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A19A3DF" w:rsidR="00266B62" w:rsidRPr="00707DE3" w:rsidRDefault="00AF58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3D9715B" w:rsidR="00266B62" w:rsidRPr="00707DE3" w:rsidRDefault="00AF58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F2C306C" w:rsidR="00266B62" w:rsidRPr="00707DE3" w:rsidRDefault="00AF58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AF58D5">
        <w:trPr>
          <w:trHeight w:val="2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1C249A6" w:rsidR="00266B62" w:rsidRPr="00707DE3" w:rsidRDefault="00AF58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5301586" w:rsidR="00266B62" w:rsidRPr="00707DE3" w:rsidRDefault="00AF58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8B4FB94" w:rsidR="00266B62" w:rsidRPr="00707DE3" w:rsidRDefault="00AF58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FD3805C" w:rsidR="00266B62" w:rsidRPr="00707DE3" w:rsidRDefault="00AF58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D8AD039" w:rsidR="00266B62" w:rsidRPr="00707DE3" w:rsidRDefault="00AF58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A735BA9" w:rsidR="00266B62" w:rsidRPr="00707DE3" w:rsidRDefault="00AF58D5" w:rsidP="00AF58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189D356" w:rsidR="00266B62" w:rsidRPr="00707DE3" w:rsidRDefault="00AF58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AB9F141" w:rsidR="00266B62" w:rsidRPr="00707DE3" w:rsidRDefault="00AF58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5B9D4ADC" w:rsidR="00266B62" w:rsidRPr="00707DE3" w:rsidRDefault="00AF58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C253DAE" w:rsidR="00266B62" w:rsidRPr="00707DE3" w:rsidRDefault="006E6F3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BBC1BF8" w:rsidR="00266B62" w:rsidRPr="00707DE3" w:rsidRDefault="006E6F3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A89EF2D" w:rsidR="00266B62" w:rsidRPr="00707DE3" w:rsidRDefault="006E6F3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211C066" w:rsidR="00266B62" w:rsidRPr="00707DE3" w:rsidRDefault="00AF58D5" w:rsidP="00AF58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3026DCB" w:rsidR="00266B62" w:rsidRPr="00707DE3" w:rsidRDefault="00AF58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6B5A2A7" w14:textId="77777777" w:rsidTr="006E6F3C">
        <w:trPr>
          <w:trHeight w:val="305"/>
        </w:trPr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20B0E95" w:rsidR="00266B62" w:rsidRPr="00707DE3" w:rsidRDefault="006E6F3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AB4DCAF" w:rsidR="00266B62" w:rsidRPr="00707DE3" w:rsidRDefault="00AF58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782F91E" w:rsidR="00266B62" w:rsidRPr="00707DE3" w:rsidRDefault="00AF58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69BE20B" w:rsidR="00266B62" w:rsidRPr="00707DE3" w:rsidRDefault="00AF58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53B9A49" w:rsidR="00266B62" w:rsidRPr="00707DE3" w:rsidRDefault="00AF58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1A9AB7A4" w:rsidR="00266B62" w:rsidRPr="00707DE3" w:rsidRDefault="00AF58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C83CF3E" w:rsidR="00266B62" w:rsidRPr="00707DE3" w:rsidRDefault="00AF58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7B24E00" w:rsidR="00266B62" w:rsidRPr="00707DE3" w:rsidRDefault="00AF58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9E676CC" w:rsidR="00266B62" w:rsidRPr="00707DE3" w:rsidRDefault="00AF58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9684D05" w:rsidR="00266B62" w:rsidRPr="00707DE3" w:rsidRDefault="00AF58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115F9BA6" w:rsidR="00266B62" w:rsidRPr="00707DE3" w:rsidRDefault="00AF58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BE2F930" w:rsidR="00266B62" w:rsidRPr="00707DE3" w:rsidRDefault="00AF58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6D7E5DA8" w:rsidR="00266B62" w:rsidRPr="00707DE3" w:rsidRDefault="00AF58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3DBF137" w:rsidR="00266B62" w:rsidRPr="00707DE3" w:rsidRDefault="00AF58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7C19622" w:rsidR="00266B62" w:rsidRPr="00707DE3" w:rsidRDefault="00AF58D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11AF1BC8" w14:textId="5667B0E3" w:rsidR="00D66B1B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D66B1B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8A9774E" w14:textId="430A33E8" w:rsidR="00AF58D5" w:rsidRPr="00711BCF" w:rsidRDefault="00D66B1B" w:rsidP="00707DE3">
      <w:pPr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</w:pPr>
      <w:r w:rsidRPr="00711BCF"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  <w:t>HHH,</w:t>
      </w:r>
      <w:r w:rsidR="00711BCF" w:rsidRPr="00711BCF"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  <w:t xml:space="preserve"> </w:t>
      </w:r>
      <w:r w:rsidRPr="00711BCF"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  <w:t>HHT,</w:t>
      </w:r>
      <w:r w:rsidR="00711BCF" w:rsidRPr="00711BCF"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  <w:t xml:space="preserve"> </w:t>
      </w:r>
      <w:r w:rsidRPr="00711BCF"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  <w:t>HTH,</w:t>
      </w:r>
      <w:r w:rsidR="00711BCF" w:rsidRPr="00711BCF"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  <w:t xml:space="preserve"> </w:t>
      </w:r>
      <w:r w:rsidRPr="00711BCF"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  <w:t>HTT,</w:t>
      </w:r>
      <w:r w:rsidR="00711BCF" w:rsidRPr="00711BCF"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  <w:t xml:space="preserve"> </w:t>
      </w:r>
      <w:r w:rsidRPr="00711BCF"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  <w:t>THH,</w:t>
      </w:r>
      <w:r w:rsidR="00711BCF" w:rsidRPr="00711BCF"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  <w:t xml:space="preserve"> </w:t>
      </w:r>
      <w:r w:rsidRPr="00711BCF"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  <w:t>THT,</w:t>
      </w:r>
      <w:r w:rsidR="00711BCF" w:rsidRPr="00711BCF"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  <w:t xml:space="preserve"> </w:t>
      </w:r>
      <w:r w:rsidRPr="00711BCF"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  <w:t>TTH,</w:t>
      </w:r>
      <w:r w:rsidR="00711BCF" w:rsidRPr="00711BCF"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  <w:t xml:space="preserve"> </w:t>
      </w:r>
      <w:r w:rsidRPr="00711BCF"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  <w:t>TTT</w:t>
      </w:r>
    </w:p>
    <w:p w14:paraId="3FFE9788" w14:textId="79763647" w:rsidR="00D66B1B" w:rsidRPr="00711BCF" w:rsidRDefault="00D66B1B" w:rsidP="00707DE3">
      <w:pPr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</w:pPr>
      <w:r w:rsidRPr="00711BCF"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  <w:t>P</w:t>
      </w:r>
      <w:r w:rsidR="00711BCF" w:rsidRPr="00711BCF"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  <w:t xml:space="preserve"> </w:t>
      </w:r>
      <w:r w:rsidRPr="00711BCF"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  <w:t>(E</w:t>
      </w:r>
      <w:proofErr w:type="gramStart"/>
      <w:r w:rsidRPr="00711BCF"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  <w:t>)=</w:t>
      </w:r>
      <w:proofErr w:type="gramEnd"/>
      <w:r w:rsidRPr="00711BCF"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  <w:t xml:space="preserve"> 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C382D94" w14:textId="7653368D" w:rsidR="00D66B1B" w:rsidRPr="00711BCF" w:rsidRDefault="00D66B1B" w:rsidP="00D66B1B">
      <w:pPr>
        <w:pStyle w:val="ListParagraph"/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</w:pPr>
      <w:proofErr w:type="spellStart"/>
      <w:r w:rsidRPr="00711BCF"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  <w:t>Ans</w:t>
      </w:r>
      <w:proofErr w:type="spellEnd"/>
      <w:r w:rsidRPr="00711BCF"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  <w:t>, 0</w:t>
      </w:r>
    </w:p>
    <w:p w14:paraId="17D10FBE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7160B1A3" w14:textId="78D81684" w:rsidR="00D66B1B" w:rsidRPr="00711BCF" w:rsidRDefault="00D66B1B" w:rsidP="00D66B1B">
      <w:pPr>
        <w:pStyle w:val="ListParagraph"/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</w:pPr>
      <w:r w:rsidRPr="00711BCF"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  <w:t>Ans. 2</w:t>
      </w:r>
      <w:proofErr w:type="gramStart"/>
      <w:r w:rsidRPr="00711BCF"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  <w:t>,3,4</w:t>
      </w:r>
      <w:proofErr w:type="gramEnd"/>
    </w:p>
    <w:p w14:paraId="258BA224" w14:textId="276D6009" w:rsidR="00D66B1B" w:rsidRPr="00711BCF" w:rsidRDefault="00D66B1B" w:rsidP="00D66B1B">
      <w:pPr>
        <w:pStyle w:val="ListParagraph"/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</w:pPr>
      <w:r w:rsidRPr="00711BCF"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  <w:t>2= 1</w:t>
      </w:r>
      <w:proofErr w:type="gramStart"/>
      <w:r w:rsidRPr="00711BCF"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  <w:t>,1</w:t>
      </w:r>
      <w:proofErr w:type="gramEnd"/>
    </w:p>
    <w:p w14:paraId="14E4C52F" w14:textId="5E191B86" w:rsidR="00D66B1B" w:rsidRPr="00711BCF" w:rsidRDefault="00D66B1B" w:rsidP="00D66B1B">
      <w:pPr>
        <w:pStyle w:val="ListParagraph"/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</w:pPr>
      <w:r w:rsidRPr="00711BCF"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  <w:t>3=2</w:t>
      </w:r>
      <w:proofErr w:type="gramStart"/>
      <w:r w:rsidRPr="00711BCF"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  <w:t>,1</w:t>
      </w:r>
      <w:proofErr w:type="gramEnd"/>
      <w:r w:rsidRPr="00711BCF"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  <w:t>&amp;1,2</w:t>
      </w:r>
    </w:p>
    <w:p w14:paraId="2A0A0972" w14:textId="6DED10FD" w:rsidR="00D66B1B" w:rsidRPr="00711BCF" w:rsidRDefault="00D66B1B" w:rsidP="00D66B1B">
      <w:pPr>
        <w:pStyle w:val="ListParagraph"/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</w:pPr>
      <w:r w:rsidRPr="00711BCF"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  <w:t>4=2</w:t>
      </w:r>
      <w:proofErr w:type="gramStart"/>
      <w:r w:rsidRPr="00711BCF"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  <w:t>,2</w:t>
      </w:r>
      <w:proofErr w:type="gramEnd"/>
      <w:r w:rsidRPr="00711BCF"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  <w:t>&amp;3,1</w:t>
      </w:r>
    </w:p>
    <w:p w14:paraId="0441DDF7" w14:textId="00702AE6" w:rsidR="00D66B1B" w:rsidRPr="00711BCF" w:rsidRDefault="00D66B1B" w:rsidP="00D66B1B">
      <w:pPr>
        <w:pStyle w:val="ListParagraph"/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</w:pPr>
      <w:proofErr w:type="gramStart"/>
      <w:r w:rsidRPr="00711BCF"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  <w:t>P(</w:t>
      </w:r>
      <w:proofErr w:type="gramEnd"/>
      <w:r w:rsidRPr="00711BCF"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  <w:t>E) = 5/36</w:t>
      </w:r>
    </w:p>
    <w:p w14:paraId="562D311F" w14:textId="76F47BA4" w:rsidR="002E0863" w:rsidRDefault="00266B62" w:rsidP="00D66B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6A2A5C8B" w14:textId="3EA023BA" w:rsidR="00D66B1B" w:rsidRPr="00711BCF" w:rsidRDefault="00D66B1B" w:rsidP="00D66B1B">
      <w:pPr>
        <w:pStyle w:val="ListParagraph"/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</w:pPr>
      <w:r w:rsidRPr="00711BCF"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  <w:t>Ans. Divisible by 6= (1,5),(2,4),(3,3),(4,2),(5,1),(6,6)</w:t>
      </w:r>
    </w:p>
    <w:p w14:paraId="65B18F41" w14:textId="26F2E579" w:rsidR="001C2F39" w:rsidRPr="00711BCF" w:rsidRDefault="001C2F39" w:rsidP="00D66B1B">
      <w:pPr>
        <w:pStyle w:val="ListParagraph"/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</w:pPr>
      <w:proofErr w:type="gramStart"/>
      <w:r w:rsidRPr="00711BCF"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  <w:t>P(</w:t>
      </w:r>
      <w:proofErr w:type="gramEnd"/>
      <w:r w:rsidRPr="00711BCF"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  <w:t>E) = 6/36</w:t>
      </w:r>
    </w:p>
    <w:p w14:paraId="40181BAC" w14:textId="77777777" w:rsidR="00D66B1B" w:rsidRPr="00D66B1B" w:rsidRDefault="00D66B1B" w:rsidP="00D66B1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5B8CB737" w14:textId="77777777" w:rsidR="00711BCF" w:rsidRPr="00711BCF" w:rsidRDefault="00711BCF" w:rsidP="00711BCF">
      <w:pPr>
        <w:pStyle w:val="NormalWeb"/>
        <w:spacing w:before="0" w:beforeAutospacing="0" w:after="0" w:afterAutospacing="0"/>
        <w:rPr>
          <w:b/>
          <w:i/>
          <w:color w:val="4472C4" w:themeColor="accent5"/>
          <w:sz w:val="16"/>
          <w:szCs w:val="28"/>
        </w:rPr>
      </w:pPr>
      <w:proofErr w:type="gramStart"/>
      <w:r w:rsidRPr="00711BCF">
        <w:rPr>
          <w:b/>
          <w:i/>
          <w:color w:val="4472C4" w:themeColor="accent5"/>
          <w:sz w:val="28"/>
          <w:szCs w:val="28"/>
        </w:rPr>
        <w:t>P(</w:t>
      </w:r>
      <w:proofErr w:type="gramEnd"/>
      <w:r w:rsidRPr="00711BCF">
        <w:rPr>
          <w:b/>
          <w:i/>
          <w:color w:val="4472C4" w:themeColor="accent5"/>
          <w:sz w:val="28"/>
          <w:szCs w:val="28"/>
        </w:rPr>
        <w:t>E) = 7C</w:t>
      </w:r>
      <w:r w:rsidRPr="00711BCF">
        <w:rPr>
          <w:b/>
          <w:i/>
          <w:color w:val="4472C4" w:themeColor="accent5"/>
          <w:sz w:val="16"/>
          <w:szCs w:val="28"/>
        </w:rPr>
        <w:t>2</w:t>
      </w:r>
    </w:p>
    <w:p w14:paraId="405DAADF" w14:textId="77777777" w:rsidR="00711BCF" w:rsidRPr="00711BCF" w:rsidRDefault="00711BCF" w:rsidP="00711BCF">
      <w:pPr>
        <w:pStyle w:val="NormalWeb"/>
        <w:spacing w:before="0" w:beforeAutospacing="0" w:after="0" w:afterAutospacing="0"/>
        <w:rPr>
          <w:b/>
          <w:i/>
          <w:color w:val="4472C4" w:themeColor="accent5"/>
          <w:sz w:val="18"/>
          <w:szCs w:val="32"/>
        </w:rPr>
      </w:pPr>
      <w:r w:rsidRPr="00711BCF">
        <w:rPr>
          <w:b/>
          <w:i/>
          <w:color w:val="4472C4" w:themeColor="accent5"/>
          <w:sz w:val="16"/>
          <w:szCs w:val="28"/>
        </w:rPr>
        <w:t xml:space="preserve"> </w:t>
      </w:r>
      <w:proofErr w:type="gramStart"/>
      <w:r w:rsidRPr="00711BCF">
        <w:rPr>
          <w:b/>
          <w:i/>
          <w:color w:val="4472C4" w:themeColor="accent5"/>
          <w:sz w:val="32"/>
          <w:szCs w:val="32"/>
        </w:rPr>
        <w:t>N(</w:t>
      </w:r>
      <w:proofErr w:type="gramEnd"/>
      <w:r w:rsidRPr="00711BCF">
        <w:rPr>
          <w:b/>
          <w:i/>
          <w:color w:val="4472C4" w:themeColor="accent5"/>
          <w:sz w:val="32"/>
          <w:szCs w:val="32"/>
        </w:rPr>
        <w:t>E) = 5C</w:t>
      </w:r>
      <w:r w:rsidRPr="00711BCF">
        <w:rPr>
          <w:b/>
          <w:i/>
          <w:color w:val="4472C4" w:themeColor="accent5"/>
          <w:sz w:val="18"/>
          <w:szCs w:val="32"/>
        </w:rPr>
        <w:t>2</w:t>
      </w:r>
    </w:p>
    <w:p w14:paraId="64710A72" w14:textId="77777777" w:rsidR="00711BCF" w:rsidRPr="00711BCF" w:rsidRDefault="00711BCF" w:rsidP="00711BCF">
      <w:pPr>
        <w:pStyle w:val="NormalWeb"/>
        <w:spacing w:before="0" w:beforeAutospacing="0" w:after="0" w:afterAutospacing="0"/>
        <w:rPr>
          <w:b/>
          <w:i/>
          <w:color w:val="4472C4" w:themeColor="accent5"/>
          <w:sz w:val="18"/>
          <w:szCs w:val="32"/>
        </w:rPr>
      </w:pPr>
    </w:p>
    <w:p w14:paraId="5FAAA4A8" w14:textId="77777777" w:rsidR="00711BCF" w:rsidRPr="00711BCF" w:rsidRDefault="00711BCF" w:rsidP="00711BCF">
      <w:pPr>
        <w:pStyle w:val="NormalWeb"/>
        <w:spacing w:before="0" w:beforeAutospacing="0" w:after="0" w:afterAutospacing="0"/>
        <w:rPr>
          <w:b/>
          <w:i/>
          <w:color w:val="4472C4" w:themeColor="accent5"/>
          <w:sz w:val="32"/>
          <w:szCs w:val="32"/>
        </w:rPr>
      </w:pPr>
      <w:r w:rsidRPr="00711BCF">
        <w:rPr>
          <w:b/>
          <w:i/>
          <w:color w:val="4472C4" w:themeColor="accent5"/>
          <w:sz w:val="32"/>
          <w:szCs w:val="32"/>
        </w:rPr>
        <w:t xml:space="preserve">Probability of the ball not being blue = </w:t>
      </w:r>
      <w:proofErr w:type="gramStart"/>
      <w:r w:rsidRPr="00711BCF">
        <w:rPr>
          <w:b/>
          <w:i/>
          <w:color w:val="4472C4" w:themeColor="accent5"/>
          <w:sz w:val="32"/>
          <w:szCs w:val="32"/>
        </w:rPr>
        <w:t>N(</w:t>
      </w:r>
      <w:proofErr w:type="gramEnd"/>
      <w:r w:rsidRPr="00711BCF">
        <w:rPr>
          <w:b/>
          <w:i/>
          <w:color w:val="4472C4" w:themeColor="accent5"/>
          <w:sz w:val="32"/>
          <w:szCs w:val="32"/>
        </w:rPr>
        <w:t>E)/P(E)</w:t>
      </w:r>
    </w:p>
    <w:p w14:paraId="307BBACA" w14:textId="77777777" w:rsidR="00711BCF" w:rsidRPr="00711BCF" w:rsidRDefault="00711BCF" w:rsidP="00711BCF">
      <w:pPr>
        <w:pStyle w:val="NormalWeb"/>
        <w:spacing w:before="0" w:beforeAutospacing="0" w:after="0" w:afterAutospacing="0"/>
        <w:rPr>
          <w:b/>
          <w:i/>
          <w:color w:val="4472C4" w:themeColor="accent5"/>
          <w:sz w:val="32"/>
          <w:szCs w:val="32"/>
        </w:rPr>
      </w:pPr>
      <w:r w:rsidRPr="00711BCF">
        <w:rPr>
          <w:b/>
          <w:i/>
          <w:color w:val="4472C4" w:themeColor="accent5"/>
          <w:sz w:val="32"/>
          <w:szCs w:val="32"/>
        </w:rPr>
        <w:t xml:space="preserve">                                                            = 10/21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2436FAC" w14:textId="77777777" w:rsidR="00711BCF" w:rsidRPr="00711BCF" w:rsidRDefault="00711BCF" w:rsidP="00711BCF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b/>
          <w:i/>
          <w:color w:val="4472C4" w:themeColor="accent5"/>
          <w:sz w:val="27"/>
          <w:szCs w:val="27"/>
        </w:rPr>
      </w:pPr>
      <w:r w:rsidRPr="00711BCF">
        <w:rPr>
          <w:rFonts w:ascii="Helvetica" w:eastAsia="Times New Roman" w:hAnsi="Helvetica" w:cs="Helvetica"/>
          <w:b/>
          <w:i/>
          <w:color w:val="4472C4" w:themeColor="accent5"/>
          <w:sz w:val="27"/>
          <w:szCs w:val="27"/>
        </w:rPr>
        <w:t>Expected number of candies for a randomly selected child</w:t>
      </w:r>
    </w:p>
    <w:p w14:paraId="501FF9B1" w14:textId="77777777" w:rsidR="00711BCF" w:rsidRPr="00711BCF" w:rsidRDefault="00711BCF" w:rsidP="00711BCF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b/>
          <w:i/>
          <w:color w:val="4472C4" w:themeColor="accent5"/>
          <w:sz w:val="27"/>
          <w:szCs w:val="27"/>
        </w:rPr>
      </w:pPr>
      <w:r w:rsidRPr="00711BCF">
        <w:rPr>
          <w:rFonts w:ascii="Helvetica" w:eastAsia="Times New Roman" w:hAnsi="Helvetica" w:cs="Helvetica"/>
          <w:b/>
          <w:i/>
          <w:color w:val="4472C4" w:themeColor="accent5"/>
          <w:sz w:val="27"/>
          <w:szCs w:val="27"/>
        </w:rPr>
        <w:t>= 1 * (0.015) + 4*(0.20) + 3 *(0.65) + 5*(0.005) + 6* (0.01) + 2 *(0.12)</w:t>
      </w:r>
    </w:p>
    <w:p w14:paraId="75BADDD4" w14:textId="77777777" w:rsidR="00711BCF" w:rsidRPr="00711BCF" w:rsidRDefault="00711BCF" w:rsidP="00711BCF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b/>
          <w:i/>
          <w:color w:val="4472C4" w:themeColor="accent5"/>
          <w:sz w:val="27"/>
          <w:szCs w:val="27"/>
        </w:rPr>
      </w:pPr>
      <w:r w:rsidRPr="00711BCF">
        <w:rPr>
          <w:rFonts w:ascii="Helvetica" w:eastAsia="Times New Roman" w:hAnsi="Helvetica" w:cs="Helvetica"/>
          <w:b/>
          <w:i/>
          <w:color w:val="4472C4" w:themeColor="accent5"/>
          <w:sz w:val="27"/>
          <w:szCs w:val="27"/>
        </w:rPr>
        <w:t>= 0.015 + 0.8 + 1.95 + 0.025 + 0.06 + 0.24</w:t>
      </w:r>
    </w:p>
    <w:p w14:paraId="4AE934EA" w14:textId="66A5759B" w:rsidR="00022704" w:rsidRDefault="00711BCF" w:rsidP="00711BCF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b/>
          <w:i/>
          <w:color w:val="4472C4" w:themeColor="accent5"/>
          <w:sz w:val="27"/>
          <w:szCs w:val="27"/>
        </w:rPr>
      </w:pPr>
      <w:r w:rsidRPr="00711BCF">
        <w:rPr>
          <w:rFonts w:ascii="Helvetica" w:eastAsia="Times New Roman" w:hAnsi="Helvetica" w:cs="Helvetica"/>
          <w:b/>
          <w:i/>
          <w:color w:val="4472C4" w:themeColor="accent5"/>
          <w:sz w:val="27"/>
          <w:szCs w:val="27"/>
        </w:rPr>
        <w:t>= 3.090</w:t>
      </w:r>
    </w:p>
    <w:p w14:paraId="749D9C90" w14:textId="77777777" w:rsidR="00711BCF" w:rsidRPr="00711BCF" w:rsidRDefault="00711BCF" w:rsidP="00711BCF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b/>
          <w:i/>
          <w:color w:val="4472C4" w:themeColor="accent5"/>
          <w:sz w:val="27"/>
          <w:szCs w:val="27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Assume one of the patients is chosen at random. What is the Expected Value of the Weight of that patient?</w:t>
      </w:r>
    </w:p>
    <w:p w14:paraId="4F5A1D96" w14:textId="2D125D3E" w:rsidR="001C2F39" w:rsidRPr="00711BCF" w:rsidRDefault="001C2F39" w:rsidP="00707DE3">
      <w:pPr>
        <w:ind w:left="720"/>
        <w:rPr>
          <w:rFonts w:cstheme="minorHAnsi"/>
          <w:b/>
          <w:i/>
          <w:color w:val="4472C4" w:themeColor="accent5"/>
          <w:sz w:val="28"/>
          <w:szCs w:val="28"/>
          <w:shd w:val="clear" w:color="auto" w:fill="FFFFFF"/>
        </w:rPr>
      </w:pPr>
      <w:r w:rsidRPr="00711BCF">
        <w:rPr>
          <w:rFonts w:cstheme="minorHAnsi"/>
          <w:b/>
          <w:i/>
          <w:color w:val="4472C4" w:themeColor="accent5"/>
          <w:sz w:val="28"/>
          <w:szCs w:val="28"/>
          <w:shd w:val="clear" w:color="auto" w:fill="FFFFFF"/>
        </w:rPr>
        <w:t>Mean= 145.3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711BCF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43.6pt">
            <v:imagedata r:id="rId6" o:title="histogram"/>
          </v:shape>
        </w:pict>
      </w:r>
    </w:p>
    <w:p w14:paraId="39AB44BA" w14:textId="6D81F91F" w:rsidR="00711BCF" w:rsidRPr="00711BCF" w:rsidRDefault="00711BCF" w:rsidP="00707DE3">
      <w:pPr>
        <w:rPr>
          <w:rStyle w:val="t"/>
          <w:rFonts w:ascii="Times New Roman" w:hAnsi="Times New Roman" w:cs="Times New Roman"/>
          <w:b/>
          <w:i/>
          <w:color w:val="4472C4" w:themeColor="accent5"/>
          <w:spacing w:val="-8"/>
          <w:sz w:val="28"/>
          <w:szCs w:val="28"/>
          <w:bdr w:val="none" w:sz="0" w:space="0" w:color="auto" w:frame="1"/>
          <w:shd w:val="clear" w:color="auto" w:fill="FFFFFF"/>
        </w:rPr>
      </w:pPr>
      <w:r w:rsidRPr="00711BCF">
        <w:rPr>
          <w:rStyle w:val="t"/>
          <w:rFonts w:ascii="Times New Roman" w:hAnsi="Times New Roman" w:cs="Times New Roman"/>
          <w:b/>
          <w:i/>
          <w:color w:val="4472C4" w:themeColor="accent5"/>
          <w:spacing w:val="-3"/>
          <w:sz w:val="28"/>
          <w:szCs w:val="28"/>
          <w:bdr w:val="none" w:sz="0" w:space="0" w:color="auto" w:frame="1"/>
          <w:shd w:val="clear" w:color="auto" w:fill="FFFFFF"/>
        </w:rPr>
        <w:t>Histogram</w:t>
      </w:r>
      <w:proofErr w:type="gramStart"/>
      <w:r w:rsidRPr="00711BCF">
        <w:rPr>
          <w:rStyle w:val="t"/>
          <w:rFonts w:ascii="Times New Roman" w:hAnsi="Times New Roman" w:cs="Times New Roman"/>
          <w:b/>
          <w:i/>
          <w:color w:val="4472C4" w:themeColor="accent5"/>
          <w:spacing w:val="-3"/>
          <w:sz w:val="28"/>
          <w:szCs w:val="28"/>
          <w:bdr w:val="none" w:sz="0" w:space="0" w:color="auto" w:frame="1"/>
          <w:shd w:val="clear" w:color="auto" w:fill="FFFFFF"/>
        </w:rPr>
        <w:t>:</w:t>
      </w:r>
      <w:r w:rsidRPr="00711BCF">
        <w:rPr>
          <w:rStyle w:val="t"/>
          <w:rFonts w:ascii="Times New Roman" w:hAnsi="Times New Roman" w:cs="Times New Roman"/>
          <w:b/>
          <w:i/>
          <w:color w:val="4472C4" w:themeColor="accent5"/>
          <w:spacing w:val="-2"/>
          <w:sz w:val="28"/>
          <w:szCs w:val="28"/>
          <w:bdr w:val="none" w:sz="0" w:space="0" w:color="auto" w:frame="1"/>
          <w:shd w:val="clear" w:color="auto" w:fill="FFFFFF"/>
        </w:rPr>
        <w:t>-</w:t>
      </w:r>
      <w:proofErr w:type="gramEnd"/>
      <w:r w:rsidRPr="00711BCF">
        <w:rPr>
          <w:rStyle w:val="t"/>
          <w:rFonts w:ascii="Times New Roman" w:hAnsi="Times New Roman" w:cs="Times New Roman"/>
          <w:b/>
          <w:i/>
          <w:color w:val="4472C4" w:themeColor="accent5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Chick weight data is right skewed or positively skewed.</w:t>
      </w:r>
    </w:p>
    <w:p w14:paraId="78E1E8A0" w14:textId="3B6003E3" w:rsidR="00711BCF" w:rsidRPr="00711BCF" w:rsidRDefault="00711BCF" w:rsidP="00707DE3">
      <w:pPr>
        <w:rPr>
          <w:rStyle w:val="t"/>
          <w:rFonts w:ascii="Times New Roman" w:hAnsi="Times New Roman" w:cs="Times New Roman"/>
          <w:b/>
          <w:i/>
          <w:color w:val="4472C4" w:themeColor="accent5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711BCF">
        <w:rPr>
          <w:rStyle w:val="t"/>
          <w:rFonts w:ascii="Times New Roman" w:hAnsi="Times New Roman" w:cs="Times New Roman"/>
          <w:b/>
          <w:i/>
          <w:color w:val="4472C4" w:themeColor="accent5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- More than 50% Chick Weight is </w:t>
      </w:r>
      <w:proofErr w:type="gramStart"/>
      <w:r w:rsidRPr="00711BCF">
        <w:rPr>
          <w:rStyle w:val="t"/>
          <w:rFonts w:ascii="Times New Roman" w:hAnsi="Times New Roman" w:cs="Times New Roman"/>
          <w:b/>
          <w:i/>
          <w:color w:val="4472C4" w:themeColor="accent5"/>
          <w:spacing w:val="-2"/>
          <w:sz w:val="28"/>
          <w:szCs w:val="28"/>
          <w:bdr w:val="none" w:sz="0" w:space="0" w:color="auto" w:frame="1"/>
          <w:shd w:val="clear" w:color="auto" w:fill="FFFFFF"/>
        </w:rPr>
        <w:t>between 50 to 150</w:t>
      </w:r>
      <w:proofErr w:type="gramEnd"/>
      <w:r w:rsidRPr="00711BCF">
        <w:rPr>
          <w:rStyle w:val="t"/>
          <w:rFonts w:ascii="Times New Roman" w:hAnsi="Times New Roman" w:cs="Times New Roman"/>
          <w:b/>
          <w:i/>
          <w:color w:val="4472C4" w:themeColor="accent5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. </w:t>
      </w:r>
    </w:p>
    <w:p w14:paraId="2C4F0B65" w14:textId="00DCD057" w:rsidR="00707DE3" w:rsidRPr="00711BCF" w:rsidRDefault="00711BCF" w:rsidP="00707DE3">
      <w:pPr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</w:pPr>
      <w:r w:rsidRPr="00711BCF">
        <w:rPr>
          <w:rStyle w:val="t"/>
          <w:rFonts w:ascii="Times New Roman" w:hAnsi="Times New Roman" w:cs="Times New Roman"/>
          <w:b/>
          <w:i/>
          <w:color w:val="4472C4" w:themeColor="accent5"/>
          <w:spacing w:val="-2"/>
          <w:sz w:val="28"/>
          <w:szCs w:val="28"/>
          <w:bdr w:val="none" w:sz="0" w:space="0" w:color="auto" w:frame="1"/>
          <w:shd w:val="clear" w:color="auto" w:fill="FFFFFF"/>
        </w:rPr>
        <w:lastRenderedPageBreak/>
        <w:t>- Most of the chi</w:t>
      </w:r>
      <w:r w:rsidRPr="00711BCF">
        <w:rPr>
          <w:rStyle w:val="t"/>
          <w:rFonts w:ascii="Times New Roman" w:hAnsi="Times New Roman" w:cs="Times New Roman"/>
          <w:b/>
          <w:i/>
          <w:color w:val="4472C4" w:themeColor="accent5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ck weight is </w:t>
      </w:r>
      <w:proofErr w:type="gramStart"/>
      <w:r w:rsidRPr="00711BCF">
        <w:rPr>
          <w:rStyle w:val="t"/>
          <w:rFonts w:ascii="Times New Roman" w:hAnsi="Times New Roman" w:cs="Times New Roman"/>
          <w:b/>
          <w:i/>
          <w:color w:val="4472C4" w:themeColor="accent5"/>
          <w:spacing w:val="-2"/>
          <w:sz w:val="28"/>
          <w:szCs w:val="28"/>
          <w:bdr w:val="none" w:sz="0" w:space="0" w:color="auto" w:frame="1"/>
          <w:shd w:val="clear" w:color="auto" w:fill="FFFFFF"/>
        </w:rPr>
        <w:t>between 50 to 100</w:t>
      </w:r>
      <w:proofErr w:type="gramEnd"/>
      <w:r w:rsidRPr="00711BCF">
        <w:rPr>
          <w:rStyle w:val="t"/>
          <w:rFonts w:ascii="Times New Roman" w:hAnsi="Times New Roman" w:cs="Times New Roman"/>
          <w:b/>
          <w:i/>
          <w:color w:val="4472C4" w:themeColor="accent5"/>
          <w:spacing w:val="-2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14:paraId="6F74E8F2" w14:textId="77777777" w:rsidR="00266B62" w:rsidRDefault="00711BCF" w:rsidP="00EB6B5E">
      <w:r>
        <w:rPr>
          <w:noProof/>
        </w:rPr>
        <w:pict w14:anchorId="7663A373">
          <v:shape id="_x0000_i1026" type="#_x0000_t75" style="width:230.95pt;height:232.85pt">
            <v:imagedata r:id="rId7" o:title="Boxplot1"/>
          </v:shape>
        </w:pict>
      </w:r>
    </w:p>
    <w:p w14:paraId="78C3DF84" w14:textId="20834197" w:rsidR="00711BCF" w:rsidRDefault="00711BCF" w:rsidP="00EB6B5E">
      <w:pPr>
        <w:rPr>
          <w:rStyle w:val="t"/>
          <w:rFonts w:ascii="Times New Roman" w:hAnsi="Times New Roman" w:cs="Times New Roman"/>
          <w:b/>
          <w:i/>
          <w:color w:val="4472C4" w:themeColor="accent5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Style w:val="t"/>
          <w:rFonts w:ascii="Times New Roman" w:hAnsi="Times New Roman" w:cs="Times New Roman"/>
          <w:b/>
          <w:i/>
          <w:color w:val="4472C4" w:themeColor="accent5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- </w:t>
      </w:r>
      <w:r w:rsidRPr="00711BCF">
        <w:rPr>
          <w:rStyle w:val="t"/>
          <w:rFonts w:ascii="Times New Roman" w:hAnsi="Times New Roman" w:cs="Times New Roman"/>
          <w:b/>
          <w:i/>
          <w:color w:val="4472C4" w:themeColor="accent5"/>
          <w:spacing w:val="-2"/>
          <w:sz w:val="28"/>
          <w:szCs w:val="28"/>
          <w:bdr w:val="none" w:sz="0" w:space="0" w:color="auto" w:frame="1"/>
          <w:shd w:val="clear" w:color="auto" w:fill="FFFFFF"/>
        </w:rPr>
        <w:t>The data is right skewed.</w:t>
      </w:r>
    </w:p>
    <w:p w14:paraId="73198226" w14:textId="66780470" w:rsidR="00EB6B5E" w:rsidRPr="00711BCF" w:rsidRDefault="00711BCF" w:rsidP="00EB6B5E">
      <w:pPr>
        <w:rPr>
          <w:rFonts w:ascii="Times New Roman" w:hAnsi="Times New Roman" w:cs="Times New Roman"/>
          <w:b/>
          <w:i/>
          <w:color w:val="4472C4" w:themeColor="accent5"/>
          <w:spacing w:val="-2"/>
          <w:sz w:val="28"/>
          <w:szCs w:val="28"/>
          <w:bdr w:val="none" w:sz="0" w:space="0" w:color="auto" w:frame="1"/>
          <w:shd w:val="clear" w:color="auto" w:fill="FFFFFF"/>
        </w:rPr>
      </w:pPr>
      <w:r w:rsidRPr="00711BCF">
        <w:rPr>
          <w:rStyle w:val="t"/>
          <w:rFonts w:ascii="Times New Roman" w:hAnsi="Times New Roman" w:cs="Times New Roman"/>
          <w:b/>
          <w:i/>
          <w:color w:val="4472C4" w:themeColor="accent5"/>
          <w:spacing w:val="-2"/>
          <w:sz w:val="28"/>
          <w:szCs w:val="28"/>
          <w:bdr w:val="none" w:sz="0" w:space="0" w:color="auto" w:frame="1"/>
          <w:shd w:val="clear" w:color="auto" w:fill="FFFFFF"/>
        </w:rPr>
        <w:t>- There are</w:t>
      </w:r>
      <w:r>
        <w:rPr>
          <w:rStyle w:val="t"/>
          <w:rFonts w:ascii="Times New Roman" w:hAnsi="Times New Roman" w:cs="Times New Roman"/>
          <w:b/>
          <w:i/>
          <w:color w:val="4472C4" w:themeColor="accent5"/>
          <w:spacing w:val="-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711BCF">
        <w:rPr>
          <w:rStyle w:val="t"/>
          <w:rFonts w:ascii="Times New Roman" w:hAnsi="Times New Roman" w:cs="Times New Roman"/>
          <w:b/>
          <w:i/>
          <w:color w:val="4472C4" w:themeColor="accent5"/>
          <w:spacing w:val="-2"/>
          <w:sz w:val="28"/>
          <w:szCs w:val="28"/>
          <w:bdr w:val="none" w:sz="0" w:space="0" w:color="auto" w:frame="1"/>
          <w:shd w:val="clear" w:color="auto" w:fill="FFFFFF"/>
        </w:rPr>
        <w:t>outliers at upper side</w:t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6D42427" w14:textId="4F96D6E2" w:rsidR="004D6C8D" w:rsidRPr="004D6C8D" w:rsidRDefault="004D6C8D" w:rsidP="00EB6B5E">
      <w:pPr>
        <w:rPr>
          <w:rFonts w:ascii="Segoe UI" w:hAnsi="Segoe UI" w:cs="Segoe UI"/>
          <w:b/>
          <w:i/>
          <w:color w:val="000000"/>
          <w:sz w:val="28"/>
          <w:szCs w:val="28"/>
          <w:shd w:val="clear" w:color="auto" w:fill="FFFFFF"/>
        </w:rPr>
      </w:pPr>
      <w:r w:rsidRPr="004D6C8D">
        <w:rPr>
          <w:rFonts w:ascii="Segoe UI" w:hAnsi="Segoe UI" w:cs="Segoe UI"/>
          <w:b/>
          <w:i/>
          <w:color w:val="000000"/>
          <w:sz w:val="28"/>
          <w:szCs w:val="28"/>
          <w:shd w:val="clear" w:color="auto" w:fill="FFFFFF"/>
        </w:rPr>
        <w:t>CI for 94% = 201.26</w:t>
      </w:r>
    </w:p>
    <w:p w14:paraId="68BE68D3" w14:textId="6DBF4F59" w:rsidR="004D6C8D" w:rsidRPr="004D6C8D" w:rsidRDefault="004D6C8D" w:rsidP="00EB6B5E">
      <w:pPr>
        <w:rPr>
          <w:rFonts w:ascii="Segoe UI" w:hAnsi="Segoe UI" w:cs="Segoe UI"/>
          <w:b/>
          <w:i/>
          <w:color w:val="000000"/>
          <w:sz w:val="28"/>
          <w:szCs w:val="28"/>
          <w:shd w:val="clear" w:color="auto" w:fill="FFFFFF"/>
        </w:rPr>
      </w:pPr>
      <w:r w:rsidRPr="004D6C8D">
        <w:rPr>
          <w:rFonts w:ascii="Segoe UI" w:hAnsi="Segoe UI" w:cs="Segoe UI"/>
          <w:b/>
          <w:i/>
          <w:color w:val="000000"/>
          <w:sz w:val="28"/>
          <w:szCs w:val="28"/>
          <w:shd w:val="clear" w:color="auto" w:fill="FFFFFF"/>
        </w:rPr>
        <w:t>CI for 98% = 201.56</w:t>
      </w:r>
    </w:p>
    <w:p w14:paraId="0BF915A0" w14:textId="123B36A4" w:rsidR="004D6C8D" w:rsidRPr="004D6C8D" w:rsidRDefault="004D6C8D" w:rsidP="00EB6B5E">
      <w:pPr>
        <w:rPr>
          <w:rFonts w:ascii="Segoe UI" w:hAnsi="Segoe UI" w:cs="Segoe UI"/>
          <w:b/>
          <w:i/>
          <w:color w:val="000000"/>
          <w:sz w:val="28"/>
          <w:szCs w:val="28"/>
          <w:shd w:val="clear" w:color="auto" w:fill="FFFFFF"/>
        </w:rPr>
      </w:pPr>
      <w:r w:rsidRPr="004D6C8D">
        <w:rPr>
          <w:rFonts w:ascii="Segoe UI" w:hAnsi="Segoe UI" w:cs="Segoe UI"/>
          <w:b/>
          <w:i/>
          <w:color w:val="000000"/>
          <w:sz w:val="28"/>
          <w:szCs w:val="28"/>
          <w:shd w:val="clear" w:color="auto" w:fill="FFFFFF"/>
        </w:rPr>
        <w:t>CI for 96% = 201.17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4D6C8D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4D6C8D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4D6C8D">
        <w:rPr>
          <w:color w:val="000000"/>
          <w:sz w:val="28"/>
          <w:szCs w:val="28"/>
          <w:shd w:val="clear" w:color="auto" w:fill="FFFFFF"/>
        </w:rPr>
        <w:t xml:space="preserve"> </w:t>
      </w:r>
      <w:r w:rsidRPr="004D6C8D">
        <w:rPr>
          <w:color w:val="000000"/>
          <w:sz w:val="28"/>
          <w:szCs w:val="28"/>
          <w:shd w:val="clear" w:color="auto" w:fill="FFFFFF"/>
        </w:rPr>
        <w:t>median,</w:t>
      </w:r>
      <w:r w:rsidR="00396AEA" w:rsidRPr="004D6C8D">
        <w:rPr>
          <w:color w:val="000000"/>
          <w:sz w:val="28"/>
          <w:szCs w:val="28"/>
          <w:shd w:val="clear" w:color="auto" w:fill="FFFFFF"/>
        </w:rPr>
        <w:t xml:space="preserve"> </w:t>
      </w:r>
      <w:r w:rsidRPr="004D6C8D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4D6C8D">
        <w:rPr>
          <w:color w:val="000000"/>
          <w:sz w:val="28"/>
          <w:szCs w:val="28"/>
          <w:shd w:val="clear" w:color="auto" w:fill="FFFFFF"/>
        </w:rPr>
        <w:t xml:space="preserve"> </w:t>
      </w:r>
      <w:r w:rsidRPr="004D6C8D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4D6C8D">
        <w:rPr>
          <w:color w:val="000000"/>
          <w:sz w:val="28"/>
          <w:szCs w:val="28"/>
          <w:shd w:val="clear" w:color="auto" w:fill="FFFFFF"/>
        </w:rPr>
        <w:t>.</w:t>
      </w:r>
    </w:p>
    <w:p w14:paraId="04ABDA1E" w14:textId="5FE722A0" w:rsidR="004D6C8D" w:rsidRPr="00711BCF" w:rsidRDefault="004D6C8D" w:rsidP="004D6C8D">
      <w:pPr>
        <w:pStyle w:val="ListParagraph"/>
        <w:rPr>
          <w:b/>
          <w:i/>
          <w:color w:val="4472C4" w:themeColor="accent5"/>
          <w:sz w:val="28"/>
          <w:szCs w:val="28"/>
          <w:shd w:val="clear" w:color="auto" w:fill="FFFFFF"/>
        </w:rPr>
      </w:pPr>
      <w:r w:rsidRPr="00711BCF">
        <w:rPr>
          <w:b/>
          <w:i/>
          <w:color w:val="4472C4" w:themeColor="accent5"/>
          <w:sz w:val="28"/>
          <w:szCs w:val="28"/>
          <w:shd w:val="clear" w:color="auto" w:fill="FFFFFF"/>
        </w:rPr>
        <w:t>Mean = 41</w:t>
      </w:r>
    </w:p>
    <w:p w14:paraId="253396E0" w14:textId="77777777" w:rsidR="00CC1897" w:rsidRPr="00711BCF" w:rsidRDefault="00CC1897" w:rsidP="004D6C8D">
      <w:pPr>
        <w:pStyle w:val="ListParagraph"/>
        <w:rPr>
          <w:b/>
          <w:i/>
          <w:color w:val="4472C4" w:themeColor="accent5"/>
          <w:sz w:val="28"/>
          <w:szCs w:val="28"/>
          <w:shd w:val="clear" w:color="auto" w:fill="FFFFFF"/>
        </w:rPr>
      </w:pPr>
    </w:p>
    <w:p w14:paraId="4AD81D41" w14:textId="59B039B1" w:rsidR="004D6C8D" w:rsidRPr="00711BCF" w:rsidRDefault="004D6C8D" w:rsidP="004D6C8D">
      <w:pPr>
        <w:pStyle w:val="ListParagraph"/>
        <w:rPr>
          <w:b/>
          <w:i/>
          <w:color w:val="4472C4" w:themeColor="accent5"/>
          <w:sz w:val="28"/>
          <w:szCs w:val="28"/>
          <w:shd w:val="clear" w:color="auto" w:fill="FFFFFF"/>
        </w:rPr>
      </w:pPr>
      <w:r w:rsidRPr="00711BCF">
        <w:rPr>
          <w:b/>
          <w:i/>
          <w:color w:val="4472C4" w:themeColor="accent5"/>
          <w:sz w:val="28"/>
          <w:szCs w:val="28"/>
          <w:shd w:val="clear" w:color="auto" w:fill="FFFFFF"/>
        </w:rPr>
        <w:t xml:space="preserve">Median = </w:t>
      </w:r>
      <w:r w:rsidR="00CC1897" w:rsidRPr="00711BCF">
        <w:rPr>
          <w:b/>
          <w:i/>
          <w:color w:val="4472C4" w:themeColor="accent5"/>
          <w:sz w:val="28"/>
          <w:szCs w:val="28"/>
          <w:shd w:val="clear" w:color="auto" w:fill="FFFFFF"/>
        </w:rPr>
        <w:t>n/2</w:t>
      </w:r>
    </w:p>
    <w:p w14:paraId="58A21583" w14:textId="711345D8" w:rsidR="00CC1897" w:rsidRPr="00711BCF" w:rsidRDefault="00CC1897" w:rsidP="00CC1897">
      <w:pPr>
        <w:pStyle w:val="ListParagraph"/>
        <w:rPr>
          <w:b/>
          <w:i/>
          <w:color w:val="4472C4" w:themeColor="accent5"/>
          <w:sz w:val="28"/>
          <w:szCs w:val="28"/>
          <w:shd w:val="clear" w:color="auto" w:fill="FFFFFF"/>
        </w:rPr>
      </w:pPr>
      <w:r w:rsidRPr="00711BCF">
        <w:rPr>
          <w:b/>
          <w:i/>
          <w:color w:val="4472C4" w:themeColor="accent5"/>
          <w:sz w:val="28"/>
          <w:szCs w:val="28"/>
          <w:shd w:val="clear" w:color="auto" w:fill="FFFFFF"/>
        </w:rPr>
        <w:lastRenderedPageBreak/>
        <w:t>18/2 = 9</w:t>
      </w:r>
    </w:p>
    <w:p w14:paraId="1B8B3F7C" w14:textId="077F0185" w:rsidR="00CC1897" w:rsidRPr="00711BCF" w:rsidRDefault="00CC1897" w:rsidP="00CC1897">
      <w:pPr>
        <w:pStyle w:val="ListParagraph"/>
        <w:rPr>
          <w:b/>
          <w:i/>
          <w:color w:val="4472C4" w:themeColor="accent5"/>
          <w:sz w:val="28"/>
          <w:szCs w:val="28"/>
          <w:shd w:val="clear" w:color="auto" w:fill="FFFFFF"/>
        </w:rPr>
      </w:pPr>
      <w:r w:rsidRPr="00711BCF">
        <w:rPr>
          <w:b/>
          <w:i/>
          <w:color w:val="4472C4" w:themeColor="accent5"/>
          <w:sz w:val="28"/>
          <w:szCs w:val="28"/>
          <w:shd w:val="clear" w:color="auto" w:fill="FFFFFF"/>
        </w:rPr>
        <w:t>Median =40</w:t>
      </w:r>
    </w:p>
    <w:p w14:paraId="2E6A1280" w14:textId="77777777" w:rsidR="00CC1897" w:rsidRPr="00711BCF" w:rsidRDefault="00CC1897" w:rsidP="00CC1897">
      <w:pPr>
        <w:pStyle w:val="ListParagraph"/>
        <w:rPr>
          <w:b/>
          <w:i/>
          <w:color w:val="4472C4" w:themeColor="accent5"/>
          <w:sz w:val="28"/>
          <w:szCs w:val="28"/>
          <w:shd w:val="clear" w:color="auto" w:fill="FFFFFF"/>
        </w:rPr>
      </w:pPr>
    </w:p>
    <w:p w14:paraId="36548168" w14:textId="13BB8DDB" w:rsidR="00CC1897" w:rsidRDefault="00CC1897" w:rsidP="00CC1897">
      <w:pPr>
        <w:pStyle w:val="ListParagraph"/>
        <w:rPr>
          <w:b/>
          <w:i/>
          <w:color w:val="000000"/>
          <w:sz w:val="28"/>
          <w:szCs w:val="28"/>
          <w:shd w:val="clear" w:color="auto" w:fill="FFFFFF"/>
        </w:rPr>
      </w:pPr>
      <w:r w:rsidRPr="00711BCF">
        <w:rPr>
          <w:b/>
          <w:i/>
          <w:color w:val="4472C4" w:themeColor="accent5"/>
          <w:sz w:val="28"/>
          <w:szCs w:val="28"/>
          <w:shd w:val="clear" w:color="auto" w:fill="FFFFFF"/>
        </w:rPr>
        <w:t>Variance = 24.1</w:t>
      </w:r>
      <w:r w:rsidR="00CD3C40" w:rsidRPr="00711BCF">
        <w:rPr>
          <w:b/>
          <w:i/>
          <w:color w:val="4472C4" w:themeColor="accent5"/>
          <w:sz w:val="28"/>
          <w:szCs w:val="28"/>
          <w:shd w:val="clear" w:color="auto" w:fill="FFFFFF"/>
        </w:rPr>
        <w:t xml:space="preserve">  </w:t>
      </w:r>
    </w:p>
    <w:p w14:paraId="1D3DD8A3" w14:textId="77777777" w:rsidR="00CD3C40" w:rsidRDefault="00CD3C40" w:rsidP="00CC1897">
      <w:pPr>
        <w:pStyle w:val="ListParagraph"/>
        <w:rPr>
          <w:b/>
          <w:i/>
          <w:color w:val="000000"/>
          <w:sz w:val="28"/>
          <w:szCs w:val="28"/>
          <w:shd w:val="clear" w:color="auto" w:fill="FFFFFF"/>
        </w:rPr>
      </w:pPr>
    </w:p>
    <w:p w14:paraId="68ACA307" w14:textId="451731C2" w:rsidR="00CD3C40" w:rsidRPr="00CC1897" w:rsidRDefault="00CD3C40" w:rsidP="00CC1897">
      <w:pPr>
        <w:pStyle w:val="ListParagraph"/>
        <w:rPr>
          <w:b/>
          <w:i/>
          <w:color w:val="000000"/>
          <w:sz w:val="28"/>
          <w:szCs w:val="28"/>
          <w:shd w:val="clear" w:color="auto" w:fill="FFFFFF"/>
        </w:rPr>
      </w:pPr>
      <w:r>
        <w:rPr>
          <w:b/>
          <w:i/>
          <w:color w:val="000000"/>
          <w:sz w:val="28"/>
          <w:szCs w:val="28"/>
          <w:shd w:val="clear" w:color="auto" w:fill="FFFFFF"/>
        </w:rPr>
        <w:t>Standard Deviation = 4.91</w:t>
      </w:r>
    </w:p>
    <w:p w14:paraId="0A0903D8" w14:textId="713EE814" w:rsidR="00CD3C40" w:rsidRDefault="00BF683B" w:rsidP="00CD3C4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CD3C40">
        <w:rPr>
          <w:sz w:val="28"/>
          <w:szCs w:val="28"/>
        </w:rPr>
        <w:t>student marks?</w:t>
      </w:r>
    </w:p>
    <w:p w14:paraId="7B35EB6D" w14:textId="1DA3DCCE" w:rsidR="007F59AD" w:rsidRPr="007F59AD" w:rsidRDefault="007F59AD" w:rsidP="007F59AD">
      <w:pPr>
        <w:pStyle w:val="ListParagrap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The students marks data is normally distributed data</w:t>
      </w:r>
    </w:p>
    <w:p w14:paraId="25DCBB0A" w14:textId="72A68B40" w:rsidR="00CD3C40" w:rsidRDefault="007F59AD" w:rsidP="00CD3C4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39037E" wp14:editId="7847F2AE">
            <wp:extent cx="5053968" cy="31492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g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968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57B791B0" w14:textId="5E591A1C" w:rsidR="007F59AD" w:rsidRPr="007F59AD" w:rsidRDefault="007F59AD" w:rsidP="00CB08A5">
      <w:pPr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78003F">
        <w:rPr>
          <w:b/>
          <w:i/>
          <w:color w:val="4472C4" w:themeColor="accent5"/>
          <w:sz w:val="28"/>
          <w:szCs w:val="28"/>
        </w:rPr>
        <w:t>Skewness = 0</w:t>
      </w:r>
    </w:p>
    <w:p w14:paraId="5836D9E4" w14:textId="709E6071" w:rsidR="007F59AD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</w:t>
      </w:r>
      <w:r w:rsidR="007F59AD">
        <w:rPr>
          <w:sz w:val="28"/>
          <w:szCs w:val="28"/>
        </w:rPr>
        <w:t xml:space="preserve"> of skewness when mean &gt; median?</w:t>
      </w:r>
    </w:p>
    <w:p w14:paraId="18824251" w14:textId="5D765BB5" w:rsidR="007F59AD" w:rsidRPr="007F59AD" w:rsidRDefault="007F59AD" w:rsidP="00CB08A5">
      <w:pPr>
        <w:rPr>
          <w:b/>
          <w:i/>
          <w:sz w:val="28"/>
          <w:szCs w:val="28"/>
        </w:rPr>
      </w:pPr>
      <w:r>
        <w:rPr>
          <w:sz w:val="28"/>
          <w:szCs w:val="28"/>
        </w:rPr>
        <w:t>Ans.</w:t>
      </w:r>
      <w:r>
        <w:rPr>
          <w:b/>
          <w:i/>
          <w:sz w:val="28"/>
          <w:szCs w:val="28"/>
        </w:rPr>
        <w:t xml:space="preserve"> </w:t>
      </w:r>
      <w:r w:rsidRPr="0078003F">
        <w:rPr>
          <w:b/>
          <w:i/>
          <w:color w:val="4472C4" w:themeColor="accent5"/>
          <w:sz w:val="28"/>
          <w:szCs w:val="28"/>
        </w:rPr>
        <w:t>Positively Skewed data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20A91136" w14:textId="149AB0DB" w:rsidR="007F59AD" w:rsidRPr="007F59AD" w:rsidRDefault="007F59AD" w:rsidP="00CB08A5">
      <w:pPr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093168" w:rsidRPr="0078003F">
        <w:rPr>
          <w:b/>
          <w:i/>
          <w:color w:val="4472C4" w:themeColor="accent5"/>
          <w:sz w:val="28"/>
          <w:szCs w:val="28"/>
        </w:rPr>
        <w:t>Negatively Skewed data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4206A191" w14:textId="09ACC87D" w:rsidR="00093168" w:rsidRPr="00093168" w:rsidRDefault="00093168" w:rsidP="00CB08A5">
      <w:pPr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Ans. </w:t>
      </w:r>
      <w:r>
        <w:rPr>
          <w:b/>
          <w:i/>
          <w:sz w:val="28"/>
          <w:szCs w:val="28"/>
        </w:rPr>
        <w:t xml:space="preserve"> </w:t>
      </w:r>
      <w:r w:rsidRPr="0078003F">
        <w:rPr>
          <w:b/>
          <w:i/>
          <w:color w:val="4472C4" w:themeColor="accent5"/>
          <w:sz w:val="28"/>
          <w:szCs w:val="28"/>
        </w:rPr>
        <w:t>It indicates that the distribution of data is peaked and has thick tails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44941C95" w14:textId="32948962" w:rsidR="00093168" w:rsidRPr="00093168" w:rsidRDefault="00093168" w:rsidP="00CB08A5">
      <w:pPr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Ans.  </w:t>
      </w:r>
      <w:r w:rsidRPr="0078003F">
        <w:rPr>
          <w:b/>
          <w:i/>
          <w:color w:val="4472C4" w:themeColor="accent5"/>
          <w:sz w:val="28"/>
          <w:szCs w:val="28"/>
        </w:rPr>
        <w:t>Distribution is much flatter and has lighter tails</w:t>
      </w:r>
      <w:bookmarkStart w:id="0" w:name="_GoBack"/>
      <w:bookmarkEnd w:id="0"/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711BC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15pt">
            <v:imagedata r:id="rId9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254F1A93" w14:textId="336BC4CD" w:rsidR="00711BCF" w:rsidRPr="0072515F" w:rsidRDefault="00711BCF" w:rsidP="00CB08A5">
      <w:pPr>
        <w:rPr>
          <w:b/>
          <w:i/>
          <w:color w:val="4472C4" w:themeColor="accent5"/>
          <w:sz w:val="28"/>
          <w:szCs w:val="28"/>
        </w:rPr>
      </w:pPr>
      <w:r w:rsidRPr="0072515F">
        <w:rPr>
          <w:b/>
          <w:i/>
          <w:color w:val="4472C4" w:themeColor="accent5"/>
          <w:sz w:val="28"/>
          <w:szCs w:val="28"/>
        </w:rPr>
        <w:t xml:space="preserve">The data is right skewed </w:t>
      </w:r>
      <w:r w:rsidR="0072515F" w:rsidRPr="0072515F">
        <w:rPr>
          <w:b/>
          <w:i/>
          <w:color w:val="4472C4" w:themeColor="accent5"/>
          <w:sz w:val="28"/>
          <w:szCs w:val="28"/>
        </w:rPr>
        <w:t xml:space="preserve">and most of the data is </w:t>
      </w:r>
      <w:proofErr w:type="gramStart"/>
      <w:r w:rsidR="0072515F" w:rsidRPr="0072515F">
        <w:rPr>
          <w:b/>
          <w:i/>
          <w:color w:val="4472C4" w:themeColor="accent5"/>
          <w:sz w:val="28"/>
          <w:szCs w:val="28"/>
        </w:rPr>
        <w:t>between 14 to 16</w:t>
      </w:r>
      <w:proofErr w:type="gramEnd"/>
      <w:r w:rsidR="0072515F">
        <w:rPr>
          <w:b/>
          <w:i/>
          <w:color w:val="4472C4" w:themeColor="accent5"/>
          <w:sz w:val="28"/>
          <w:szCs w:val="28"/>
        </w:rPr>
        <w:t>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869CBDB" w14:textId="3B9B4C1B" w:rsidR="0072515F" w:rsidRPr="0072515F" w:rsidRDefault="0072515F" w:rsidP="00CB08A5">
      <w:pPr>
        <w:rPr>
          <w:b/>
          <w:i/>
          <w:color w:val="4472C4" w:themeColor="accent5"/>
          <w:sz w:val="28"/>
          <w:szCs w:val="28"/>
        </w:rPr>
      </w:pPr>
      <w:r w:rsidRPr="0072515F">
        <w:rPr>
          <w:b/>
          <w:i/>
          <w:color w:val="4472C4" w:themeColor="accent5"/>
          <w:sz w:val="28"/>
          <w:szCs w:val="28"/>
        </w:rPr>
        <w:t>Data is Right Skewed.</w:t>
      </w:r>
    </w:p>
    <w:p w14:paraId="1DCAE070" w14:textId="24CC4492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72515F" w:rsidRPr="00075093">
        <w:rPr>
          <w:b/>
          <w:i/>
          <w:color w:val="4472C4" w:themeColor="accent5"/>
          <w:sz w:val="28"/>
          <w:szCs w:val="28"/>
        </w:rPr>
        <w:t>IQR = Q3-Q1</w:t>
      </w:r>
      <w:r w:rsidR="004D09A1" w:rsidRPr="00075093">
        <w:rPr>
          <w:b/>
          <w:i/>
          <w:color w:val="4472C4" w:themeColor="accent5"/>
          <w:sz w:val="28"/>
          <w:szCs w:val="28"/>
        </w:rPr>
        <w:br/>
      </w:r>
      <w:r w:rsidR="00075093" w:rsidRPr="00075093">
        <w:rPr>
          <w:b/>
          <w:i/>
          <w:color w:val="4472C4" w:themeColor="accent5"/>
          <w:sz w:val="28"/>
          <w:szCs w:val="28"/>
        </w:rPr>
        <w:t>IQR = 18 - 10</w:t>
      </w:r>
      <w:r w:rsidR="004D09A1" w:rsidRPr="00075093">
        <w:rPr>
          <w:b/>
          <w:i/>
          <w:color w:val="4472C4" w:themeColor="accent5"/>
          <w:sz w:val="28"/>
          <w:szCs w:val="28"/>
        </w:rPr>
        <w:br/>
      </w:r>
      <w:r w:rsidR="00075093" w:rsidRPr="00075093">
        <w:rPr>
          <w:b/>
          <w:i/>
          <w:color w:val="4472C4" w:themeColor="accent5"/>
          <w:sz w:val="28"/>
          <w:szCs w:val="28"/>
        </w:rPr>
        <w:t>IQR = 8</w:t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78003F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7pt;height:169.7pt">
            <v:imagedata r:id="rId10" o:title="Box1"/>
          </v:shape>
        </w:pict>
      </w:r>
    </w:p>
    <w:p w14:paraId="73A4D78B" w14:textId="2949A035" w:rsidR="00075093" w:rsidRPr="00075093" w:rsidRDefault="00075093" w:rsidP="00075093">
      <w:pPr>
        <w:pStyle w:val="ListParagraph"/>
        <w:numPr>
          <w:ilvl w:val="0"/>
          <w:numId w:val="7"/>
        </w:numPr>
        <w:rPr>
          <w:b/>
          <w:i/>
          <w:color w:val="4472C4" w:themeColor="accent5"/>
          <w:sz w:val="28"/>
          <w:szCs w:val="28"/>
        </w:rPr>
      </w:pPr>
      <w:r w:rsidRPr="00075093">
        <w:rPr>
          <w:b/>
          <w:i/>
          <w:color w:val="4472C4" w:themeColor="accent5"/>
          <w:sz w:val="28"/>
          <w:szCs w:val="28"/>
        </w:rPr>
        <w:t>Box plots 1 and 2 have the same median</w:t>
      </w:r>
    </w:p>
    <w:p w14:paraId="04B62892" w14:textId="14720A25" w:rsidR="00075093" w:rsidRPr="00075093" w:rsidRDefault="00075093" w:rsidP="00075093">
      <w:pPr>
        <w:pStyle w:val="ListParagraph"/>
        <w:numPr>
          <w:ilvl w:val="0"/>
          <w:numId w:val="7"/>
        </w:numPr>
        <w:rPr>
          <w:b/>
          <w:i/>
          <w:color w:val="4472C4" w:themeColor="accent5"/>
          <w:sz w:val="28"/>
          <w:szCs w:val="28"/>
        </w:rPr>
      </w:pPr>
      <w:r w:rsidRPr="00075093">
        <w:rPr>
          <w:b/>
          <w:i/>
          <w:color w:val="4472C4" w:themeColor="accent5"/>
          <w:sz w:val="28"/>
          <w:szCs w:val="28"/>
        </w:rPr>
        <w:lastRenderedPageBreak/>
        <w:t>In box plot 1 most of the data lies between 250 to 280</w:t>
      </w:r>
    </w:p>
    <w:p w14:paraId="4E6BB0FF" w14:textId="284088AA" w:rsidR="00075093" w:rsidRPr="00075093" w:rsidRDefault="00075093" w:rsidP="00075093">
      <w:pPr>
        <w:pStyle w:val="ListParagraph"/>
        <w:numPr>
          <w:ilvl w:val="0"/>
          <w:numId w:val="7"/>
        </w:numPr>
        <w:rPr>
          <w:b/>
          <w:i/>
          <w:color w:val="4472C4" w:themeColor="accent5"/>
          <w:sz w:val="28"/>
          <w:szCs w:val="28"/>
        </w:rPr>
      </w:pPr>
      <w:r w:rsidRPr="00075093">
        <w:rPr>
          <w:b/>
          <w:i/>
          <w:color w:val="4472C4" w:themeColor="accent5"/>
          <w:sz w:val="28"/>
          <w:szCs w:val="28"/>
        </w:rPr>
        <w:t>In box plot 2 most of the data lies between 225 to 312</w:t>
      </w:r>
    </w:p>
    <w:p w14:paraId="4EC7A87D" w14:textId="586CF919" w:rsidR="00075093" w:rsidRPr="00075093" w:rsidRDefault="00075093" w:rsidP="00075093">
      <w:pPr>
        <w:pStyle w:val="ListParagraph"/>
        <w:numPr>
          <w:ilvl w:val="0"/>
          <w:numId w:val="7"/>
        </w:numPr>
        <w:rPr>
          <w:b/>
          <w:i/>
          <w:color w:val="4472C4" w:themeColor="accent5"/>
          <w:sz w:val="28"/>
          <w:szCs w:val="28"/>
        </w:rPr>
      </w:pPr>
      <w:r w:rsidRPr="00075093">
        <w:rPr>
          <w:b/>
          <w:i/>
          <w:color w:val="4472C4" w:themeColor="accent5"/>
          <w:sz w:val="28"/>
          <w:szCs w:val="28"/>
        </w:rPr>
        <w:t>The data is follows normal distribution in both the box plots</w: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79D18DC" w14:textId="6EE30488" w:rsidR="00075093" w:rsidRPr="00270361" w:rsidRDefault="00270361" w:rsidP="00CB08A5">
      <w:pPr>
        <w:rPr>
          <w:b/>
          <w:i/>
          <w:color w:val="4472C4" w:themeColor="accent5"/>
          <w:sz w:val="28"/>
          <w:szCs w:val="28"/>
        </w:rPr>
      </w:pPr>
      <w:r w:rsidRPr="00270361">
        <w:rPr>
          <w:b/>
          <w:i/>
          <w:color w:val="4472C4" w:themeColor="accent5"/>
          <w:sz w:val="28"/>
          <w:szCs w:val="28"/>
        </w:rPr>
        <w:t xml:space="preserve">Box plot 2 lies in the interquartile range of boxplot 1 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1631B5B1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6D3D2651" w14:textId="1F06033D" w:rsidR="00DC0470" w:rsidRDefault="00DC0470" w:rsidP="00DC0470">
      <w:pPr>
        <w:spacing w:after="0" w:line="240" w:lineRule="auto"/>
        <w:ind w:left="1080"/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DC0470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0.34759392515827137</w:t>
      </w:r>
    </w:p>
    <w:p w14:paraId="2E347B69" w14:textId="77777777" w:rsidR="00DC0470" w:rsidRPr="00DC0470" w:rsidRDefault="00DC0470" w:rsidP="00DC0470">
      <w:pPr>
        <w:spacing w:after="0" w:line="240" w:lineRule="auto"/>
        <w:ind w:left="1080"/>
        <w:rPr>
          <w:sz w:val="28"/>
          <w:szCs w:val="28"/>
        </w:rPr>
      </w:pPr>
    </w:p>
    <w:p w14:paraId="1EDE6B42" w14:textId="77777777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6E24C468" w14:textId="7B781A11" w:rsidR="00DC0470" w:rsidRPr="00DC0470" w:rsidRDefault="00DC0470" w:rsidP="00DC0470">
      <w:pPr>
        <w:spacing w:after="0" w:line="240" w:lineRule="auto"/>
        <w:ind w:left="1080"/>
        <w:rPr>
          <w:sz w:val="28"/>
          <w:szCs w:val="2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0.7293498762151609</w:t>
      </w:r>
    </w:p>
    <w:p w14:paraId="6CDB2557" w14:textId="77777777" w:rsidR="00DC0470" w:rsidRDefault="00DC0470" w:rsidP="00DC0470">
      <w:pPr>
        <w:ind w:left="1080"/>
        <w:rPr>
          <w:sz w:val="28"/>
          <w:szCs w:val="28"/>
        </w:rPr>
      </w:pPr>
    </w:p>
    <w:p w14:paraId="29DC358B" w14:textId="77777777" w:rsidR="00DC0470" w:rsidRDefault="007A3B9F" w:rsidP="00DC0470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498CE653" w14:textId="7FFECBBE" w:rsidR="00DC0470" w:rsidRPr="00EF70C9" w:rsidRDefault="00DC0470" w:rsidP="00DC0470">
      <w:pPr>
        <w:ind w:left="1080"/>
        <w:rPr>
          <w:sz w:val="28"/>
          <w:szCs w:val="2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0.8988689169682047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FA97921" w14:textId="7197A87A" w:rsidR="006A5848" w:rsidRPr="00EF70C9" w:rsidRDefault="006A5848" w:rsidP="006A584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</w:t>
      </w:r>
      <w:r w:rsidR="00A6568F">
        <w:rPr>
          <w:noProof/>
          <w:sz w:val="28"/>
          <w:szCs w:val="28"/>
        </w:rPr>
        <w:drawing>
          <wp:inline distT="0" distB="0" distL="0" distR="0" wp14:anchorId="622755EA" wp14:editId="035D6589">
            <wp:extent cx="3342904" cy="2160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p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535" cy="218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2CE9" w14:textId="5027015A" w:rsidR="007A3B9F" w:rsidRPr="006A5848" w:rsidRDefault="00A6568F" w:rsidP="007A3B9F">
      <w:pPr>
        <w:ind w:left="720"/>
        <w:rPr>
          <w:b/>
          <w:i/>
          <w:color w:val="4472C4" w:themeColor="accent5"/>
          <w:sz w:val="28"/>
          <w:szCs w:val="28"/>
        </w:rPr>
      </w:pPr>
      <w:r>
        <w:rPr>
          <w:b/>
          <w:i/>
          <w:color w:val="4472C4" w:themeColor="accent5"/>
          <w:sz w:val="28"/>
          <w:szCs w:val="28"/>
        </w:rPr>
        <w:t>Yes the data is normally distributed and has a negative skew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712ECB5" w14:textId="544C7207" w:rsidR="006A5848" w:rsidRPr="00EF70C9" w:rsidRDefault="00A6568F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3BF6750" wp14:editId="05209980">
            <wp:extent cx="2933205" cy="205422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p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924" cy="207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6F57" w14:textId="7BCD493C" w:rsidR="007A3B9F" w:rsidRDefault="00A6568F" w:rsidP="007A3B9F">
      <w:pPr>
        <w:pStyle w:val="ListParagraph"/>
        <w:rPr>
          <w:b/>
          <w:i/>
          <w:color w:val="4472C4" w:themeColor="accent5"/>
          <w:sz w:val="28"/>
          <w:szCs w:val="28"/>
        </w:rPr>
      </w:pPr>
      <w:r w:rsidRPr="00A6568F">
        <w:rPr>
          <w:b/>
          <w:i/>
          <w:color w:val="4472C4" w:themeColor="accent5"/>
          <w:sz w:val="28"/>
          <w:szCs w:val="28"/>
        </w:rPr>
        <w:t>The data of Waist follows normal distribution</w:t>
      </w:r>
    </w:p>
    <w:p w14:paraId="0D7F72BE" w14:textId="55FF6557" w:rsidR="00A6568F" w:rsidRDefault="00A6568F" w:rsidP="007A3B9F">
      <w:pPr>
        <w:pStyle w:val="ListParagraph"/>
        <w:rPr>
          <w:b/>
          <w:i/>
          <w:color w:val="4472C4" w:themeColor="accent5"/>
          <w:sz w:val="28"/>
          <w:szCs w:val="28"/>
        </w:rPr>
      </w:pPr>
      <w:r>
        <w:rPr>
          <w:b/>
          <w:i/>
          <w:noProof/>
          <w:color w:val="4472C4" w:themeColor="accent5"/>
          <w:sz w:val="28"/>
          <w:szCs w:val="28"/>
        </w:rPr>
        <w:lastRenderedPageBreak/>
        <w:drawing>
          <wp:inline distT="0" distB="0" distL="0" distR="0" wp14:anchorId="41DFA288" wp14:editId="19E75477">
            <wp:extent cx="3271652" cy="241046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p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422" cy="242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07C2" w14:textId="7B7D5191" w:rsidR="00A6568F" w:rsidRPr="00A6568F" w:rsidRDefault="00A6568F" w:rsidP="007A3B9F">
      <w:pPr>
        <w:pStyle w:val="ListParagraph"/>
        <w:rPr>
          <w:b/>
          <w:i/>
          <w:color w:val="4472C4" w:themeColor="accent5"/>
          <w:sz w:val="28"/>
          <w:szCs w:val="28"/>
        </w:rPr>
      </w:pPr>
      <w:r>
        <w:rPr>
          <w:b/>
          <w:i/>
          <w:color w:val="4472C4" w:themeColor="accent5"/>
          <w:sz w:val="28"/>
          <w:szCs w:val="28"/>
        </w:rPr>
        <w:t>The AT data is left skewed.</w:t>
      </w: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08CA66C8" w14:textId="1C8B0858" w:rsidR="00A6568F" w:rsidRPr="00A6568F" w:rsidRDefault="00A6568F" w:rsidP="007A3B9F">
      <w:pPr>
        <w:pStyle w:val="ListParagraph"/>
        <w:rPr>
          <w:b/>
          <w:i/>
          <w:color w:val="4472C4" w:themeColor="accent5"/>
          <w:sz w:val="28"/>
          <w:szCs w:val="28"/>
        </w:rPr>
      </w:pPr>
      <w:r w:rsidRPr="00A6568F">
        <w:rPr>
          <w:b/>
          <w:i/>
          <w:color w:val="4472C4" w:themeColor="accent5"/>
          <w:sz w:val="28"/>
          <w:szCs w:val="28"/>
        </w:rPr>
        <w:t>Ans. For 90% Z = 1.645</w:t>
      </w:r>
    </w:p>
    <w:p w14:paraId="19F30ECA" w14:textId="3CF2A460" w:rsidR="00A6568F" w:rsidRPr="00A6568F" w:rsidRDefault="00A6568F" w:rsidP="007A3B9F">
      <w:pPr>
        <w:pStyle w:val="ListParagraph"/>
        <w:rPr>
          <w:b/>
          <w:i/>
          <w:color w:val="4472C4" w:themeColor="accent5"/>
          <w:sz w:val="28"/>
          <w:szCs w:val="28"/>
        </w:rPr>
      </w:pPr>
      <w:r w:rsidRPr="00A6568F">
        <w:rPr>
          <w:b/>
          <w:i/>
          <w:color w:val="4472C4" w:themeColor="accent5"/>
          <w:sz w:val="28"/>
          <w:szCs w:val="28"/>
        </w:rPr>
        <w:t>For 94% Z = 1.555</w:t>
      </w:r>
    </w:p>
    <w:p w14:paraId="429A8525" w14:textId="5876E8B0" w:rsidR="00A6568F" w:rsidRPr="00A6568F" w:rsidRDefault="00A6568F" w:rsidP="007A3B9F">
      <w:pPr>
        <w:pStyle w:val="ListParagraph"/>
        <w:rPr>
          <w:b/>
          <w:i/>
          <w:color w:val="4472C4" w:themeColor="accent5"/>
          <w:sz w:val="28"/>
          <w:szCs w:val="28"/>
        </w:rPr>
      </w:pPr>
      <w:r w:rsidRPr="00A6568F">
        <w:rPr>
          <w:b/>
          <w:i/>
          <w:color w:val="4472C4" w:themeColor="accent5"/>
          <w:sz w:val="28"/>
          <w:szCs w:val="28"/>
        </w:rPr>
        <w:t>For 60% Z = 0.253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06FFAA90" w14:textId="05A4EA98" w:rsidR="00A6568F" w:rsidRPr="00600E87" w:rsidRDefault="00A6568F" w:rsidP="00CB08A5">
      <w:pPr>
        <w:rPr>
          <w:b/>
          <w:i/>
          <w:color w:val="4472C4" w:themeColor="accent5"/>
          <w:sz w:val="28"/>
          <w:szCs w:val="28"/>
        </w:rPr>
      </w:pPr>
      <w:r w:rsidRPr="00600E87">
        <w:rPr>
          <w:b/>
          <w:i/>
          <w:color w:val="4472C4" w:themeColor="accent5"/>
          <w:sz w:val="28"/>
          <w:szCs w:val="28"/>
        </w:rPr>
        <w:t xml:space="preserve">T value for 95% = </w:t>
      </w:r>
      <w:r w:rsidR="00600E87" w:rsidRPr="00600E87">
        <w:rPr>
          <w:b/>
          <w:i/>
          <w:color w:val="4472C4" w:themeColor="accent5"/>
          <w:sz w:val="28"/>
          <w:szCs w:val="28"/>
        </w:rPr>
        <w:t>2.06389</w:t>
      </w:r>
    </w:p>
    <w:p w14:paraId="00437BD4" w14:textId="3FD067AA" w:rsidR="00600E87" w:rsidRPr="00600E87" w:rsidRDefault="00600E87" w:rsidP="00CB08A5">
      <w:pPr>
        <w:rPr>
          <w:b/>
          <w:i/>
          <w:color w:val="4472C4" w:themeColor="accent5"/>
          <w:sz w:val="28"/>
          <w:szCs w:val="28"/>
        </w:rPr>
      </w:pPr>
      <w:r w:rsidRPr="00600E87">
        <w:rPr>
          <w:b/>
          <w:i/>
          <w:color w:val="4472C4" w:themeColor="accent5"/>
          <w:sz w:val="28"/>
          <w:szCs w:val="28"/>
        </w:rPr>
        <w:t>T value for</w:t>
      </w:r>
      <w:r w:rsidRPr="00600E87">
        <w:rPr>
          <w:b/>
          <w:i/>
          <w:color w:val="4472C4" w:themeColor="accent5"/>
          <w:sz w:val="28"/>
          <w:szCs w:val="28"/>
        </w:rPr>
        <w:t xml:space="preserve"> 96% = 2.17154</w:t>
      </w:r>
    </w:p>
    <w:p w14:paraId="063F2739" w14:textId="4C4EFB7F" w:rsidR="00600E87" w:rsidRPr="00600E87" w:rsidRDefault="00600E87" w:rsidP="00CB08A5">
      <w:pPr>
        <w:rPr>
          <w:b/>
          <w:i/>
          <w:color w:val="4472C4" w:themeColor="accent5"/>
          <w:sz w:val="28"/>
          <w:szCs w:val="28"/>
        </w:rPr>
      </w:pPr>
      <w:r w:rsidRPr="00600E87">
        <w:rPr>
          <w:b/>
          <w:i/>
          <w:color w:val="4472C4" w:themeColor="accent5"/>
          <w:sz w:val="28"/>
          <w:szCs w:val="28"/>
        </w:rPr>
        <w:t>T value for</w:t>
      </w:r>
      <w:r w:rsidRPr="00600E87">
        <w:rPr>
          <w:b/>
          <w:i/>
          <w:color w:val="4472C4" w:themeColor="accent5"/>
          <w:sz w:val="28"/>
          <w:szCs w:val="28"/>
        </w:rPr>
        <w:t xml:space="preserve"> 99% = 2.96939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17F1D3B1" w:rsidR="00D44288" w:rsidRPr="00600E87" w:rsidRDefault="00600E87" w:rsidP="00CB08A5">
      <w:pPr>
        <w:rPr>
          <w:rFonts w:ascii="Segoe UI" w:hAnsi="Segoe UI" w:cs="Segoe UI"/>
          <w:b/>
          <w:i/>
          <w:color w:val="4472C4" w:themeColor="accent5"/>
          <w:sz w:val="28"/>
          <w:szCs w:val="28"/>
          <w:shd w:val="clear" w:color="auto" w:fill="FFFFFF"/>
        </w:rPr>
      </w:pPr>
      <w:r w:rsidRPr="00600E87">
        <w:rPr>
          <w:rFonts w:ascii="Segoe UI" w:hAnsi="Segoe UI" w:cs="Segoe UI"/>
          <w:b/>
          <w:i/>
          <w:color w:val="4472C4" w:themeColor="accent5"/>
          <w:sz w:val="28"/>
          <w:szCs w:val="28"/>
          <w:shd w:val="clear" w:color="auto" w:fill="FFFFFF"/>
        </w:rPr>
        <w:t>Ans. 0.32167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32C66"/>
    <w:multiLevelType w:val="hybridMultilevel"/>
    <w:tmpl w:val="142AF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75093"/>
    <w:rsid w:val="00083863"/>
    <w:rsid w:val="00093168"/>
    <w:rsid w:val="000B36AF"/>
    <w:rsid w:val="000B417C"/>
    <w:rsid w:val="000D69F4"/>
    <w:rsid w:val="000F2D83"/>
    <w:rsid w:val="001864D6"/>
    <w:rsid w:val="00190F7C"/>
    <w:rsid w:val="001C2F39"/>
    <w:rsid w:val="002078BC"/>
    <w:rsid w:val="00266B62"/>
    <w:rsid w:val="00270361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4D6C8D"/>
    <w:rsid w:val="005438FD"/>
    <w:rsid w:val="005D1DBF"/>
    <w:rsid w:val="005E36B7"/>
    <w:rsid w:val="00600E87"/>
    <w:rsid w:val="006432DB"/>
    <w:rsid w:val="0066364B"/>
    <w:rsid w:val="006723AD"/>
    <w:rsid w:val="006953A0"/>
    <w:rsid w:val="006A5848"/>
    <w:rsid w:val="006D7AA1"/>
    <w:rsid w:val="006E0ED4"/>
    <w:rsid w:val="006E6F3C"/>
    <w:rsid w:val="00706CEB"/>
    <w:rsid w:val="00707DE3"/>
    <w:rsid w:val="00711BCF"/>
    <w:rsid w:val="00724454"/>
    <w:rsid w:val="0072515F"/>
    <w:rsid w:val="007273CD"/>
    <w:rsid w:val="007300FB"/>
    <w:rsid w:val="0078003F"/>
    <w:rsid w:val="00786F22"/>
    <w:rsid w:val="007A3B9F"/>
    <w:rsid w:val="007B7F44"/>
    <w:rsid w:val="007F59AD"/>
    <w:rsid w:val="008B2CB7"/>
    <w:rsid w:val="009043E8"/>
    <w:rsid w:val="00923E3B"/>
    <w:rsid w:val="00990162"/>
    <w:rsid w:val="009D6E8A"/>
    <w:rsid w:val="00A50B04"/>
    <w:rsid w:val="00A6568F"/>
    <w:rsid w:val="00AA44EF"/>
    <w:rsid w:val="00AB0E5D"/>
    <w:rsid w:val="00AF58D5"/>
    <w:rsid w:val="00B22C7F"/>
    <w:rsid w:val="00BB68E7"/>
    <w:rsid w:val="00BC5748"/>
    <w:rsid w:val="00BE535F"/>
    <w:rsid w:val="00BE6CBD"/>
    <w:rsid w:val="00BF683B"/>
    <w:rsid w:val="00C41684"/>
    <w:rsid w:val="00C50D38"/>
    <w:rsid w:val="00C57628"/>
    <w:rsid w:val="00C700CD"/>
    <w:rsid w:val="00C76165"/>
    <w:rsid w:val="00CB08A5"/>
    <w:rsid w:val="00CC1897"/>
    <w:rsid w:val="00CD3C40"/>
    <w:rsid w:val="00D309C7"/>
    <w:rsid w:val="00D44288"/>
    <w:rsid w:val="00D610DF"/>
    <w:rsid w:val="00D66B1B"/>
    <w:rsid w:val="00D74923"/>
    <w:rsid w:val="00D759AC"/>
    <w:rsid w:val="00D87AA3"/>
    <w:rsid w:val="00DB650D"/>
    <w:rsid w:val="00DC0470"/>
    <w:rsid w:val="00DD585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docId w15:val="{C579639C-C3A6-4740-85A3-0A679F9B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t">
    <w:name w:val="t"/>
    <w:basedOn w:val="DefaultParagraphFont"/>
    <w:rsid w:val="00711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33259-9EAC-4461-B37B-7DBC116D4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11</Pages>
  <Words>1033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Microsoft account</cp:lastModifiedBy>
  <cp:revision>94</cp:revision>
  <dcterms:created xsi:type="dcterms:W3CDTF">2017-02-23T06:15:00Z</dcterms:created>
  <dcterms:modified xsi:type="dcterms:W3CDTF">2022-11-02T19:53:00Z</dcterms:modified>
</cp:coreProperties>
</file>