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881" w:rsidRPr="00FB2881" w:rsidRDefault="00FB2881" w:rsidP="00FB2881">
      <w:pPr>
        <w:spacing w:after="12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</w:pPr>
      <w:r w:rsidRPr="00FB2881">
        <w:rPr>
          <w:rFonts w:ascii="Segoe UI" w:eastAsia="Times New Roman" w:hAnsi="Segoe UI" w:cs="Kokila"/>
          <w:b/>
          <w:bCs/>
          <w:color w:val="000000"/>
          <w:kern w:val="36"/>
          <w:sz w:val="48"/>
          <w:szCs w:val="48"/>
          <w:cs/>
        </w:rPr>
        <w:t>तपाईं उमादेवी बादी चिन्नुहुन्छ</w:t>
      </w:r>
      <w:r w:rsidRPr="00FB2881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cs/>
        </w:rPr>
        <w:t> </w:t>
      </w:r>
      <w:r w:rsidRPr="00FB2881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  <w:t>?</w:t>
      </w:r>
    </w:p>
    <w:p w:rsidR="00FB2881" w:rsidRPr="00FB2881" w:rsidRDefault="00FB2881" w:rsidP="00FB2881">
      <w:pPr>
        <w:spacing w:after="120" w:line="240" w:lineRule="auto"/>
        <w:rPr>
          <w:rFonts w:ascii="Segoe UI" w:eastAsia="Times New Roman" w:hAnsi="Segoe UI" w:cs="Segoe UI"/>
          <w:b/>
          <w:bCs/>
          <w:color w:val="2A2A2A"/>
          <w:sz w:val="28"/>
          <w:szCs w:val="28"/>
        </w:rPr>
      </w:pPr>
      <w:r w:rsidRPr="00FB2881">
        <w:rPr>
          <w:rFonts w:ascii="Segoe UI" w:eastAsia="Times New Roman" w:hAnsi="Segoe UI" w:cs="Kokila"/>
          <w:b/>
          <w:bCs/>
          <w:color w:val="2A2A2A"/>
          <w:sz w:val="28"/>
          <w:szCs w:val="28"/>
          <w:cs/>
        </w:rPr>
        <w:t xml:space="preserve">सार्वजनिक जीवनमा कस्ता महिलाको प्रभुत्व छ </w:t>
      </w:r>
      <w:r w:rsidRPr="00FB2881">
        <w:rPr>
          <w:rFonts w:ascii="Segoe UI" w:eastAsia="Times New Roman" w:hAnsi="Segoe UI" w:cs="Segoe UI"/>
          <w:b/>
          <w:bCs/>
          <w:color w:val="2A2A2A"/>
          <w:sz w:val="28"/>
          <w:szCs w:val="28"/>
        </w:rPr>
        <w:t xml:space="preserve">? </w:t>
      </w:r>
      <w:r w:rsidRPr="00FB2881">
        <w:rPr>
          <w:rFonts w:ascii="Segoe UI" w:eastAsia="Times New Roman" w:hAnsi="Segoe UI" w:cs="Kokila"/>
          <w:b/>
          <w:bCs/>
          <w:color w:val="2A2A2A"/>
          <w:sz w:val="28"/>
          <w:szCs w:val="28"/>
          <w:cs/>
        </w:rPr>
        <w:t xml:space="preserve">आमवृत्तमा कस्ता नारीहरूको पहुँच </w:t>
      </w:r>
      <w:r w:rsidRPr="00FB2881">
        <w:rPr>
          <w:rFonts w:ascii="Segoe UI" w:eastAsia="Times New Roman" w:hAnsi="Segoe UI" w:cs="Segoe UI"/>
          <w:b/>
          <w:bCs/>
          <w:color w:val="2A2A2A"/>
          <w:sz w:val="28"/>
          <w:szCs w:val="28"/>
        </w:rPr>
        <w:t xml:space="preserve">? </w:t>
      </w:r>
      <w:r w:rsidRPr="00FB2881">
        <w:rPr>
          <w:rFonts w:ascii="Segoe UI" w:eastAsia="Times New Roman" w:hAnsi="Segoe UI" w:cs="Kokila"/>
          <w:b/>
          <w:bCs/>
          <w:color w:val="2A2A2A"/>
          <w:sz w:val="28"/>
          <w:szCs w:val="28"/>
          <w:cs/>
        </w:rPr>
        <w:t>किताबको तस्बिरले यो यथार्थ भन्छ ।</w:t>
      </w:r>
    </w:p>
    <w:p w:rsidR="00FB2881" w:rsidRPr="00FB2881" w:rsidRDefault="00FB2881" w:rsidP="00FB2881">
      <w:pPr>
        <w:spacing w:after="0" w:line="240" w:lineRule="auto"/>
        <w:rPr>
          <w:rFonts w:ascii="Segoe UI" w:eastAsia="Times New Roman" w:hAnsi="Segoe UI" w:cs="Segoe UI"/>
          <w:color w:val="2A2A2A"/>
          <w:sz w:val="28"/>
          <w:szCs w:val="28"/>
        </w:rPr>
      </w:pPr>
      <w:r w:rsidRPr="00FB2881">
        <w:rPr>
          <w:rFonts w:ascii="Segoe UI" w:eastAsia="Times New Roman" w:hAnsi="Segoe UI" w:cs="Kokila"/>
          <w:color w:val="2A2A2A"/>
          <w:sz w:val="28"/>
          <w:szCs w:val="28"/>
          <w:cs/>
        </w:rPr>
        <w:t>भाद्र १६</w:t>
      </w:r>
      <w:r w:rsidRPr="00FB2881">
        <w:rPr>
          <w:rFonts w:ascii="Segoe UI" w:eastAsia="Times New Roman" w:hAnsi="Segoe UI" w:cs="Segoe UI"/>
          <w:color w:val="2A2A2A"/>
          <w:sz w:val="28"/>
          <w:szCs w:val="28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8"/>
          <w:szCs w:val="28"/>
          <w:cs/>
        </w:rPr>
        <w:t>२०८०</w:t>
      </w:r>
      <w:hyperlink r:id="rId4" w:history="1">
        <w:r w:rsidRPr="00FB2881">
          <w:rPr>
            <w:rFonts w:ascii="Segoe UI" w:eastAsia="Times New Roman" w:hAnsi="Segoe UI" w:cs="Kokila"/>
            <w:color w:val="222222"/>
            <w:sz w:val="23"/>
            <w:szCs w:val="23"/>
            <w:cs/>
          </w:rPr>
          <w:t>राजेन्द्र महर्जन</w:t>
        </w:r>
      </w:hyperlink>
    </w:p>
    <w:p w:rsidR="00FB2881" w:rsidRPr="00FB2881" w:rsidRDefault="00FB2881" w:rsidP="00FB2881">
      <w:pPr>
        <w:spacing w:after="0" w:line="360" w:lineRule="atLeast"/>
        <w:jc w:val="center"/>
        <w:rPr>
          <w:rFonts w:ascii="Arial" w:eastAsia="Times New Roman" w:hAnsi="Arial" w:cs="Arial"/>
          <w:b/>
          <w:bCs/>
          <w:color w:val="204A8E"/>
          <w:sz w:val="36"/>
          <w:szCs w:val="36"/>
        </w:rPr>
      </w:pPr>
    </w:p>
    <w:p w:rsidR="00FB2881" w:rsidRPr="00FB2881" w:rsidRDefault="00FB2881" w:rsidP="00FB2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2881" w:rsidRPr="00FB2881" w:rsidRDefault="00FB2881" w:rsidP="00FB2881">
      <w:pPr>
        <w:spacing w:after="100" w:afterAutospacing="1"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एक जना महिलाको काँधमा थियो टोकरी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टोकरीमा थिए दुई जना बच्चा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उनको टाउकोमा थियो– मारिएको जनावरको भारी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अर्की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स्त्रीचाहिँ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सिङ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समात्दै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मृगलाई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तान्दै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थिई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भने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अर्की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नारी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माछा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मार्दै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टोकरी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मात्ने सबैजसो महिला गर्भवती थिए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सबै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महिला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सिकारमा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सहभागी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थिए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सामूहिक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सिकार–दृश्य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गुफामा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चित्रण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गरिएको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भित्तेचित्र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थियो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भित्तेचित्र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पनि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आजको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होइन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करिब सात हजार वर्षअघिको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</w:p>
    <w:p w:rsidR="00FB2881" w:rsidRPr="00FB2881" w:rsidRDefault="00FB2881" w:rsidP="00FB2881">
      <w:pPr>
        <w:spacing w:after="0"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</w:p>
    <w:p w:rsidR="00FB2881" w:rsidRPr="00FB2881" w:rsidRDefault="00FB2881" w:rsidP="00FB2881">
      <w:pPr>
        <w:spacing w:after="0" w:line="240" w:lineRule="auto"/>
        <w:jc w:val="center"/>
        <w:rPr>
          <w:rFonts w:ascii="Segoe UI" w:eastAsia="Times New Roman" w:hAnsi="Segoe UI" w:cs="Segoe UI"/>
          <w:color w:val="2A2A2A"/>
          <w:sz w:val="24"/>
          <w:szCs w:val="24"/>
        </w:rPr>
      </w:pPr>
      <w:bookmarkStart w:id="0" w:name="_GoBack"/>
      <w:r w:rsidRPr="00FB2881">
        <w:rPr>
          <w:rFonts w:ascii="Segoe UI" w:eastAsia="Times New Roman" w:hAnsi="Segoe UI" w:cs="Segoe UI"/>
          <w:noProof/>
          <w:color w:val="2A2A2A"/>
          <w:sz w:val="24"/>
          <w:szCs w:val="24"/>
        </w:rPr>
        <w:drawing>
          <wp:inline distT="0" distB="0" distL="0" distR="0">
            <wp:extent cx="6471607" cy="3632200"/>
            <wp:effectExtent l="0" t="0" r="5715" b="6350"/>
            <wp:docPr id="3" name="Picture 3" descr="तपाईं उमादेवी बादी चिन्नुहुन्छ 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तपाईं उमादेवी बादी चिन्नुहुन्छ 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40" cy="36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B2881" w:rsidRPr="00FB2881" w:rsidRDefault="00FB2881" w:rsidP="00FB2881">
      <w:pPr>
        <w:spacing w:before="48" w:after="100" w:afterAutospacing="1"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मध्य–भारतको भीमबेटको गुफामा फेला परेको भित्तेचित्रमा महिलाहरू खाद्यान्न र अन्य पदार्थसँगै टोकरी र जालले शिकार पनि खेलिरहेको देखाइएको थियो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तिनै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चित्रका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आधारमा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इतिहासकार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उमा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चक्रवर्ती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भन्छिन्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ईपू ५००० वर्षअघि प्राग्–इतिहासमा महिला र पुरुषबीच कुनै प्रकारको दृढ श्रम–विभाजन थिएन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न त सत्ता–सम्बन्ध नै स्थापित भइसकेको थियो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शिकार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खाद्यान्न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अर्थतन्त्रमा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महिलाहरूको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योगदान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पुरुषको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तुलनामा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न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कम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थियो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न त बढी थियो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गर्डा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लर्नरका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सटीक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शब्दमा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महिला–पुरुषको सापेक्षिक अवस्था ‘अलग तर समान’ थियो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अहिलेको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अवस्थिति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कस्तो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छ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?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अलग तर असमान ! अर्को शब्दमा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पुरुष–सत्ताको अधीन !</w:t>
      </w:r>
    </w:p>
    <w:p w:rsidR="00FB2881" w:rsidRPr="00FB2881" w:rsidRDefault="00FB2881" w:rsidP="00FB2881">
      <w:pPr>
        <w:spacing w:after="0"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  <w:r w:rsidRPr="00FB2881">
        <w:rPr>
          <w:rFonts w:ascii="Segoe UI" w:eastAsia="Times New Roman" w:hAnsi="Segoe UI" w:cs="Segoe UI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2381250" cy="2381250"/>
            <wp:effectExtent l="0" t="0" r="0" b="0"/>
            <wp:docPr id="2" name="Picture 2" descr="https://assets-cdn.ekantipur.com/uploads/source/ads/kantipur-0442024070216.gif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ssets-cdn.ekantipur.com/uploads/source/ads/kantipur-0442024070216.gif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81" w:rsidRPr="00FB2881" w:rsidRDefault="00FB2881" w:rsidP="00FB2881">
      <w:pPr>
        <w:spacing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</w:p>
    <w:p w:rsidR="00FB2881" w:rsidRPr="00FB2881" w:rsidRDefault="00FB2881" w:rsidP="00FB288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प्राचीन समाजमा पुराना औजार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माटोका भाँडाकुँडा तथा बसोबास गरिएका गुफाका अवशेषका आधारमा महिला–पुरुषको अवस्था र समग्र समाजको खाका खिच्ने कोसिस गरिन्छ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प्रस्ट चित्र नआए पनि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अहिलेको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सामाजिक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स्थिति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बुझ्ने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अस्त्र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भने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धेरै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भएका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छन्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तीमध्ये सशक्त माध्यम तस्बिर भएको छ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इतिहासकार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प्रत्यूष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वन्तले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नेपालम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ा तस्बिर उपभोगको इतिहासलाई रेखांकन गरेका छन्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तस्बिर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उपभोगको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इतिहास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हेर्दा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सन्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१८६०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दशकदेखि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थालनी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भएको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देखिन्छ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पाठकको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मनमा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प्रश्न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उठ्ने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गर्छ—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सन्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१९१०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सम्म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तस्बिरमा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राणा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शासकहरूको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मात्रै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विशेषाधिकार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कसरी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भयो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राणा शासन खुकुलिएसँगै उनीहरूको एकाधिकार पनि कसरी फुस्किन थाल्यो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विशेष गरी काठमाडौंमा फोटो स्टुडियोहरू बन्न थालेपछि नवनिर्मित मध्यम वर्गको पहुँच कसरी विस्तार भयो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?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यी सबैको उत्तर खोज्न सहज बनाउने माध्यम हो— तस्बिरको सामाजिक इतिहास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</w:p>
    <w:p w:rsidR="00FB2881" w:rsidRPr="00FB2881" w:rsidRDefault="00FB2881" w:rsidP="00FB288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A2A2A"/>
          <w:sz w:val="24"/>
          <w:szCs w:val="24"/>
        </w:rPr>
      </w:pP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महिलाको नजरबाट तस्बिरको सामाजिक इतिहास हेर्दा लोकतन्त्रीकरण हुँदै आएको देखिन्छ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तर यो पनि मूलतः नेपाली राज्य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समाज र परिवारजस्तै पुरुषवादी नै रहेको पाइन्छ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राणा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शाह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शासक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पुरुषहरूका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तस्बिरमा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दायाँ–बायाँ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छेउकुनातिर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महिलाहरू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शृङ्गारका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रूपमा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नदेखिएका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होइनन्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महिलाहरू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स्थिर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तस्बिरदेखि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परिवर्तनशील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निजी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पारिवारिक र सामाजिक जीवनसम्ममा केन्द्रमा समान हैसियतका साथ स्थापित हुन कति समय लाग्ने हो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निश्चित छैन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आम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नेपाली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महिलामा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पनि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विभिन्न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वर्गीय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जातीय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जातीयता र यौनिक अल्पसंख्यक महिलाका दृष्टिकोणबाट हेर्दा समताका लागि पुरानो सत्ता–संरचना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उत्पादन सम्बन्ध र पुरुष–महिला सम्बन्धमा कति उथलपुथलकारी परिस्थिति बेहोर्नुपर्ने हो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टुंगो छैन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यसका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लागि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अनेक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 xml:space="preserve"> 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प्रयास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संघर्ष र प्रतिरोध भएका छन्</w:t>
      </w:r>
      <w:r w:rsidRPr="00FB2881">
        <w:rPr>
          <w:rFonts w:ascii="Segoe UI" w:eastAsia="Times New Roman" w:hAnsi="Segoe UI" w:cs="Segoe UI"/>
          <w:color w:val="2A2A2A"/>
          <w:sz w:val="24"/>
          <w:szCs w:val="24"/>
        </w:rPr>
        <w:t xml:space="preserve">, 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त्यसैको एक सचित्र दस्तावेज हो– ‘सार्वजनिक जीवनमा महिला (द पब्लिक लाइफ अफ वुमन)</w:t>
      </w:r>
      <w:r w:rsidRPr="00FB2881">
        <w:rPr>
          <w:rFonts w:ascii="Arial" w:eastAsia="Times New Roman" w:hAnsi="Arial" w:cs="Arial" w:hint="cs"/>
          <w:color w:val="2A2A2A"/>
          <w:sz w:val="24"/>
          <w:szCs w:val="24"/>
          <w:cs/>
        </w:rPr>
        <w:t> </w:t>
      </w:r>
      <w:r w:rsidRPr="00FB2881">
        <w:rPr>
          <w:rFonts w:ascii="Kokila" w:eastAsia="Times New Roman" w:hAnsi="Kokila" w:cs="Kokila" w:hint="cs"/>
          <w:color w:val="2A2A2A"/>
          <w:sz w:val="24"/>
          <w:szCs w:val="24"/>
          <w:cs/>
        </w:rPr>
        <w:t>।</w:t>
      </w:r>
      <w:r w:rsidRPr="00FB2881">
        <w:rPr>
          <w:rFonts w:ascii="Segoe UI" w:eastAsia="Times New Roman" w:hAnsi="Segoe UI" w:cs="Kokila"/>
          <w:color w:val="2A2A2A"/>
          <w:sz w:val="24"/>
          <w:szCs w:val="24"/>
          <w:cs/>
        </w:rPr>
        <w:t>’</w:t>
      </w:r>
    </w:p>
    <w:p w:rsidR="001B7438" w:rsidRDefault="001B7438"/>
    <w:sectPr w:rsidR="001B7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881"/>
    <w:rsid w:val="001B7438"/>
    <w:rsid w:val="00FB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551281-D5B3-44A3-B371-EDFD44592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FB28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8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FB2881"/>
  </w:style>
  <w:style w:type="character" w:styleId="Hyperlink">
    <w:name w:val="Hyperlink"/>
    <w:basedOn w:val="DefaultParagraphFont"/>
    <w:uiPriority w:val="99"/>
    <w:semiHidden/>
    <w:unhideWhenUsed/>
    <w:rsid w:val="00FB28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B2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9E9E9"/>
            <w:right w:val="none" w:sz="0" w:space="0" w:color="auto"/>
          </w:divBdr>
          <w:divsChild>
            <w:div w:id="167202508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9D9D9"/>
            <w:right w:val="none" w:sz="0" w:space="0" w:color="auto"/>
          </w:divBdr>
          <w:divsChild>
            <w:div w:id="1268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14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single" w:sz="6" w:space="15" w:color="DDDDDD"/>
                <w:bottom w:val="none" w:sz="0" w:space="0" w:color="auto"/>
                <w:right w:val="none" w:sz="0" w:space="0" w:color="auto"/>
              </w:divBdr>
              <w:divsChild>
                <w:div w:id="1372849040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3526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396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9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49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94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it.ly/48IrilX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ekantipur.com/author/author-936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Aadil Shakya</dc:creator>
  <cp:keywords/>
  <dc:description/>
  <cp:lastModifiedBy>Aadil Shakya</cp:lastModifiedBy>
  <cp:revision>1</cp:revision>
  <dcterms:created xsi:type="dcterms:W3CDTF">2024-04-24T09:59:00Z</dcterms:created>
  <dcterms:modified xsi:type="dcterms:W3CDTF">2024-04-24T10:00:00Z</dcterms:modified>
</cp:coreProperties>
</file>