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4B52264">
      <w:pPr>
        <w:pStyle w:val="2"/>
        <w:keepNext w:val="0"/>
        <w:keepLines w:val="0"/>
        <w:widowControl/>
        <w:suppressLineNumbers w:val="0"/>
      </w:pPr>
      <w:r>
        <w:t>Gym Management System — Implementation Summary</w:t>
      </w:r>
    </w:p>
    <w:p w14:paraId="1CA31D00">
      <w:pPr>
        <w:pStyle w:val="13"/>
        <w:keepNext w:val="0"/>
        <w:keepLines w:val="0"/>
        <w:widowControl/>
        <w:suppressLineNumbers w:val="0"/>
        <w:spacing w:after="0" w:afterAutospacing="1"/>
        <w:ind w:left="0" w:right="0"/>
      </w:pPr>
      <w:r>
        <w:rPr>
          <w:rFonts w:ascii="Calibri" w:hAnsi="Calibri" w:cs="Calibri"/>
          <w:sz w:val="22"/>
          <w:szCs w:val="22"/>
        </w:rPr>
        <w:t>19 August 2026  ·  React SPA + ASP.NET Core 8 API + SQL Server  ·  repo: github.com/Rajendra5061/Gym</w:t>
      </w:r>
    </w:p>
    <w:p w14:paraId="636D859A">
      <w:pPr>
        <w:pStyle w:val="3"/>
        <w:keepNext w:val="0"/>
        <w:keepLines w:val="0"/>
        <w:widowControl/>
        <w:suppressLineNumbers w:val="0"/>
      </w:pPr>
      <w:r>
        <w:t>1. Three product surfaces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8"/>
        <w:gridCol w:w="1087"/>
        <w:gridCol w:w="6011"/>
      </w:tblGrid>
      <w:tr w14:paraId="5190D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7D2FE" w:sz="4" w:space="0"/>
              <w:left w:val="single" w:color="C7D2FE" w:sz="4" w:space="0"/>
              <w:bottom w:val="single" w:color="C7D2FE" w:sz="4" w:space="0"/>
              <w:right w:val="single" w:color="C7D2FE" w:sz="4" w:space="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3829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312E81"/>
                <w:sz w:val="20"/>
                <w:szCs w:val="20"/>
                <w:bdr w:val="none" w:color="auto" w:sz="0" w:space="0"/>
              </w:rPr>
              <w:t>Product</w:t>
            </w:r>
          </w:p>
        </w:tc>
        <w:tc>
          <w:tcPr>
            <w:tcW w:w="0" w:type="auto"/>
            <w:tcBorders>
              <w:top w:val="single" w:color="C7D2FE" w:sz="4" w:space="0"/>
              <w:left w:val="single" w:color="C7D2FE" w:sz="4" w:space="0"/>
              <w:bottom w:val="single" w:color="C7D2FE" w:sz="4" w:space="0"/>
              <w:right w:val="single" w:color="C7D2FE" w:sz="4" w:space="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BBBF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312E81"/>
                <w:sz w:val="20"/>
                <w:szCs w:val="20"/>
                <w:bdr w:val="none" w:color="auto" w:sz="0" w:space="0"/>
              </w:rPr>
              <w:t>Who</w:t>
            </w:r>
          </w:p>
        </w:tc>
        <w:tc>
          <w:tcPr>
            <w:tcW w:w="0" w:type="auto"/>
            <w:tcBorders>
              <w:top w:val="single" w:color="C7D2FE" w:sz="4" w:space="0"/>
              <w:left w:val="single" w:color="C7D2FE" w:sz="4" w:space="0"/>
              <w:bottom w:val="single" w:color="C7D2FE" w:sz="4" w:space="0"/>
              <w:right w:val="single" w:color="C7D2FE" w:sz="4" w:space="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226A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312E81"/>
                <w:sz w:val="20"/>
                <w:szCs w:val="20"/>
                <w:bdr w:val="none" w:color="auto" w:sz="0" w:space="0"/>
              </w:rPr>
              <w:t>Covers</w:t>
            </w:r>
          </w:p>
        </w:tc>
      </w:tr>
      <w:tr w14:paraId="48644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351E3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Owner App</w:t>
            </w: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 xml:space="preserve"> (/admin)</w:t>
            </w:r>
          </w:p>
        </w:tc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590DA0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Admin, Staff</w:t>
            </w:r>
          </w:p>
        </w:tc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9628F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 xml:space="preserve">Members, payments, subscriptions, attendance, expenses, revenue &amp; P&amp;L, 14+ report types, equipment, enquiries, feedback, users/roles, audit, settings, backups — plus new </w:t>
            </w: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Salary Management</w:t>
            </w: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 xml:space="preserve"> and </w:t>
            </w: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Diet Plans</w:t>
            </w: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 xml:space="preserve"> administration.</w:t>
            </w:r>
          </w:p>
        </w:tc>
      </w:tr>
      <w:tr w14:paraId="47E1A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03D397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Trainer App</w:t>
            </w: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 xml:space="preserve"> (/trainer) — </w:t>
            </w: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new</w:t>
            </w:r>
          </w:p>
        </w:tc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FFC5A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Trainer</w:t>
            </w:r>
          </w:p>
        </w:tc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0A0CA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Own dashboard (assigned members, today's check-ins, expiring memberships), My Members roster, record body measurements, view progress charts, create/manage workout plans and diet plans, attendance. Trainers now land here instead of the owner's revenue dashboard.</w:t>
            </w:r>
          </w:p>
        </w:tc>
      </w:tr>
      <w:tr w14:paraId="7474B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40D3DB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Member App</w:t>
            </w: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 xml:space="preserve"> (/member)</w:t>
            </w:r>
          </w:p>
        </w:tc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49E28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Member</w:t>
            </w:r>
          </w:p>
        </w:tc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99E44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 xml:space="preserve">Membership with explicit renewal date and expiry warning banner, payment history with PDF receipts, attendance, workout plans, </w:t>
            </w:r>
            <w:r>
              <w:rPr>
                <w:rFonts w:hint="default" w:ascii="Calibri" w:hAnsi="Calibri" w:eastAsia="SimSun" w:cs="Calibri"/>
                <w:b/>
                <w:bCs/>
                <w:color w:val="1F2430"/>
                <w:sz w:val="20"/>
                <w:szCs w:val="20"/>
                <w:bdr w:val="none" w:color="auto" w:sz="0" w:space="0"/>
              </w:rPr>
              <w:t>new:</w:t>
            </w: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 xml:space="preserve"> Diet page, Progress page (weight/BMI charts), Notifications page with unread badge.</w:t>
            </w:r>
          </w:p>
        </w:tc>
      </w:tr>
    </w:tbl>
    <w:p w14:paraId="723DDA25">
      <w:pPr>
        <w:pStyle w:val="3"/>
        <w:keepNext w:val="0"/>
        <w:keepLines w:val="0"/>
        <w:widowControl/>
        <w:suppressLineNumbers w:val="0"/>
      </w:pPr>
      <w:r>
        <w:t>2. New modules built today</w:t>
      </w:r>
    </w:p>
    <w:p w14:paraId="05A4FE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b/>
          <w:bCs/>
          <w:color w:val="1F2430"/>
          <w:sz w:val="22"/>
          <w:szCs w:val="22"/>
          <w:bdr w:val="none" w:color="auto" w:sz="0" w:space="0"/>
        </w:rPr>
        <w:t>Diet Plans</w:t>
      </w: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 xml:space="preserve"> — full stack: DietPlan + meals (type, foods, calories, protein/carbs/fat), trainer-authored, member self-view; admin and trainer UIs; colour-coded macro chips on the member page.</w:t>
      </w:r>
    </w:p>
    <w:p w14:paraId="7AC272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b/>
          <w:bCs/>
          <w:color w:val="1F2430"/>
          <w:sz w:val="22"/>
          <w:szCs w:val="22"/>
          <w:bdr w:val="none" w:color="auto" w:sz="0" w:space="0"/>
        </w:rPr>
        <w:t>Staff Salary Management</w:t>
      </w: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 xml:space="preserve"> — monthly payments per trainer (base + bonus − deduction, net computed server-side), one payment per trainer per month enforced, every payment auto-books an expense under the “Salaries” category so P&amp;L includes payroll; summary tiles and per-month chart.</w:t>
      </w:r>
    </w:p>
    <w:p w14:paraId="190228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b/>
          <w:bCs/>
          <w:color w:val="1F2430"/>
          <w:sz w:val="22"/>
          <w:szCs w:val="22"/>
          <w:bdr w:val="none" w:color="auto" w:sz="0" w:space="0"/>
        </w:rPr>
        <w:t>Subscription Reminders (automatic)</w:t>
      </w: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 xml:space="preserve"> — a background scheduler now runs the expiry / pending-payment alert generation every day at a configurable hour (default 08:00); previously alerts only ran when a button was pressed.</w:t>
      </w:r>
    </w:p>
    <w:p w14:paraId="219FB4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b/>
          <w:bCs/>
          <w:color w:val="1F2430"/>
          <w:sz w:val="22"/>
          <w:szCs w:val="22"/>
          <w:bdr w:val="none" w:color="auto" w:sz="0" w:space="0"/>
        </w:rPr>
        <w:t>Measurements &amp; Progress</w:t>
      </w: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 xml:space="preserve"> — trainers can now record body measurements (new measurements.manage permission); the recording trainer is stamped from the login token, never from the request; members can view their own measurements and weight/BMI/body-fat progress charts.</w:t>
      </w:r>
    </w:p>
    <w:p w14:paraId="41FCA8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b/>
          <w:bCs/>
          <w:color w:val="1F2430"/>
          <w:sz w:val="22"/>
          <w:szCs w:val="22"/>
          <w:bdr w:val="none" w:color="auto" w:sz="0" w:space="0"/>
        </w:rPr>
        <w:t>Email system</w:t>
      </w: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 xml:space="preserve"> — Settings → Email now reports the live provider (SMTP via Office 365 configured through user-secrets) and can send a test message; payment receipts email themselves with the PDF attached.</w:t>
      </w:r>
    </w:p>
    <w:p w14:paraId="579F9C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b/>
          <w:bCs/>
          <w:color w:val="1F2430"/>
          <w:sz w:val="22"/>
          <w:szCs w:val="22"/>
          <w:bdr w:val="none" w:color="auto" w:sz="0" w:space="0"/>
        </w:rPr>
        <w:t>Payment webhook + gateway status</w:t>
      </w: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 xml:space="preserve"> — signed (HMAC-SHA256) webhook endpoint with replay protection and idempotency, verified end-to-end; Settings → Payment Gateway explains the wiring honestly until a real gateway key is supplied.</w:t>
      </w:r>
    </w:p>
    <w:p w14:paraId="4390C480">
      <w:pPr>
        <w:pStyle w:val="3"/>
        <w:keepNext w:val="0"/>
        <w:keepLines w:val="0"/>
        <w:widowControl/>
        <w:suppressLineNumbers w:val="0"/>
      </w:pPr>
      <w:r>
        <w:t>3. Security hardening</w:t>
      </w:r>
    </w:p>
    <w:p w14:paraId="48D4C0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A trainer's data access is scoped by the JWT trainer claim server-side: the member list is force-filtered to their own roster, and measurement records are attributed to the signed-in trainer regardless of what the client sends.</w:t>
      </w:r>
    </w:p>
    <w:p w14:paraId="33A2BD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Members read only their own diet plans, measurements, progress and notifications (self-access checks; the notification feed was already server-scoped).</w:t>
      </w:r>
    </w:p>
    <w:p w14:paraId="231B94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New permissions: diet.view, diet.manage, salary.view, salary.manage, measurements.manage — synced add-only into existing installs on boot.</w:t>
      </w:r>
    </w:p>
    <w:p w14:paraId="56358D00">
      <w:pPr>
        <w:pStyle w:val="3"/>
        <w:keepNext w:val="0"/>
        <w:keepLines w:val="0"/>
        <w:widowControl/>
        <w:suppressLineNumbers w:val="0"/>
      </w:pPr>
      <w:r>
        <w:t>4. Bugs found and fixed</w:t>
      </w:r>
    </w:p>
    <w:p w14:paraId="7F3296E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b/>
          <w:bCs/>
          <w:color w:val="1F2430"/>
          <w:sz w:val="22"/>
          <w:szCs w:val="22"/>
          <w:bdr w:val="none" w:color="auto" w:sz="0" w:space="0"/>
        </w:rPr>
        <w:t>Workout plan editing wiped all exercises</w:t>
      </w: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 xml:space="preserve"> — the form posted an empty list into a replace-all save. Fixed with a structured day/sets/reps editor that loads and re-submits real rows.</w:t>
      </w:r>
    </w:p>
    <w:p w14:paraId="039B20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b/>
          <w:bCs/>
          <w:color w:val="1F2430"/>
          <w:sz w:val="22"/>
          <w:szCs w:val="22"/>
          <w:bdr w:val="none" w:color="auto" w:sz="0" w:space="0"/>
        </w:rPr>
        <w:t>Measurement saves failed or could overwrite the wrong row</w:t>
      </w: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 xml:space="preserve"> — the route parameter name collided with the DTO id, so creates were treated as updates. Route renamed; verified fixed.</w:t>
      </w:r>
    </w:p>
    <w:p w14:paraId="514ACF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b/>
          <w:bCs/>
          <w:color w:val="1F2430"/>
          <w:sz w:val="22"/>
          <w:szCs w:val="22"/>
          <w:bdr w:val="none" w:color="auto" w:sz="0" w:space="0"/>
        </w:rPr>
        <w:t>Salary chart invisible</w:t>
      </w: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 xml:space="preserve"> — chart animation issue; disabled entry animation.</w:t>
      </w:r>
    </w:p>
    <w:p w14:paraId="278E67A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Attendance check-in strip field misalignment; required-field asterisks audited app-wide against the server validators (13 added); table styling upgraded (headers, zebra rows, icon highlights).</w:t>
      </w:r>
    </w:p>
    <w:p w14:paraId="2BDA391F">
      <w:pPr>
        <w:pStyle w:val="3"/>
        <w:keepNext w:val="0"/>
        <w:keepLines w:val="0"/>
        <w:widowControl/>
        <w:suppressLineNumbers w:val="0"/>
      </w:pPr>
      <w:r>
        <w:t>5. Public site (same day, earlier)</w:t>
      </w:r>
    </w:p>
    <w:p w14:paraId="7388ED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Home page redesigned in an editorial fitness-brand style: photo hero (“Train hard. Track everything.”), scrolling word strip, five-photo gallery, motivation panel with real product numbers, dark footer with address (map pin), phone, email, sign-in links and copyright.</w:t>
      </w:r>
    </w:p>
    <w:p w14:paraId="1DF823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Member and Admin login pages rebuilt as a floating split panel — photo with pitch on the left, unmistakable “Member Login / Admin Login” form on the right with a Member/Staff switch; no page scrollbars.</w:t>
      </w:r>
    </w:p>
    <w:p w14:paraId="128F64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60" w:afterAutospacing="0"/>
        <w:ind w:left="360" w:hanging="360"/>
      </w:pPr>
      <w:r>
        <w:rPr>
          <w:rFonts w:hint="default" w:ascii="Calibri" w:hAnsi="Calibri" w:cs="Calibri"/>
          <w:color w:val="1F2430"/>
          <w:sz w:val="22"/>
          <w:szCs w:val="22"/>
          <w:bdr w:val="none" w:color="auto" w:sz="0" w:space="0"/>
        </w:rPr>
        <w:t>Seven licensed (Pexels) photographs shipped with the app; layered fallbacks mean a missing image can never break a page.</w:t>
      </w:r>
    </w:p>
    <w:p w14:paraId="22F41E56">
      <w:pPr>
        <w:pStyle w:val="3"/>
        <w:keepNext w:val="0"/>
        <w:keepLines w:val="0"/>
        <w:widowControl/>
        <w:suppressLineNumbers w:val="0"/>
      </w:pPr>
      <w:r>
        <w:t>6. Verification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6839"/>
      </w:tblGrid>
      <w:tr w14:paraId="68EE4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7D2FE" w:sz="4" w:space="0"/>
              <w:left w:val="single" w:color="C7D2FE" w:sz="4" w:space="0"/>
              <w:bottom w:val="single" w:color="C7D2FE" w:sz="4" w:space="0"/>
              <w:right w:val="single" w:color="C7D2FE" w:sz="4" w:space="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147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312E81"/>
                <w:sz w:val="20"/>
                <w:szCs w:val="20"/>
                <w:bdr w:val="none" w:color="auto" w:sz="0" w:space="0"/>
              </w:rPr>
              <w:t>Check</w:t>
            </w:r>
          </w:p>
        </w:tc>
        <w:tc>
          <w:tcPr>
            <w:tcW w:w="0" w:type="auto"/>
            <w:tcBorders>
              <w:top w:val="single" w:color="C7D2FE" w:sz="4" w:space="0"/>
              <w:left w:val="single" w:color="C7D2FE" w:sz="4" w:space="0"/>
              <w:bottom w:val="single" w:color="C7D2FE" w:sz="4" w:space="0"/>
              <w:right w:val="single" w:color="C7D2FE" w:sz="4" w:space="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CA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b/>
                <w:bCs/>
                <w:color w:val="312E81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312E81"/>
                <w:sz w:val="20"/>
                <w:szCs w:val="20"/>
                <w:bdr w:val="none" w:color="auto" w:sz="0" w:space="0"/>
              </w:rPr>
              <w:t>Result</w:t>
            </w:r>
          </w:p>
        </w:tc>
      </w:tr>
      <w:tr w14:paraId="3F72E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82CED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Backend build</w:t>
            </w:r>
          </w:p>
        </w:tc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8DF15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47857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47857"/>
                <w:sz w:val="20"/>
                <w:szCs w:val="20"/>
                <w:bdr w:val="none" w:color="auto" w:sz="0" w:space="0"/>
              </w:rPr>
              <w:t>0 errors, 0 warnings</w:t>
            </w:r>
          </w:p>
        </w:tc>
      </w:tr>
      <w:tr w14:paraId="441862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43D99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Backend tests (unit + integration)</w:t>
            </w:r>
          </w:p>
        </w:tc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30844E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47857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47857"/>
                <w:sz w:val="20"/>
                <w:szCs w:val="20"/>
                <w:bdr w:val="none" w:color="auto" w:sz="0" w:space="0"/>
              </w:rPr>
              <w:t>746 passed, 0 failed</w:t>
            </w:r>
          </w:p>
        </w:tc>
      </w:tr>
      <w:tr w14:paraId="0B3E2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68BD8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Frontend typecheck</w:t>
            </w:r>
          </w:p>
        </w:tc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7A0C09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47857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47857"/>
                <w:sz w:val="20"/>
                <w:szCs w:val="20"/>
                <w:bdr w:val="none" w:color="auto" w:sz="0" w:space="0"/>
              </w:rPr>
              <w:t>0 errors</w:t>
            </w:r>
          </w:p>
        </w:tc>
      </w:tr>
      <w:tr w14:paraId="56DFA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20A3FF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color w:val="1F243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color w:val="1F2430"/>
                <w:sz w:val="20"/>
                <w:szCs w:val="20"/>
                <w:bdr w:val="none" w:color="auto" w:sz="0" w:space="0"/>
              </w:rPr>
              <w:t>Live end-to-end</w:t>
            </w:r>
          </w:p>
        </w:tc>
        <w:tc>
          <w:tcPr>
            <w:tcW w:w="0" w:type="auto"/>
            <w:tcBorders>
              <w:top w:val="single" w:color="E5E7EB" w:sz="4" w:space="0"/>
              <w:left w:val="single" w:color="E5E7EB" w:sz="4" w:space="0"/>
              <w:bottom w:val="single" w:color="E5E7EB" w:sz="4" w:space="0"/>
              <w:right w:val="single" w:color="E5E7EB" w:sz="4" w:space="0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top"/>
          </w:tcPr>
          <w:p w14:paraId="1B2CBA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Calibri" w:hAnsi="Calibri" w:cs="Calibri"/>
                <w:b/>
                <w:bCs/>
                <w:color w:val="047857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047857"/>
                <w:sz w:val="20"/>
                <w:szCs w:val="20"/>
                <w:bdr w:val="none" w:color="auto" w:sz="0" w:space="0"/>
              </w:rPr>
              <w:t>Trainer login exercised the whole trainer app; diet plan, measurement, salary payment (₹43,500 incl. auto expense), duplicate-month rejection (409), member diet/progress pages all verified against the running system with screenshots.</w:t>
            </w:r>
          </w:p>
        </w:tc>
      </w:tr>
    </w:tbl>
    <w:p w14:paraId="27525A23">
      <w:pPr>
        <w:pStyle w:val="3"/>
        <w:keepNext w:val="0"/>
        <w:keepLines w:val="0"/>
        <w:widowControl/>
        <w:suppressLineNumbers w:val="0"/>
      </w:pPr>
      <w:r>
        <w:t>7. Development test accounts (local database only)</w:t>
      </w:r>
    </w:p>
    <w:p w14:paraId="1426309F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Fonts w:hint="default" w:ascii="Calibri" w:hAnsi="Calibri" w:cs="Calibri"/>
          <w:color w:val="1F2430"/>
        </w:rPr>
        <w:t xml:space="preserve">These exist only in the local development database and must not be reused anywhere. Trainer: </w:t>
      </w:r>
      <w:r>
        <w:rPr>
          <w:rFonts w:hint="default" w:ascii="Calibri" w:hAnsi="Calibri" w:cs="Calibri"/>
          <w:b/>
          <w:bCs/>
          <w:color w:val="1F2430"/>
        </w:rPr>
        <w:t>TRN-2026-0003</w:t>
      </w:r>
      <w:r>
        <w:rPr>
          <w:rFonts w:hint="default" w:ascii="Calibri" w:hAnsi="Calibri" w:cs="Calibri"/>
          <w:color w:val="1F2430"/>
        </w:rPr>
        <w:t xml:space="preserve"> (Priya Sharma) · Member: </w:t>
      </w:r>
      <w:r>
        <w:rPr>
          <w:rFonts w:hint="default" w:ascii="Calibri" w:hAnsi="Calibri" w:cs="Calibri"/>
          <w:b/>
          <w:bCs/>
          <w:color w:val="1F2430"/>
        </w:rPr>
        <w:t>ravi.kumar</w:t>
      </w:r>
      <w:r>
        <w:rPr>
          <w:rFonts w:hint="default" w:ascii="Calibri" w:hAnsi="Calibri" w:cs="Calibri"/>
          <w:color w:val="1F2430"/>
        </w:rPr>
        <w:t xml:space="preserve"> · Admin as before. Passwords were set during verification; rotate or delete these accounts before any real deployment.</w:t>
      </w:r>
    </w:p>
    <w:p w14:paraId="2A8FF803">
      <w:pPr>
        <w:pStyle w:val="13"/>
        <w:keepNext w:val="0"/>
        <w:keepLines w:val="0"/>
        <w:widowControl/>
        <w:suppressLineNumbers w:val="0"/>
        <w:spacing w:after="0" w:afterAutospacing="1"/>
        <w:ind w:left="0" w:right="0"/>
      </w:pPr>
      <w:r>
        <w:rPr>
          <w:rFonts w:hint="default" w:ascii="Calibri" w:hAnsi="Calibri" w:cs="Calibri"/>
          <w:sz w:val="22"/>
          <w:szCs w:val="22"/>
        </w:rPr>
        <w:t>Prepared automatically as part of the implementation session, 19 August 2026.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FB7548"/>
    <w:multiLevelType w:val="multilevel"/>
    <w:tmpl w:val="C7FB75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C2B49E2"/>
    <w:multiLevelType w:val="multilevel"/>
    <w:tmpl w:val="EC2B49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DFF9DC2"/>
    <w:multiLevelType w:val="multilevel"/>
    <w:tmpl w:val="EDFF9D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1DA1854"/>
    <w:multiLevelType w:val="multilevel"/>
    <w:tmpl w:val="21DA18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7B2201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40" w:afterAutospacing="0"/>
      <w:jc w:val="left"/>
    </w:pPr>
    <w:rPr>
      <w:rFonts w:hint="eastAsia" w:ascii="SimSun" w:hAnsi="SimSun" w:eastAsia="SimSun" w:cs="SimSun"/>
      <w:b/>
      <w:bCs/>
      <w:color w:val="4F46E5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4F46E5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color w:val="312E81"/>
      <w:kern w:val="0"/>
      <w:sz w:val="26"/>
      <w:szCs w:val="2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2">
    <w:name w:val="note"/>
    <w:basedOn w:val="1"/>
    <w:uiPriority w:val="0"/>
    <w:pPr>
      <w:pBdr>
        <w:top w:val="single" w:color="FDE047" w:sz="4" w:space="6"/>
        <w:left w:val="single" w:color="FDE047" w:sz="4" w:space="8"/>
        <w:bottom w:val="single" w:color="FDE047" w:sz="4" w:space="6"/>
        <w:right w:val="single" w:color="FDE047" w:sz="4" w:space="8"/>
      </w:pBdr>
      <w:shd w:val="clear" w:fill="FEF9C3"/>
      <w:jc w:val="left"/>
    </w:pPr>
    <w:rPr>
      <w:kern w:val="0"/>
      <w:sz w:val="20"/>
      <w:szCs w:val="20"/>
      <w:lang w:val="en-US" w:eastAsia="zh-CN" w:bidi="ar"/>
    </w:rPr>
  </w:style>
  <w:style w:type="paragraph" w:customStyle="1" w:styleId="13">
    <w:name w:val="sub"/>
    <w:basedOn w:val="1"/>
    <w:uiPriority w:val="0"/>
    <w:pPr>
      <w:spacing w:before="0" w:beforeAutospacing="0"/>
      <w:jc w:val="left"/>
    </w:pPr>
    <w:rPr>
      <w:color w:val="6B7280"/>
      <w:kern w:val="0"/>
      <w:lang w:val="en-US" w:eastAsia="zh-CN" w:bidi="ar"/>
    </w:rPr>
  </w:style>
  <w:style w:type="paragraph" w:customStyle="1" w:styleId="14">
    <w:name w:val="ok"/>
    <w:basedOn w:val="1"/>
    <w:uiPriority w:val="0"/>
    <w:pPr>
      <w:jc w:val="left"/>
    </w:pPr>
    <w:rPr>
      <w:b/>
      <w:bCs/>
      <w:color w:val="047857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TotalTime>0</TotalTime>
  <ScaleCrop>false</ScaleCrop>
  <LinksUpToDate>false</LinksUpToDate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2026-08-19T16:47:07Z</dcterms:created>
  <cp:lastModifiedBy>Rajendra</cp:lastModifiedBy>
  <dcterms:modified xsi:type="dcterms:W3CDTF">2026-08-19T16:47:08Z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FA1DF48A3DCB4E438165E371ED424A81_13</vt:lpwstr>
  </property>
</Properties>
</file>