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21E56" w14:textId="31EB4809" w:rsidR="00371E7C" w:rsidRDefault="00371E7C" w:rsidP="00773EF9">
      <w:pPr>
        <w:rPr>
          <w:rFonts w:cstheme="minorHAnsi"/>
          <w:b/>
          <w:bCs/>
          <w:color w:val="333333"/>
          <w:sz w:val="48"/>
          <w:szCs w:val="48"/>
          <w:shd w:val="clear" w:color="auto" w:fill="FFFFFF"/>
        </w:rPr>
      </w:pPr>
      <w:r w:rsidRPr="00371E7C">
        <w:rPr>
          <w:rFonts w:cstheme="minorHAnsi"/>
          <w:b/>
          <w:bCs/>
          <w:color w:val="333333"/>
          <w:sz w:val="40"/>
          <w:szCs w:val="40"/>
          <w:shd w:val="clear" w:color="auto" w:fill="FFFFFF"/>
        </w:rPr>
        <w:t xml:space="preserve">                      </w:t>
      </w:r>
      <w:r w:rsidRPr="00371E7C">
        <w:rPr>
          <w:rFonts w:cstheme="minorHAnsi"/>
          <w:b/>
          <w:bCs/>
          <w:color w:val="333333"/>
          <w:sz w:val="48"/>
          <w:szCs w:val="48"/>
          <w:shd w:val="clear" w:color="auto" w:fill="FFFFFF"/>
        </w:rPr>
        <w:t>ISL – Assignment 2 (Lab)</w:t>
      </w:r>
    </w:p>
    <w:p w14:paraId="08729D0D" w14:textId="74AF013A" w:rsidR="00371E7C" w:rsidRDefault="00371E7C" w:rsidP="00773EF9">
      <w:pPr>
        <w:rPr>
          <w:rFonts w:cstheme="minorHAnsi"/>
          <w:b/>
          <w:bCs/>
          <w:color w:val="333333"/>
          <w:sz w:val="40"/>
          <w:szCs w:val="40"/>
          <w:shd w:val="clear" w:color="auto" w:fill="FFFFFF"/>
        </w:rPr>
      </w:pPr>
      <w:r w:rsidRPr="00371E7C">
        <w:rPr>
          <w:rFonts w:cstheme="minorHAnsi"/>
          <w:b/>
          <w:bCs/>
          <w:color w:val="333333"/>
          <w:sz w:val="40"/>
          <w:szCs w:val="40"/>
          <w:shd w:val="clear" w:color="auto" w:fill="FFFFFF"/>
        </w:rPr>
        <w:t xml:space="preserve">                                                     </w:t>
      </w:r>
      <w:proofErr w:type="spellStart"/>
      <w:proofErr w:type="gramStart"/>
      <w:r w:rsidRPr="00371E7C">
        <w:rPr>
          <w:rFonts w:cstheme="minorHAnsi"/>
          <w:b/>
          <w:bCs/>
          <w:color w:val="333333"/>
          <w:sz w:val="40"/>
          <w:szCs w:val="40"/>
          <w:shd w:val="clear" w:color="auto" w:fill="FFFFFF"/>
        </w:rPr>
        <w:t>RajendraKumar</w:t>
      </w:r>
      <w:proofErr w:type="spellEnd"/>
      <w:r>
        <w:rPr>
          <w:rFonts w:cstheme="minorHAnsi"/>
          <w:b/>
          <w:bCs/>
          <w:color w:val="333333"/>
          <w:sz w:val="40"/>
          <w:szCs w:val="40"/>
          <w:shd w:val="clear" w:color="auto" w:fill="FFFFFF"/>
        </w:rPr>
        <w:t>(</w:t>
      </w:r>
      <w:proofErr w:type="gramEnd"/>
      <w:r>
        <w:rPr>
          <w:rFonts w:cstheme="minorHAnsi"/>
          <w:b/>
          <w:bCs/>
          <w:color w:val="333333"/>
          <w:sz w:val="40"/>
          <w:szCs w:val="40"/>
          <w:shd w:val="clear" w:color="auto" w:fill="FFFFFF"/>
        </w:rPr>
        <w:t>16320872)</w:t>
      </w:r>
    </w:p>
    <w:p w14:paraId="7D6AB793" w14:textId="0D684279" w:rsidR="000C3765" w:rsidRPr="00371E7C" w:rsidRDefault="000C3765" w:rsidP="00773EF9">
      <w:pPr>
        <w:rPr>
          <w:rFonts w:cstheme="minorHAnsi"/>
          <w:b/>
          <w:bCs/>
          <w:color w:val="333333"/>
          <w:sz w:val="40"/>
          <w:szCs w:val="40"/>
          <w:shd w:val="clear" w:color="auto" w:fill="FFFFFF"/>
        </w:rPr>
      </w:pPr>
      <w:proofErr w:type="spellStart"/>
      <w:r>
        <w:rPr>
          <w:rFonts w:cstheme="minorHAnsi"/>
          <w:b/>
          <w:bCs/>
          <w:color w:val="333333"/>
          <w:sz w:val="40"/>
          <w:szCs w:val="40"/>
          <w:shd w:val="clear" w:color="auto" w:fill="FFFFFF"/>
        </w:rPr>
        <w:t>Github</w:t>
      </w:r>
      <w:proofErr w:type="spellEnd"/>
      <w:r>
        <w:rPr>
          <w:rFonts w:cstheme="minorHAnsi"/>
          <w:b/>
          <w:bCs/>
          <w:color w:val="333333"/>
          <w:sz w:val="40"/>
          <w:szCs w:val="40"/>
          <w:shd w:val="clear" w:color="auto" w:fill="FFFFFF"/>
        </w:rPr>
        <w:t xml:space="preserve"> Link: </w:t>
      </w:r>
      <w:hyperlink r:id="rId5" w:history="1">
        <w:r w:rsidRPr="008D2DB0">
          <w:rPr>
            <w:rStyle w:val="Hyperlink"/>
            <w:rFonts w:cstheme="minorHAnsi"/>
            <w:b/>
            <w:bCs/>
            <w:sz w:val="40"/>
            <w:szCs w:val="40"/>
            <w:shd w:val="clear" w:color="auto" w:fill="FFFFFF"/>
          </w:rPr>
          <w:t>https://github.com/Rajendraganji/ISL-LAB</w:t>
        </w:r>
      </w:hyperlink>
    </w:p>
    <w:p w14:paraId="7E3B7B66" w14:textId="0CB787D1" w:rsidR="00773EF9" w:rsidRPr="00371E7C" w:rsidRDefault="00773EF9" w:rsidP="00773EF9">
      <w:pPr>
        <w:rPr>
          <w:rFonts w:cstheme="minorHAnsi"/>
          <w:b/>
          <w:bCs/>
          <w:color w:val="333333"/>
          <w:sz w:val="40"/>
          <w:szCs w:val="40"/>
          <w:shd w:val="clear" w:color="auto" w:fill="FFFFFF"/>
        </w:rPr>
      </w:pPr>
      <w:r w:rsidRPr="00371E7C">
        <w:rPr>
          <w:rFonts w:cstheme="minorHAnsi"/>
          <w:b/>
          <w:bCs/>
          <w:color w:val="333333"/>
          <w:sz w:val="40"/>
          <w:szCs w:val="40"/>
          <w:shd w:val="clear" w:color="auto" w:fill="FFFFFF"/>
        </w:rPr>
        <w:t xml:space="preserve">1. </w:t>
      </w:r>
      <w:r w:rsidRPr="00371E7C">
        <w:rPr>
          <w:rFonts w:cstheme="minorHAnsi"/>
          <w:b/>
          <w:bCs/>
          <w:color w:val="333333"/>
          <w:sz w:val="40"/>
          <w:szCs w:val="40"/>
          <w:shd w:val="clear" w:color="auto" w:fill="FFFFFF"/>
        </w:rPr>
        <w:t>ISLR 2.4 Applied Problem 8 (page 54)</w:t>
      </w:r>
    </w:p>
    <w:p w14:paraId="7F3022F7" w14:textId="12CC844F" w:rsidR="00773EF9" w:rsidRPr="00371E7C" w:rsidRDefault="00773EF9" w:rsidP="00773EF9">
      <w:pPr>
        <w:rPr>
          <w:rFonts w:cstheme="minorHAnsi"/>
          <w:b/>
          <w:bCs/>
          <w:color w:val="333333"/>
          <w:sz w:val="36"/>
          <w:szCs w:val="36"/>
          <w:shd w:val="clear" w:color="auto" w:fill="FFFFFF"/>
        </w:rPr>
      </w:pPr>
      <w:r w:rsidRPr="00371E7C">
        <w:rPr>
          <w:rFonts w:cstheme="minorHAnsi"/>
          <w:b/>
          <w:bCs/>
          <w:color w:val="333333"/>
          <w:sz w:val="36"/>
          <w:szCs w:val="36"/>
          <w:shd w:val="clear" w:color="auto" w:fill="FFFFFF"/>
        </w:rPr>
        <w:t>Summary:</w:t>
      </w:r>
    </w:p>
    <w:p w14:paraId="4AFC9361" w14:textId="6E67C72F" w:rsidR="00773EF9" w:rsidRPr="00371E7C" w:rsidRDefault="00773EF9" w:rsidP="00773EF9">
      <w:pPr>
        <w:rPr>
          <w:rFonts w:cstheme="minorHAnsi"/>
          <w:color w:val="333333"/>
          <w:sz w:val="28"/>
          <w:szCs w:val="28"/>
          <w:shd w:val="clear" w:color="auto" w:fill="FFFFFF"/>
        </w:rPr>
      </w:pPr>
      <w:r w:rsidRPr="00371E7C">
        <w:rPr>
          <w:rFonts w:cstheme="minorHAnsi"/>
          <w:color w:val="333333"/>
          <w:sz w:val="28"/>
          <w:szCs w:val="28"/>
          <w:shd w:val="clear" w:color="auto" w:fill="FFFFFF"/>
        </w:rPr>
        <w:t>Some of the elements that may be associated to student graduation rates can be seen in the scatterplots. According to one of the plots, there is a weak positive link between the number of PhD-holding faculty and graduation rates. Another graph appears to show that the number of faculty with terminal degrees and graduation rates are unrelated. The bottom graph shows that as the student-to-faculty ratio rises, graduation rates tend to fall. Finally, the other figure appears to indicate a clear relationship between instructional expense per student and graduation rates, with higher expenditures equating to higher graduation rates.</w:t>
      </w:r>
    </w:p>
    <w:p w14:paraId="2ABC7E86" w14:textId="3449A909" w:rsidR="00773EF9" w:rsidRPr="00D165F9" w:rsidRDefault="00092438">
      <w:pPr>
        <w:rPr>
          <w:rFonts w:cstheme="minorHAnsi"/>
          <w:b/>
          <w:bCs/>
          <w:color w:val="333333"/>
          <w:sz w:val="40"/>
          <w:szCs w:val="40"/>
          <w:shd w:val="clear" w:color="auto" w:fill="FFFFFF"/>
        </w:rPr>
      </w:pPr>
      <w:r w:rsidRPr="00D165F9">
        <w:rPr>
          <w:rFonts w:cstheme="minorHAnsi"/>
          <w:b/>
          <w:bCs/>
          <w:color w:val="333333"/>
          <w:sz w:val="40"/>
          <w:szCs w:val="40"/>
          <w:shd w:val="clear" w:color="auto" w:fill="FFFFFF"/>
        </w:rPr>
        <w:t>2. ISLR 2.4 Applied Problem 9 (page 56)</w:t>
      </w:r>
    </w:p>
    <w:p w14:paraId="08E67DBD" w14:textId="376753CB" w:rsidR="00092438" w:rsidRPr="00D165F9" w:rsidRDefault="00092438">
      <w:pPr>
        <w:rPr>
          <w:rStyle w:val="Strong"/>
          <w:rFonts w:cstheme="minorHAnsi"/>
          <w:sz w:val="32"/>
          <w:szCs w:val="32"/>
          <w:shd w:val="clear" w:color="auto" w:fill="FFFFFF"/>
        </w:rPr>
      </w:pPr>
      <w:r w:rsidRPr="00D165F9">
        <w:rPr>
          <w:rFonts w:cstheme="minorHAnsi"/>
          <w:b/>
          <w:bCs/>
          <w:color w:val="333333"/>
          <w:sz w:val="32"/>
          <w:szCs w:val="32"/>
          <w:shd w:val="clear" w:color="auto" w:fill="FFFFFF"/>
        </w:rPr>
        <w:t>a)</w:t>
      </w:r>
      <w:r w:rsidRPr="00D165F9">
        <w:rPr>
          <w:rStyle w:val="Strong"/>
          <w:rFonts w:cstheme="minorHAnsi"/>
          <w:sz w:val="32"/>
          <w:szCs w:val="32"/>
          <w:shd w:val="clear" w:color="auto" w:fill="FFFFFF"/>
        </w:rPr>
        <w:t xml:space="preserve"> </w:t>
      </w:r>
      <w:r w:rsidRPr="00D165F9">
        <w:rPr>
          <w:rStyle w:val="Strong"/>
          <w:rFonts w:cstheme="minorHAnsi"/>
          <w:sz w:val="32"/>
          <w:szCs w:val="32"/>
          <w:shd w:val="clear" w:color="auto" w:fill="FFFFFF"/>
        </w:rPr>
        <w:t>Which of the predictors are quantitative, and which are qualitative?</w:t>
      </w:r>
    </w:p>
    <w:p w14:paraId="120676DA" w14:textId="75EE85D0" w:rsidR="00092438" w:rsidRPr="00D165F9" w:rsidRDefault="00092438">
      <w:pPr>
        <w:rPr>
          <w:rFonts w:cstheme="minorHAnsi"/>
          <w:color w:val="333333"/>
          <w:sz w:val="28"/>
          <w:szCs w:val="28"/>
          <w:shd w:val="clear" w:color="auto" w:fill="FFFFFF"/>
        </w:rPr>
      </w:pPr>
      <w:r w:rsidRPr="00D165F9">
        <w:rPr>
          <w:rFonts w:cstheme="minorHAnsi"/>
          <w:color w:val="333333"/>
          <w:sz w:val="28"/>
          <w:szCs w:val="28"/>
          <w:shd w:val="clear" w:color="auto" w:fill="FFFFFF"/>
        </w:rPr>
        <w:t>MPG, displacement, horsepower, weight, and acceleration are the quantitative variables. Depending on the situation, we may choose to use cylinders and the year as quantitative or qualitative predictions. Finally, name and origin are qualitative determinants. origin is a numerical encoding of a car's nation of origin, with 1 representing America, 2 representing Europe, and 3 representing Japan.</w:t>
      </w:r>
    </w:p>
    <w:p w14:paraId="5A906370" w14:textId="21380CC8" w:rsidR="00140BA5" w:rsidRPr="00D165F9" w:rsidRDefault="00140BA5">
      <w:pPr>
        <w:rPr>
          <w:rFonts w:cstheme="minorHAnsi"/>
          <w:color w:val="333333"/>
          <w:sz w:val="32"/>
          <w:szCs w:val="32"/>
          <w:shd w:val="clear" w:color="auto" w:fill="FFFFFF"/>
        </w:rPr>
      </w:pPr>
      <w:r w:rsidRPr="00D165F9">
        <w:rPr>
          <w:rStyle w:val="Strong"/>
          <w:rFonts w:cstheme="minorHAnsi"/>
          <w:sz w:val="32"/>
          <w:szCs w:val="32"/>
          <w:shd w:val="clear" w:color="auto" w:fill="FFFFFF"/>
        </w:rPr>
        <w:t xml:space="preserve">f) </w:t>
      </w:r>
      <w:r w:rsidRPr="00D165F9">
        <w:rPr>
          <w:rStyle w:val="Strong"/>
          <w:rFonts w:cstheme="minorHAnsi"/>
          <w:sz w:val="32"/>
          <w:szCs w:val="32"/>
          <w:shd w:val="clear" w:color="auto" w:fill="FFFFFF"/>
        </w:rPr>
        <w:t>Suppose we wish to predict gas mileage (</w:t>
      </w:r>
      <w:r w:rsidRPr="00D165F9">
        <w:rPr>
          <w:rStyle w:val="HTMLCode"/>
          <w:rFonts w:asciiTheme="minorHAnsi" w:eastAsiaTheme="minorHAnsi" w:hAnsiTheme="minorHAnsi" w:cstheme="minorHAnsi"/>
          <w:b/>
          <w:bCs/>
          <w:sz w:val="32"/>
          <w:szCs w:val="32"/>
          <w:shd w:val="clear" w:color="auto" w:fill="FFFFFF"/>
        </w:rPr>
        <w:t>mpg</w:t>
      </w:r>
      <w:r w:rsidRPr="00D165F9">
        <w:rPr>
          <w:rStyle w:val="Strong"/>
          <w:rFonts w:cstheme="minorHAnsi"/>
          <w:sz w:val="32"/>
          <w:szCs w:val="32"/>
          <w:shd w:val="clear" w:color="auto" w:fill="FFFFFF"/>
        </w:rPr>
        <w:t xml:space="preserve">) </w:t>
      </w:r>
      <w:r w:rsidRPr="00D165F9">
        <w:rPr>
          <w:rStyle w:val="Strong"/>
          <w:rFonts w:cstheme="minorHAnsi"/>
          <w:sz w:val="32"/>
          <w:szCs w:val="32"/>
          <w:shd w:val="clear" w:color="auto" w:fill="FFFFFF"/>
        </w:rPr>
        <w:t>based on</w:t>
      </w:r>
      <w:r w:rsidRPr="00D165F9">
        <w:rPr>
          <w:rStyle w:val="Strong"/>
          <w:rFonts w:cstheme="minorHAnsi"/>
          <w:sz w:val="32"/>
          <w:szCs w:val="32"/>
          <w:shd w:val="clear" w:color="auto" w:fill="FFFFFF"/>
        </w:rPr>
        <w:t xml:space="preserve"> the other variables. Do your plots suggest that any of the other variables might be useful in predicting </w:t>
      </w:r>
      <w:r w:rsidRPr="00D165F9">
        <w:rPr>
          <w:rStyle w:val="HTMLCode"/>
          <w:rFonts w:asciiTheme="minorHAnsi" w:eastAsiaTheme="minorHAnsi" w:hAnsiTheme="minorHAnsi" w:cstheme="minorHAnsi"/>
          <w:b/>
          <w:bCs/>
          <w:sz w:val="32"/>
          <w:szCs w:val="32"/>
          <w:shd w:val="clear" w:color="auto" w:fill="FFFFFF"/>
        </w:rPr>
        <w:t>mpg</w:t>
      </w:r>
      <w:r w:rsidRPr="00D165F9">
        <w:rPr>
          <w:rStyle w:val="Strong"/>
          <w:rFonts w:cstheme="minorHAnsi"/>
          <w:sz w:val="32"/>
          <w:szCs w:val="32"/>
          <w:shd w:val="clear" w:color="auto" w:fill="FFFFFF"/>
        </w:rPr>
        <w:t>? Justify your answer.</w:t>
      </w:r>
    </w:p>
    <w:p w14:paraId="0F5BB852" w14:textId="373A5BF3" w:rsidR="00140BA5" w:rsidRPr="00D165F9" w:rsidRDefault="00140BA5">
      <w:pPr>
        <w:rPr>
          <w:rFonts w:cstheme="minorHAnsi"/>
          <w:color w:val="333333"/>
          <w:sz w:val="32"/>
          <w:szCs w:val="32"/>
          <w:shd w:val="clear" w:color="auto" w:fill="FFFFFF"/>
        </w:rPr>
      </w:pPr>
      <w:r w:rsidRPr="00D165F9">
        <w:rPr>
          <w:rFonts w:cstheme="minorHAnsi"/>
          <w:color w:val="333333"/>
          <w:sz w:val="28"/>
          <w:szCs w:val="28"/>
          <w:shd w:val="clear" w:color="auto" w:fill="FFFFFF"/>
        </w:rPr>
        <w:t xml:space="preserve">Based on the scatter plots I created in part 5 that link miles per gallon to the </w:t>
      </w:r>
      <w:r w:rsidRPr="00D165F9">
        <w:rPr>
          <w:rFonts w:cstheme="minorHAnsi"/>
          <w:color w:val="333333"/>
          <w:sz w:val="28"/>
          <w:szCs w:val="28"/>
          <w:shd w:val="clear" w:color="auto" w:fill="FFFFFF"/>
        </w:rPr>
        <w:t>predictor’s</w:t>
      </w:r>
      <w:r w:rsidRPr="00D165F9">
        <w:rPr>
          <w:rFonts w:cstheme="minorHAnsi"/>
          <w:color w:val="333333"/>
          <w:sz w:val="28"/>
          <w:szCs w:val="28"/>
          <w:shd w:val="clear" w:color="auto" w:fill="FFFFFF"/>
        </w:rPr>
        <w:t xml:space="preserve"> engine displacement, horsepower, car weight, and model year, it appears that the first three parameters will be the most useful in predicting mpg, </w:t>
      </w:r>
      <w:r w:rsidRPr="00D165F9">
        <w:rPr>
          <w:rFonts w:cstheme="minorHAnsi"/>
          <w:color w:val="333333"/>
          <w:sz w:val="32"/>
          <w:szCs w:val="32"/>
          <w:shd w:val="clear" w:color="auto" w:fill="FFFFFF"/>
        </w:rPr>
        <w:t xml:space="preserve">with model year still being useful but less so. There is a definite link </w:t>
      </w:r>
      <w:r w:rsidRPr="00D165F9">
        <w:rPr>
          <w:rFonts w:cstheme="minorHAnsi"/>
          <w:color w:val="333333"/>
          <w:sz w:val="32"/>
          <w:szCs w:val="32"/>
          <w:shd w:val="clear" w:color="auto" w:fill="FFFFFF"/>
        </w:rPr>
        <w:lastRenderedPageBreak/>
        <w:t>between increased engine displacement/horsepower/car weight and lower fuel efficiency. There is also a shaky link between fuel economy and inflation between 1970 and 1982.</w:t>
      </w:r>
    </w:p>
    <w:p w14:paraId="35D98BC8" w14:textId="7E4F1F5B" w:rsidR="00140BA5" w:rsidRPr="00D165F9" w:rsidRDefault="00140BA5">
      <w:pPr>
        <w:rPr>
          <w:rFonts w:cstheme="minorHAnsi"/>
          <w:color w:val="333333"/>
          <w:sz w:val="32"/>
          <w:szCs w:val="32"/>
          <w:shd w:val="clear" w:color="auto" w:fill="FFFFFF"/>
        </w:rPr>
      </w:pPr>
      <w:r w:rsidRPr="00D165F9">
        <w:rPr>
          <w:rFonts w:cstheme="minorHAnsi"/>
          <w:color w:val="333333"/>
          <w:sz w:val="32"/>
          <w:szCs w:val="32"/>
          <w:shd w:val="clear" w:color="auto" w:fill="FFFFFF"/>
        </w:rPr>
        <w:t>Looking at the above box plot, we can see that there is a link between a car's place of origin and its fuel efficiency, with Japanese automobiles being the most efficient on average, followed by European cars, and finally American cars.</w:t>
      </w:r>
    </w:p>
    <w:p w14:paraId="3C72E9EF" w14:textId="1F8543AD" w:rsidR="00140BA5" w:rsidRPr="00D165F9" w:rsidRDefault="00140BA5">
      <w:pPr>
        <w:rPr>
          <w:rFonts w:cstheme="minorHAnsi"/>
          <w:color w:val="333333"/>
          <w:sz w:val="32"/>
          <w:szCs w:val="32"/>
          <w:shd w:val="clear" w:color="auto" w:fill="FFFFFF"/>
        </w:rPr>
      </w:pPr>
    </w:p>
    <w:p w14:paraId="5682131F" w14:textId="4A23C5C3" w:rsidR="00140BA5" w:rsidRPr="00D165F9" w:rsidRDefault="00140BA5">
      <w:pPr>
        <w:rPr>
          <w:rFonts w:cstheme="minorHAnsi"/>
          <w:b/>
          <w:bCs/>
          <w:color w:val="333333"/>
          <w:sz w:val="40"/>
          <w:szCs w:val="40"/>
          <w:shd w:val="clear" w:color="auto" w:fill="FFFFFF"/>
        </w:rPr>
      </w:pPr>
      <w:r w:rsidRPr="00D165F9">
        <w:rPr>
          <w:rFonts w:cstheme="minorHAnsi"/>
          <w:b/>
          <w:bCs/>
          <w:color w:val="333333"/>
          <w:sz w:val="40"/>
          <w:szCs w:val="40"/>
          <w:shd w:val="clear" w:color="auto" w:fill="FFFFFF"/>
        </w:rPr>
        <w:t>3. ISLR 2.4 Applied Problem 10 (page 57)</w:t>
      </w:r>
    </w:p>
    <w:p w14:paraId="7308D113" w14:textId="16EC271D" w:rsidR="00092438" w:rsidRPr="00D165F9" w:rsidRDefault="00371E7C">
      <w:pPr>
        <w:rPr>
          <w:rFonts w:cstheme="minorHAnsi"/>
          <w:b/>
          <w:bCs/>
          <w:color w:val="333333"/>
          <w:sz w:val="32"/>
          <w:szCs w:val="32"/>
          <w:shd w:val="clear" w:color="auto" w:fill="FFFFFF"/>
        </w:rPr>
      </w:pPr>
      <w:r w:rsidRPr="00D165F9">
        <w:rPr>
          <w:rFonts w:cstheme="minorHAnsi"/>
          <w:b/>
          <w:bCs/>
          <w:color w:val="333333"/>
          <w:sz w:val="32"/>
          <w:szCs w:val="32"/>
          <w:shd w:val="clear" w:color="auto" w:fill="FFFFFF"/>
        </w:rPr>
        <w:t>Summary:</w:t>
      </w:r>
    </w:p>
    <w:p w14:paraId="7CA54744" w14:textId="7B484C3D" w:rsidR="00371E7C" w:rsidRPr="00D165F9" w:rsidRDefault="00371E7C">
      <w:pPr>
        <w:rPr>
          <w:rFonts w:cstheme="minorHAnsi"/>
          <w:b/>
          <w:bCs/>
          <w:color w:val="333333"/>
          <w:sz w:val="28"/>
          <w:szCs w:val="28"/>
          <w:shd w:val="clear" w:color="auto" w:fill="FFFFFF"/>
        </w:rPr>
      </w:pPr>
      <w:r w:rsidRPr="00D165F9">
        <w:rPr>
          <w:rFonts w:cstheme="minorHAnsi"/>
          <w:sz w:val="28"/>
          <w:szCs w:val="28"/>
          <w:shd w:val="clear" w:color="auto" w:fill="FFFFFF"/>
        </w:rPr>
        <w:t>From the numerical summary, one thing that stands out is that the tracts which average at least eight rooms per dwelling have low crime rates, low concentrations of nitric oxides, low proportions of Black residents (high values of </w:t>
      </w:r>
      <w:r w:rsidRPr="00D165F9">
        <w:rPr>
          <w:rStyle w:val="HTMLCode"/>
          <w:rFonts w:asciiTheme="minorHAnsi" w:eastAsiaTheme="minorHAnsi" w:hAnsiTheme="minorHAnsi" w:cstheme="minorHAnsi"/>
          <w:sz w:val="28"/>
          <w:szCs w:val="28"/>
        </w:rPr>
        <w:t>B</w:t>
      </w:r>
      <w:r w:rsidRPr="00D165F9">
        <w:rPr>
          <w:rFonts w:cstheme="minorHAnsi"/>
          <w:sz w:val="28"/>
          <w:szCs w:val="28"/>
          <w:shd w:val="clear" w:color="auto" w:fill="FFFFFF"/>
        </w:rPr>
        <w:t>), and low proportions of lower status residents compared to the overall data set.</w:t>
      </w:r>
    </w:p>
    <w:p w14:paraId="31432727" w14:textId="3E2BA096" w:rsidR="003765A4" w:rsidRPr="00D165F9" w:rsidRDefault="00F962AB">
      <w:pPr>
        <w:rPr>
          <w:rFonts w:cstheme="minorHAnsi"/>
          <w:b/>
          <w:bCs/>
          <w:color w:val="333333"/>
          <w:sz w:val="40"/>
          <w:szCs w:val="40"/>
          <w:shd w:val="clear" w:color="auto" w:fill="FFFFFF"/>
        </w:rPr>
      </w:pPr>
      <w:r w:rsidRPr="00D165F9">
        <w:rPr>
          <w:rFonts w:cstheme="minorHAnsi"/>
          <w:b/>
          <w:bCs/>
          <w:color w:val="333333"/>
          <w:sz w:val="40"/>
          <w:szCs w:val="40"/>
          <w:shd w:val="clear" w:color="auto" w:fill="FFFFFF"/>
        </w:rPr>
        <w:t>4. ISLR 3.7 Applied Problem 8 (page 123)</w:t>
      </w:r>
    </w:p>
    <w:p w14:paraId="7335AD19" w14:textId="16EE7D5D" w:rsidR="00F962AB" w:rsidRPr="00D165F9" w:rsidRDefault="00F962AB">
      <w:pPr>
        <w:rPr>
          <w:rFonts w:cstheme="minorHAnsi"/>
          <w:b/>
          <w:bCs/>
          <w:color w:val="333333"/>
          <w:sz w:val="32"/>
          <w:szCs w:val="32"/>
          <w:shd w:val="clear" w:color="auto" w:fill="FFFFFF"/>
        </w:rPr>
      </w:pPr>
      <w:r w:rsidRPr="00D165F9">
        <w:rPr>
          <w:rFonts w:cstheme="minorHAnsi"/>
          <w:b/>
          <w:bCs/>
          <w:color w:val="333333"/>
          <w:sz w:val="32"/>
          <w:szCs w:val="32"/>
          <w:shd w:val="clear" w:color="auto" w:fill="FFFFFF"/>
        </w:rPr>
        <w:t>Comments:</w:t>
      </w:r>
    </w:p>
    <w:p w14:paraId="11B624B0" w14:textId="16AC6010" w:rsidR="00F962AB" w:rsidRPr="00D165F9" w:rsidRDefault="00F962AB">
      <w:pPr>
        <w:rPr>
          <w:sz w:val="28"/>
          <w:szCs w:val="28"/>
        </w:rPr>
      </w:pPr>
      <w:r w:rsidRPr="00D165F9">
        <w:rPr>
          <w:sz w:val="28"/>
          <w:szCs w:val="28"/>
        </w:rPr>
        <w:t>The residuals have an obvious U-shape in the Residuals vs. Fitted plot, which is a strong indicator of non-linearity in the data. When paired with the plot from Part 2, we can conclude that the simple linear regression model is not a good fit. Furthermore, when looking at the Residuals vs. Leverage plot, there are some high leverage points (remember that after dropping the rows with null values, the data set has 392 observations, giving an average leverage value of 2/3920.0051) that also have high standardized residual values (greater than 2), which is a concern for the simple linear regression model.</w:t>
      </w:r>
      <w:r w:rsidRPr="00D165F9">
        <w:rPr>
          <w:sz w:val="28"/>
          <w:szCs w:val="28"/>
        </w:rPr>
        <w:t xml:space="preserve"> </w:t>
      </w:r>
      <w:r w:rsidRPr="00D165F9">
        <w:rPr>
          <w:sz w:val="28"/>
          <w:szCs w:val="28"/>
        </w:rPr>
        <w:t>There are also a handful of observations with a standardized residual value of 3 or greater, which suggests that they could be outliers if the data wasn't already non-linear.</w:t>
      </w:r>
    </w:p>
    <w:p w14:paraId="6DEDF970" w14:textId="5D871D4B" w:rsidR="00F962AB" w:rsidRDefault="00F962AB"/>
    <w:p w14:paraId="756DE0CF" w14:textId="77777777" w:rsidR="00D165F9" w:rsidRDefault="00D165F9">
      <w:pPr>
        <w:rPr>
          <w:rFonts w:cstheme="minorHAnsi"/>
          <w:b/>
          <w:bCs/>
          <w:color w:val="333333"/>
          <w:sz w:val="40"/>
          <w:szCs w:val="40"/>
          <w:shd w:val="clear" w:color="auto" w:fill="FFFFFF"/>
        </w:rPr>
      </w:pPr>
    </w:p>
    <w:p w14:paraId="37FADBAE" w14:textId="0CBACD97" w:rsidR="00F962AB" w:rsidRPr="00D165F9" w:rsidRDefault="00F962AB">
      <w:pPr>
        <w:rPr>
          <w:rFonts w:cstheme="minorHAnsi"/>
          <w:b/>
          <w:bCs/>
          <w:color w:val="333333"/>
          <w:sz w:val="40"/>
          <w:szCs w:val="40"/>
          <w:shd w:val="clear" w:color="auto" w:fill="FFFFFF"/>
        </w:rPr>
      </w:pPr>
      <w:r w:rsidRPr="00D165F9">
        <w:rPr>
          <w:rFonts w:cstheme="minorHAnsi"/>
          <w:b/>
          <w:bCs/>
          <w:color w:val="333333"/>
          <w:sz w:val="40"/>
          <w:szCs w:val="40"/>
          <w:shd w:val="clear" w:color="auto" w:fill="FFFFFF"/>
        </w:rPr>
        <w:t>5. ISLR 3.7 Applied Problem 9 (page 123)</w:t>
      </w:r>
    </w:p>
    <w:p w14:paraId="2EB6D87E" w14:textId="0972657B" w:rsidR="0059318C" w:rsidRDefault="0059318C">
      <w:pPr>
        <w:rPr>
          <w:rFonts w:ascii="Lato" w:hAnsi="Lato"/>
          <w:b/>
          <w:bCs/>
          <w:color w:val="333333"/>
          <w:shd w:val="clear" w:color="auto" w:fill="FFFFFF"/>
        </w:rPr>
      </w:pPr>
      <w:r>
        <w:rPr>
          <w:rFonts w:ascii="Lato" w:hAnsi="Lato"/>
          <w:b/>
          <w:bCs/>
          <w:color w:val="333333"/>
          <w:shd w:val="clear" w:color="auto" w:fill="FFFFFF"/>
        </w:rPr>
        <w:t>Comments:</w:t>
      </w:r>
    </w:p>
    <w:p w14:paraId="6D31434C" w14:textId="51E71A00" w:rsidR="0059318C" w:rsidRPr="00D165F9" w:rsidRDefault="0059318C">
      <w:pPr>
        <w:rPr>
          <w:sz w:val="28"/>
          <w:szCs w:val="28"/>
        </w:rPr>
      </w:pPr>
      <w:r w:rsidRPr="00D165F9">
        <w:rPr>
          <w:sz w:val="28"/>
          <w:szCs w:val="28"/>
        </w:rPr>
        <w:t xml:space="preserve">First, none of the terms above order 2 (cubic, quartic, and quintic terms) exhibit statistically significant p-values. Furthermore, the modified R2 value has decreased significantly from 0.6872 in the quadratic model to 0.6861 in the linear model. Finally, the </w:t>
      </w:r>
      <w:proofErr w:type="spellStart"/>
      <w:proofErr w:type="gramStart"/>
      <w:r w:rsidRPr="00D165F9">
        <w:rPr>
          <w:sz w:val="28"/>
          <w:szCs w:val="28"/>
        </w:rPr>
        <w:t>anova</w:t>
      </w:r>
      <w:proofErr w:type="spellEnd"/>
      <w:r w:rsidRPr="00D165F9">
        <w:rPr>
          <w:sz w:val="28"/>
          <w:szCs w:val="28"/>
        </w:rPr>
        <w:t>(</w:t>
      </w:r>
      <w:proofErr w:type="gramEnd"/>
      <w:r w:rsidRPr="00D165F9">
        <w:rPr>
          <w:sz w:val="28"/>
          <w:szCs w:val="28"/>
        </w:rPr>
        <w:t>) algorithm returns a p-value of 0.65, indicating that there is insufficient evidence to reject the null hypothesis that the quintic model fits better than the quadratic model. Adding terms beyond order 2 does not improve the model, according to these three pieces of data.</w:t>
      </w:r>
    </w:p>
    <w:p w14:paraId="29DD5D00" w14:textId="2C458B2A" w:rsidR="0059318C" w:rsidRDefault="0059318C"/>
    <w:p w14:paraId="02F88CA6" w14:textId="292B3C93" w:rsidR="0059318C" w:rsidRPr="00D165F9" w:rsidRDefault="0059318C">
      <w:pPr>
        <w:rPr>
          <w:rFonts w:cstheme="minorHAnsi"/>
          <w:b/>
          <w:bCs/>
          <w:color w:val="333333"/>
          <w:sz w:val="40"/>
          <w:szCs w:val="40"/>
          <w:shd w:val="clear" w:color="auto" w:fill="FFFFFF"/>
        </w:rPr>
      </w:pPr>
      <w:r w:rsidRPr="00D165F9">
        <w:rPr>
          <w:rFonts w:cstheme="minorHAnsi"/>
          <w:b/>
          <w:bCs/>
          <w:color w:val="333333"/>
          <w:sz w:val="40"/>
          <w:szCs w:val="40"/>
          <w:shd w:val="clear" w:color="auto" w:fill="FFFFFF"/>
        </w:rPr>
        <w:t>6. ISLR 3.7 Applied Problem 10 (page 124)</w:t>
      </w:r>
    </w:p>
    <w:p w14:paraId="7ABF8A65" w14:textId="212D5156" w:rsidR="003D1339" w:rsidRDefault="003D1339">
      <w:pPr>
        <w:rPr>
          <w:rFonts w:ascii="Lato" w:hAnsi="Lato"/>
          <w:b/>
          <w:bCs/>
          <w:color w:val="333333"/>
          <w:shd w:val="clear" w:color="auto" w:fill="FFFFFF"/>
        </w:rPr>
      </w:pPr>
    </w:p>
    <w:p w14:paraId="62960178" w14:textId="00472FAA" w:rsidR="003D1339" w:rsidRPr="00D165F9" w:rsidRDefault="003D1339">
      <w:pPr>
        <w:rPr>
          <w:rStyle w:val="Strong"/>
          <w:rFonts w:cstheme="minorHAnsi"/>
          <w:sz w:val="32"/>
          <w:szCs w:val="32"/>
          <w:shd w:val="clear" w:color="auto" w:fill="FFFFFF"/>
        </w:rPr>
      </w:pPr>
      <w:r w:rsidRPr="00D165F9">
        <w:rPr>
          <w:rFonts w:cstheme="minorHAnsi"/>
          <w:b/>
          <w:bCs/>
          <w:color w:val="333333"/>
          <w:sz w:val="32"/>
          <w:szCs w:val="32"/>
          <w:shd w:val="clear" w:color="auto" w:fill="FFFFFF"/>
        </w:rPr>
        <w:t xml:space="preserve">b) </w:t>
      </w:r>
      <w:r w:rsidRPr="00D165F9">
        <w:rPr>
          <w:rStyle w:val="Strong"/>
          <w:rFonts w:cstheme="minorHAnsi"/>
          <w:sz w:val="32"/>
          <w:szCs w:val="32"/>
          <w:shd w:val="clear" w:color="auto" w:fill="FFFFFF"/>
        </w:rPr>
        <w:t>Provide an interpretation of each coefficient in the model. Be careful -- some of the variables in the model are qualitative!</w:t>
      </w:r>
    </w:p>
    <w:p w14:paraId="45FC2EB3" w14:textId="1FC84104" w:rsidR="003D1339" w:rsidRPr="00D165F9" w:rsidRDefault="003D1339">
      <w:pPr>
        <w:rPr>
          <w:sz w:val="28"/>
          <w:szCs w:val="28"/>
        </w:rPr>
      </w:pPr>
      <w:r w:rsidRPr="00D165F9">
        <w:rPr>
          <w:sz w:val="28"/>
          <w:szCs w:val="28"/>
        </w:rPr>
        <w:t>The Price coefficient of -0.054459 indicates that increasing the price of a car seat by $1 leads in a loss in sales of around 54.46 units in the model for a given area (</w:t>
      </w:r>
      <w:proofErr w:type="gramStart"/>
      <w:r w:rsidRPr="00D165F9">
        <w:rPr>
          <w:sz w:val="28"/>
          <w:szCs w:val="28"/>
        </w:rPr>
        <w:t>i.e.</w:t>
      </w:r>
      <w:proofErr w:type="gramEnd"/>
      <w:r w:rsidRPr="00D165F9">
        <w:rPr>
          <w:sz w:val="28"/>
          <w:szCs w:val="28"/>
        </w:rPr>
        <w:t xml:space="preserve"> fixed values of Urban and US). The </w:t>
      </w:r>
      <w:proofErr w:type="spellStart"/>
      <w:r w:rsidRPr="00D165F9">
        <w:rPr>
          <w:sz w:val="28"/>
          <w:szCs w:val="28"/>
        </w:rPr>
        <w:t>UrbanYes</w:t>
      </w:r>
      <w:proofErr w:type="spellEnd"/>
      <w:r w:rsidRPr="00D165F9">
        <w:rPr>
          <w:sz w:val="28"/>
          <w:szCs w:val="28"/>
        </w:rPr>
        <w:t xml:space="preserve"> coefficient of -0.021916 indicates that, for a given </w:t>
      </w:r>
      <w:proofErr w:type="spellStart"/>
      <w:r w:rsidRPr="00D165F9">
        <w:rPr>
          <w:sz w:val="28"/>
          <w:szCs w:val="28"/>
        </w:rPr>
        <w:t>carseat</w:t>
      </w:r>
      <w:proofErr w:type="spellEnd"/>
      <w:r w:rsidRPr="00D165F9">
        <w:rPr>
          <w:sz w:val="28"/>
          <w:szCs w:val="28"/>
        </w:rPr>
        <w:t xml:space="preserve"> price point and US value, the model predicts that urban areas will sell 22 fewer </w:t>
      </w:r>
      <w:proofErr w:type="spellStart"/>
      <w:r w:rsidRPr="00D165F9">
        <w:rPr>
          <w:sz w:val="28"/>
          <w:szCs w:val="28"/>
        </w:rPr>
        <w:t>carseats</w:t>
      </w:r>
      <w:proofErr w:type="spellEnd"/>
      <w:r w:rsidRPr="00D165F9">
        <w:rPr>
          <w:sz w:val="28"/>
          <w:szCs w:val="28"/>
        </w:rPr>
        <w:t xml:space="preserve"> on average than non-urban areas. The coefficient of 1.200573 for </w:t>
      </w:r>
      <w:proofErr w:type="spellStart"/>
      <w:r w:rsidRPr="00D165F9">
        <w:rPr>
          <w:sz w:val="28"/>
          <w:szCs w:val="28"/>
        </w:rPr>
        <w:t>USYes</w:t>
      </w:r>
      <w:proofErr w:type="spellEnd"/>
      <w:r w:rsidRPr="00D165F9">
        <w:rPr>
          <w:sz w:val="28"/>
          <w:szCs w:val="28"/>
        </w:rPr>
        <w:t xml:space="preserve"> indicates that the model forecasts that for a given </w:t>
      </w:r>
      <w:proofErr w:type="spellStart"/>
      <w:r w:rsidRPr="00D165F9">
        <w:rPr>
          <w:sz w:val="28"/>
          <w:szCs w:val="28"/>
        </w:rPr>
        <w:t>carseat</w:t>
      </w:r>
      <w:proofErr w:type="spellEnd"/>
      <w:r w:rsidRPr="00D165F9">
        <w:rPr>
          <w:sz w:val="28"/>
          <w:szCs w:val="28"/>
        </w:rPr>
        <w:t xml:space="preserve"> price point and Urban value, stores in the United States will sell 1201 more </w:t>
      </w:r>
      <w:proofErr w:type="spellStart"/>
      <w:r w:rsidRPr="00D165F9">
        <w:rPr>
          <w:sz w:val="28"/>
          <w:szCs w:val="28"/>
        </w:rPr>
        <w:t>carseats</w:t>
      </w:r>
      <w:proofErr w:type="spellEnd"/>
      <w:r w:rsidRPr="00D165F9">
        <w:rPr>
          <w:sz w:val="28"/>
          <w:szCs w:val="28"/>
        </w:rPr>
        <w:t xml:space="preserve"> on average than stores outside the United States.</w:t>
      </w:r>
    </w:p>
    <w:p w14:paraId="6072EBBA" w14:textId="41E1589F" w:rsidR="003D1339" w:rsidRPr="00D165F9" w:rsidRDefault="003D1339">
      <w:pPr>
        <w:rPr>
          <w:rStyle w:val="Strong"/>
          <w:rFonts w:cstheme="minorHAnsi"/>
          <w:sz w:val="32"/>
          <w:szCs w:val="32"/>
          <w:shd w:val="clear" w:color="auto" w:fill="FFFFFF"/>
        </w:rPr>
      </w:pPr>
      <w:r w:rsidRPr="00D165F9">
        <w:rPr>
          <w:rFonts w:cstheme="minorHAnsi"/>
          <w:sz w:val="32"/>
          <w:szCs w:val="32"/>
        </w:rPr>
        <w:t>C)</w:t>
      </w:r>
      <w:r w:rsidRPr="00D165F9">
        <w:rPr>
          <w:rStyle w:val="Strong"/>
          <w:rFonts w:cstheme="minorHAnsi"/>
          <w:sz w:val="32"/>
          <w:szCs w:val="32"/>
          <w:shd w:val="clear" w:color="auto" w:fill="FFFFFF"/>
        </w:rPr>
        <w:t xml:space="preserve"> </w:t>
      </w:r>
      <w:r w:rsidRPr="00D165F9">
        <w:rPr>
          <w:rStyle w:val="Strong"/>
          <w:rFonts w:cstheme="minorHAnsi"/>
          <w:sz w:val="32"/>
          <w:szCs w:val="32"/>
          <w:shd w:val="clear" w:color="auto" w:fill="FFFFFF"/>
        </w:rPr>
        <w:t>Write out the model in equation form, being careful to handle the qualitative variables properly.</w:t>
      </w:r>
    </w:p>
    <w:p w14:paraId="7D11AA2B" w14:textId="36898930" w:rsidR="003D1339" w:rsidRDefault="003D1339">
      <w:pPr>
        <w:rPr>
          <w:rFonts w:ascii="Arial" w:hAnsi="Arial" w:cs="Arial"/>
          <w:sz w:val="21"/>
          <w:szCs w:val="21"/>
          <w:shd w:val="clear" w:color="auto" w:fill="FFFFFF"/>
        </w:rPr>
      </w:pPr>
      <w:r>
        <w:rPr>
          <w:rFonts w:ascii="Arial" w:hAnsi="Arial" w:cs="Arial"/>
          <w:sz w:val="21"/>
          <w:szCs w:val="21"/>
          <w:shd w:val="clear" w:color="auto" w:fill="FFFFFF"/>
        </w:rPr>
        <w:t>The model has the following equation.</w:t>
      </w:r>
    </w:p>
    <w:p w14:paraId="5560CA22" w14:textId="7708B815" w:rsidR="003D1339" w:rsidRDefault="003D1339">
      <w:pPr>
        <w:rPr>
          <w:rStyle w:val="mn"/>
          <w:rFonts w:ascii="MathJax_Main" w:hAnsi="MathJax_Main" w:cs="Arial"/>
          <w:sz w:val="19"/>
          <w:szCs w:val="19"/>
          <w:bdr w:val="none" w:sz="0" w:space="0" w:color="auto" w:frame="1"/>
          <w:shd w:val="clear" w:color="auto" w:fill="FFFFFF"/>
        </w:rPr>
      </w:pPr>
      <w:r>
        <w:rPr>
          <w:rStyle w:val="mi"/>
          <w:rFonts w:ascii="MathJax_Math-italic" w:hAnsi="MathJax_Math-italic" w:cs="Arial"/>
          <w:sz w:val="26"/>
          <w:szCs w:val="26"/>
          <w:bdr w:val="none" w:sz="0" w:space="0" w:color="auto" w:frame="1"/>
          <w:shd w:val="clear" w:color="auto" w:fill="FFFFFF"/>
        </w:rPr>
        <w:t>Y</w:t>
      </w:r>
      <w:r>
        <w:rPr>
          <w:rStyle w:val="mo"/>
          <w:rFonts w:ascii="MathJax_Main" w:hAnsi="MathJax_Main" w:cs="Arial"/>
          <w:sz w:val="26"/>
          <w:szCs w:val="26"/>
          <w:bdr w:val="none" w:sz="0" w:space="0" w:color="auto" w:frame="1"/>
          <w:shd w:val="clear" w:color="auto" w:fill="FFFFFF"/>
        </w:rPr>
        <w:t>^=</w:t>
      </w:r>
      <w:r>
        <w:rPr>
          <w:rStyle w:val="mn"/>
          <w:rFonts w:ascii="MathJax_Main" w:hAnsi="MathJax_Main" w:cs="Arial"/>
          <w:sz w:val="26"/>
          <w:szCs w:val="26"/>
          <w:bdr w:val="none" w:sz="0" w:space="0" w:color="auto" w:frame="1"/>
          <w:shd w:val="clear" w:color="auto" w:fill="FFFFFF"/>
        </w:rPr>
        <w:t>13.043</w:t>
      </w:r>
      <w:r>
        <w:rPr>
          <w:rStyle w:val="mo"/>
          <w:rFonts w:ascii="MathJax_Main" w:hAnsi="MathJax_Main" w:cs="Arial"/>
          <w:sz w:val="26"/>
          <w:szCs w:val="26"/>
          <w:bdr w:val="none" w:sz="0" w:space="0" w:color="auto" w:frame="1"/>
          <w:shd w:val="clear" w:color="auto" w:fill="FFFFFF"/>
        </w:rPr>
        <w:t>−</w:t>
      </w:r>
      <w:r>
        <w:rPr>
          <w:rStyle w:val="mn"/>
          <w:rFonts w:ascii="MathJax_Main" w:hAnsi="MathJax_Main" w:cs="Arial"/>
          <w:sz w:val="26"/>
          <w:szCs w:val="26"/>
          <w:bdr w:val="none" w:sz="0" w:space="0" w:color="auto" w:frame="1"/>
          <w:shd w:val="clear" w:color="auto" w:fill="FFFFFF"/>
        </w:rPr>
        <w:t>0.054</w:t>
      </w:r>
      <w:r>
        <w:rPr>
          <w:rStyle w:val="mi"/>
          <w:rFonts w:ascii="MathJax_Math-italic" w:hAnsi="MathJax_Math-italic" w:cs="Arial"/>
          <w:sz w:val="26"/>
          <w:szCs w:val="26"/>
          <w:bdr w:val="none" w:sz="0" w:space="0" w:color="auto" w:frame="1"/>
          <w:shd w:val="clear" w:color="auto" w:fill="FFFFFF"/>
        </w:rPr>
        <w:t>X</w:t>
      </w:r>
      <w:r>
        <w:rPr>
          <w:rStyle w:val="mn"/>
          <w:rFonts w:ascii="MathJax_Main" w:hAnsi="MathJax_Main" w:cs="Arial"/>
          <w:sz w:val="19"/>
          <w:szCs w:val="19"/>
          <w:bdr w:val="none" w:sz="0" w:space="0" w:color="auto" w:frame="1"/>
          <w:shd w:val="clear" w:color="auto" w:fill="FFFFFF"/>
        </w:rPr>
        <w:t>1</w:t>
      </w:r>
      <w:r>
        <w:rPr>
          <w:rStyle w:val="mo"/>
          <w:rFonts w:ascii="MathJax_Main" w:hAnsi="MathJax_Main" w:cs="Arial"/>
          <w:sz w:val="26"/>
          <w:szCs w:val="26"/>
          <w:bdr w:val="none" w:sz="0" w:space="0" w:color="auto" w:frame="1"/>
          <w:shd w:val="clear" w:color="auto" w:fill="FFFFFF"/>
        </w:rPr>
        <w:t>−</w:t>
      </w:r>
      <w:r>
        <w:rPr>
          <w:rStyle w:val="mn"/>
          <w:rFonts w:ascii="MathJax_Main" w:hAnsi="MathJax_Main" w:cs="Arial"/>
          <w:sz w:val="26"/>
          <w:szCs w:val="26"/>
          <w:bdr w:val="none" w:sz="0" w:space="0" w:color="auto" w:frame="1"/>
          <w:shd w:val="clear" w:color="auto" w:fill="FFFFFF"/>
        </w:rPr>
        <w:t>0.022</w:t>
      </w:r>
      <w:r>
        <w:rPr>
          <w:rStyle w:val="mi"/>
          <w:rFonts w:ascii="MathJax_Math-italic" w:hAnsi="MathJax_Math-italic" w:cs="Arial"/>
          <w:sz w:val="26"/>
          <w:szCs w:val="26"/>
          <w:bdr w:val="none" w:sz="0" w:space="0" w:color="auto" w:frame="1"/>
          <w:shd w:val="clear" w:color="auto" w:fill="FFFFFF"/>
        </w:rPr>
        <w:t>X</w:t>
      </w:r>
      <w:r>
        <w:rPr>
          <w:rStyle w:val="mn"/>
          <w:rFonts w:ascii="MathJax_Main" w:hAnsi="MathJax_Main" w:cs="Arial"/>
          <w:sz w:val="19"/>
          <w:szCs w:val="19"/>
          <w:bdr w:val="none" w:sz="0" w:space="0" w:color="auto" w:frame="1"/>
          <w:shd w:val="clear" w:color="auto" w:fill="FFFFFF"/>
        </w:rPr>
        <w:t>2</w:t>
      </w:r>
      <w:r>
        <w:rPr>
          <w:rStyle w:val="mo"/>
          <w:rFonts w:ascii="MathJax_Main" w:hAnsi="MathJax_Main" w:cs="Arial"/>
          <w:sz w:val="26"/>
          <w:szCs w:val="26"/>
          <w:bdr w:val="none" w:sz="0" w:space="0" w:color="auto" w:frame="1"/>
          <w:shd w:val="clear" w:color="auto" w:fill="FFFFFF"/>
        </w:rPr>
        <w:t>+</w:t>
      </w:r>
      <w:r>
        <w:rPr>
          <w:rStyle w:val="mn"/>
          <w:rFonts w:ascii="MathJax_Main" w:hAnsi="MathJax_Main" w:cs="Arial"/>
          <w:sz w:val="26"/>
          <w:szCs w:val="26"/>
          <w:bdr w:val="none" w:sz="0" w:space="0" w:color="auto" w:frame="1"/>
          <w:shd w:val="clear" w:color="auto" w:fill="FFFFFF"/>
        </w:rPr>
        <w:t>1.200</w:t>
      </w:r>
      <w:r>
        <w:rPr>
          <w:rStyle w:val="mi"/>
          <w:rFonts w:ascii="MathJax_Math-italic" w:hAnsi="MathJax_Math-italic" w:cs="Arial"/>
          <w:sz w:val="26"/>
          <w:szCs w:val="26"/>
          <w:bdr w:val="none" w:sz="0" w:space="0" w:color="auto" w:frame="1"/>
          <w:shd w:val="clear" w:color="auto" w:fill="FFFFFF"/>
        </w:rPr>
        <w:t>X</w:t>
      </w:r>
      <w:r>
        <w:rPr>
          <w:rStyle w:val="mn"/>
          <w:rFonts w:ascii="MathJax_Main" w:hAnsi="MathJax_Main" w:cs="Arial"/>
          <w:sz w:val="19"/>
          <w:szCs w:val="19"/>
          <w:bdr w:val="none" w:sz="0" w:space="0" w:color="auto" w:frame="1"/>
          <w:shd w:val="clear" w:color="auto" w:fill="FFFFFF"/>
        </w:rPr>
        <w:t>3</w:t>
      </w:r>
    </w:p>
    <w:p w14:paraId="248AFA3D" w14:textId="4650AB63" w:rsidR="003D1339" w:rsidRPr="00D165F9" w:rsidRDefault="003D1339">
      <w:pPr>
        <w:rPr>
          <w:rFonts w:cstheme="minorHAnsi"/>
          <w:sz w:val="28"/>
          <w:szCs w:val="28"/>
          <w:shd w:val="clear" w:color="auto" w:fill="FFFFFF"/>
        </w:rPr>
      </w:pPr>
      <w:r w:rsidRPr="00D165F9">
        <w:rPr>
          <w:rFonts w:cstheme="minorHAnsi"/>
          <w:sz w:val="28"/>
          <w:szCs w:val="28"/>
          <w:shd w:val="clear" w:color="auto" w:fill="FFFFFF"/>
        </w:rPr>
        <w:t>Here, </w:t>
      </w:r>
      <w:r w:rsidRPr="00D165F9">
        <w:rPr>
          <w:rStyle w:val="mi"/>
          <w:rFonts w:cstheme="minorHAnsi"/>
          <w:sz w:val="28"/>
          <w:szCs w:val="28"/>
          <w:bdr w:val="none" w:sz="0" w:space="0" w:color="auto" w:frame="1"/>
          <w:shd w:val="clear" w:color="auto" w:fill="FFFFFF"/>
        </w:rPr>
        <w:t>y</w:t>
      </w:r>
      <w:r w:rsidRPr="00D165F9">
        <w:rPr>
          <w:rStyle w:val="mo"/>
          <w:rFonts w:cstheme="minorHAnsi"/>
          <w:sz w:val="28"/>
          <w:szCs w:val="28"/>
          <w:bdr w:val="none" w:sz="0" w:space="0" w:color="auto" w:frame="1"/>
          <w:shd w:val="clear" w:color="auto" w:fill="FFFFFF"/>
        </w:rPr>
        <w:t>^</w:t>
      </w:r>
      <w:r w:rsidRPr="00D165F9">
        <w:rPr>
          <w:rFonts w:cstheme="minorHAnsi"/>
          <w:sz w:val="28"/>
          <w:szCs w:val="28"/>
          <w:shd w:val="clear" w:color="auto" w:fill="FFFFFF"/>
        </w:rPr>
        <w:t xml:space="preserve"> is the estimated </w:t>
      </w:r>
      <w:proofErr w:type="spellStart"/>
      <w:r w:rsidRPr="00D165F9">
        <w:rPr>
          <w:rFonts w:cstheme="minorHAnsi"/>
          <w:sz w:val="28"/>
          <w:szCs w:val="28"/>
          <w:shd w:val="clear" w:color="auto" w:fill="FFFFFF"/>
        </w:rPr>
        <w:t>carseat</w:t>
      </w:r>
      <w:proofErr w:type="spellEnd"/>
      <w:r w:rsidRPr="00D165F9">
        <w:rPr>
          <w:rFonts w:cstheme="minorHAnsi"/>
          <w:sz w:val="28"/>
          <w:szCs w:val="28"/>
          <w:shd w:val="clear" w:color="auto" w:fill="FFFFFF"/>
        </w:rPr>
        <w:t xml:space="preserve"> sales, in thousands of car seats; </w:t>
      </w:r>
      <w:r w:rsidRPr="00D165F9">
        <w:rPr>
          <w:rStyle w:val="mjxassistivemathml"/>
          <w:rFonts w:cstheme="minorHAnsi"/>
          <w:sz w:val="28"/>
          <w:szCs w:val="28"/>
          <w:bdr w:val="none" w:sz="0" w:space="0" w:color="auto" w:frame="1"/>
          <w:shd w:val="clear" w:color="auto" w:fill="FFFFFF"/>
        </w:rPr>
        <w:t>x1j</w:t>
      </w:r>
      <w:r w:rsidRPr="00D165F9">
        <w:rPr>
          <w:rFonts w:cstheme="minorHAnsi"/>
          <w:sz w:val="28"/>
          <w:szCs w:val="28"/>
          <w:shd w:val="clear" w:color="auto" w:fill="FFFFFF"/>
        </w:rPr>
        <w:t xml:space="preserve"> is the price of the </w:t>
      </w:r>
      <w:proofErr w:type="spellStart"/>
      <w:r w:rsidRPr="00D165F9">
        <w:rPr>
          <w:rFonts w:cstheme="minorHAnsi"/>
          <w:sz w:val="28"/>
          <w:szCs w:val="28"/>
          <w:shd w:val="clear" w:color="auto" w:fill="FFFFFF"/>
        </w:rPr>
        <w:t>carseat</w:t>
      </w:r>
      <w:proofErr w:type="spellEnd"/>
      <w:r w:rsidRPr="00D165F9">
        <w:rPr>
          <w:rFonts w:cstheme="minorHAnsi"/>
          <w:sz w:val="28"/>
          <w:szCs w:val="28"/>
          <w:shd w:val="clear" w:color="auto" w:fill="FFFFFF"/>
        </w:rPr>
        <w:t xml:space="preserve"> at the </w:t>
      </w:r>
      <w:proofErr w:type="spellStart"/>
      <w:r w:rsidRPr="00D165F9">
        <w:rPr>
          <w:rFonts w:cstheme="minorHAnsi"/>
          <w:sz w:val="28"/>
          <w:szCs w:val="28"/>
          <w:shd w:val="clear" w:color="auto" w:fill="FFFFFF"/>
        </w:rPr>
        <w:t>jth</w:t>
      </w:r>
      <w:proofErr w:type="spellEnd"/>
      <w:r w:rsidRPr="00D165F9">
        <w:rPr>
          <w:rFonts w:cstheme="minorHAnsi"/>
          <w:sz w:val="28"/>
          <w:szCs w:val="28"/>
          <w:shd w:val="clear" w:color="auto" w:fill="FFFFFF"/>
        </w:rPr>
        <w:t xml:space="preserve"> store, in dollars; and </w:t>
      </w:r>
      <w:r w:rsidRPr="00D165F9">
        <w:rPr>
          <w:rStyle w:val="mjxassistivemathml"/>
          <w:rFonts w:cstheme="minorHAnsi"/>
          <w:sz w:val="28"/>
          <w:szCs w:val="28"/>
          <w:bdr w:val="none" w:sz="0" w:space="0" w:color="auto" w:frame="1"/>
          <w:shd w:val="clear" w:color="auto" w:fill="FFFFFF"/>
        </w:rPr>
        <w:t>x2j</w:t>
      </w:r>
      <w:r w:rsidRPr="00D165F9">
        <w:rPr>
          <w:rFonts w:cstheme="minorHAnsi"/>
          <w:sz w:val="28"/>
          <w:szCs w:val="28"/>
          <w:shd w:val="clear" w:color="auto" w:fill="FFFFFF"/>
        </w:rPr>
        <w:t> and </w:t>
      </w:r>
      <w:r w:rsidRPr="00D165F9">
        <w:rPr>
          <w:rStyle w:val="mjxassistivemathml"/>
          <w:rFonts w:cstheme="minorHAnsi"/>
          <w:sz w:val="28"/>
          <w:szCs w:val="28"/>
          <w:bdr w:val="none" w:sz="0" w:space="0" w:color="auto" w:frame="1"/>
          <w:shd w:val="clear" w:color="auto" w:fill="FFFFFF"/>
        </w:rPr>
        <w:t>x3j</w:t>
      </w:r>
      <w:r w:rsidRPr="00D165F9">
        <w:rPr>
          <w:rFonts w:cstheme="minorHAnsi"/>
          <w:sz w:val="28"/>
          <w:szCs w:val="28"/>
          <w:shd w:val="clear" w:color="auto" w:fill="FFFFFF"/>
        </w:rPr>
        <w:t xml:space="preserve"> are dummy variables to </w:t>
      </w:r>
      <w:r w:rsidRPr="00D165F9">
        <w:rPr>
          <w:rFonts w:cstheme="minorHAnsi"/>
          <w:sz w:val="28"/>
          <w:szCs w:val="28"/>
          <w:shd w:val="clear" w:color="auto" w:fill="FFFFFF"/>
        </w:rPr>
        <w:lastRenderedPageBreak/>
        <w:t xml:space="preserve">represent </w:t>
      </w:r>
      <w:r w:rsidR="004B12E4" w:rsidRPr="00D165F9">
        <w:rPr>
          <w:rFonts w:cstheme="minorHAnsi"/>
          <w:sz w:val="28"/>
          <w:szCs w:val="28"/>
          <w:shd w:val="clear" w:color="auto" w:fill="FFFFFF"/>
        </w:rPr>
        <w:t>whether</w:t>
      </w:r>
      <w:r w:rsidRPr="00D165F9">
        <w:rPr>
          <w:rFonts w:cstheme="minorHAnsi"/>
          <w:sz w:val="28"/>
          <w:szCs w:val="28"/>
          <w:shd w:val="clear" w:color="auto" w:fill="FFFFFF"/>
        </w:rPr>
        <w:t xml:space="preserve"> the </w:t>
      </w:r>
      <w:proofErr w:type="spellStart"/>
      <w:r w:rsidRPr="00D165F9">
        <w:rPr>
          <w:rStyle w:val="mi"/>
          <w:rFonts w:cstheme="minorHAnsi"/>
          <w:sz w:val="28"/>
          <w:szCs w:val="28"/>
          <w:bdr w:val="none" w:sz="0" w:space="0" w:color="auto" w:frame="1"/>
          <w:shd w:val="clear" w:color="auto" w:fill="FFFFFF"/>
        </w:rPr>
        <w:t>j</w:t>
      </w:r>
      <w:r w:rsidRPr="00D165F9">
        <w:rPr>
          <w:rFonts w:cstheme="minorHAnsi"/>
          <w:sz w:val="28"/>
          <w:szCs w:val="28"/>
          <w:shd w:val="clear" w:color="auto" w:fill="FFFFFF"/>
        </w:rPr>
        <w:t>th</w:t>
      </w:r>
      <w:proofErr w:type="spellEnd"/>
      <w:r w:rsidRPr="00D165F9">
        <w:rPr>
          <w:rFonts w:cstheme="minorHAnsi"/>
          <w:sz w:val="28"/>
          <w:szCs w:val="28"/>
          <w:shd w:val="clear" w:color="auto" w:fill="FFFFFF"/>
        </w:rPr>
        <w:t xml:space="preserve"> store at </w:t>
      </w:r>
      <w:proofErr w:type="gramStart"/>
      <w:r w:rsidRPr="00D165F9">
        <w:rPr>
          <w:rFonts w:cstheme="minorHAnsi"/>
          <w:sz w:val="28"/>
          <w:szCs w:val="28"/>
          <w:shd w:val="clear" w:color="auto" w:fill="FFFFFF"/>
        </w:rPr>
        <w:t>is located in</w:t>
      </w:r>
      <w:proofErr w:type="gramEnd"/>
      <w:r w:rsidRPr="00D165F9">
        <w:rPr>
          <w:rFonts w:cstheme="minorHAnsi"/>
          <w:sz w:val="28"/>
          <w:szCs w:val="28"/>
          <w:shd w:val="clear" w:color="auto" w:fill="FFFFFF"/>
        </w:rPr>
        <w:t xml:space="preserve"> an urban area and in the United States, respectively. More concretely, </w:t>
      </w:r>
      <w:r w:rsidRPr="00D165F9">
        <w:rPr>
          <w:rStyle w:val="mjxassistivemathml"/>
          <w:rFonts w:cstheme="minorHAnsi"/>
          <w:sz w:val="28"/>
          <w:szCs w:val="28"/>
          <w:bdr w:val="none" w:sz="0" w:space="0" w:color="auto" w:frame="1"/>
          <w:shd w:val="clear" w:color="auto" w:fill="FFFFFF"/>
        </w:rPr>
        <w:t>x2j</w:t>
      </w:r>
      <w:r w:rsidRPr="00D165F9">
        <w:rPr>
          <w:rFonts w:cstheme="minorHAnsi"/>
          <w:sz w:val="28"/>
          <w:szCs w:val="28"/>
          <w:shd w:val="clear" w:color="auto" w:fill="FFFFFF"/>
        </w:rPr>
        <w:t> and </w:t>
      </w:r>
      <w:r w:rsidRPr="00D165F9">
        <w:rPr>
          <w:rStyle w:val="mjxassistivemathml"/>
          <w:rFonts w:cstheme="minorHAnsi"/>
          <w:sz w:val="28"/>
          <w:szCs w:val="28"/>
          <w:bdr w:val="none" w:sz="0" w:space="0" w:color="auto" w:frame="1"/>
          <w:shd w:val="clear" w:color="auto" w:fill="FFFFFF"/>
        </w:rPr>
        <w:t>x3j</w:t>
      </w:r>
      <w:r w:rsidRPr="00D165F9">
        <w:rPr>
          <w:rFonts w:cstheme="minorHAnsi"/>
          <w:sz w:val="28"/>
          <w:szCs w:val="28"/>
          <w:shd w:val="clear" w:color="auto" w:fill="FFFFFF"/>
        </w:rPr>
        <w:t> use the following coding scheme.</w:t>
      </w:r>
    </w:p>
    <w:p w14:paraId="1FCBDEC4" w14:textId="6B2DCAF6" w:rsidR="004B12E4" w:rsidRDefault="004B12E4">
      <w:pPr>
        <w:rPr>
          <w:rFonts w:ascii="Arial" w:hAnsi="Arial" w:cs="Arial"/>
          <w:sz w:val="21"/>
          <w:szCs w:val="21"/>
          <w:shd w:val="clear" w:color="auto" w:fill="FFFFFF"/>
        </w:rPr>
      </w:pPr>
    </w:p>
    <w:p w14:paraId="56D01D54" w14:textId="05A21092" w:rsidR="004B12E4" w:rsidRDefault="004B12E4">
      <w:pPr>
        <w:rPr>
          <w:rStyle w:val="mtext"/>
          <w:rFonts w:ascii="MathJax_Main" w:hAnsi="MathJax_Main" w:cs="Arial"/>
          <w:sz w:val="26"/>
          <w:szCs w:val="26"/>
          <w:bdr w:val="none" w:sz="0" w:space="0" w:color="auto" w:frame="1"/>
          <w:shd w:val="clear" w:color="auto" w:fill="FFFFFF"/>
        </w:rPr>
      </w:pPr>
      <w:r>
        <w:rPr>
          <w:rStyle w:val="mi"/>
          <w:rFonts w:ascii="MathJax_Math-italic" w:hAnsi="MathJax_Math-italic" w:cs="Arial"/>
          <w:sz w:val="26"/>
          <w:szCs w:val="26"/>
          <w:bdr w:val="none" w:sz="0" w:space="0" w:color="auto" w:frame="1"/>
          <w:shd w:val="clear" w:color="auto" w:fill="FFFFFF"/>
        </w:rPr>
        <w:t>x</w:t>
      </w:r>
      <w:r>
        <w:rPr>
          <w:rStyle w:val="mn"/>
          <w:rFonts w:ascii="MathJax_Main" w:hAnsi="MathJax_Main" w:cs="Arial"/>
          <w:sz w:val="19"/>
          <w:szCs w:val="19"/>
          <w:bdr w:val="none" w:sz="0" w:space="0" w:color="auto" w:frame="1"/>
          <w:shd w:val="clear" w:color="auto" w:fill="FFFFFF"/>
        </w:rPr>
        <w:t>2</w:t>
      </w:r>
      <w:r>
        <w:rPr>
          <w:rStyle w:val="mi"/>
          <w:rFonts w:ascii="MathJax_Math-italic" w:hAnsi="MathJax_Math-italic" w:cs="Arial"/>
          <w:sz w:val="19"/>
          <w:szCs w:val="19"/>
          <w:bdr w:val="none" w:sz="0" w:space="0" w:color="auto" w:frame="1"/>
          <w:shd w:val="clear" w:color="auto" w:fill="FFFFFF"/>
        </w:rPr>
        <w:t>j</w:t>
      </w:r>
      <w:r>
        <w:rPr>
          <w:rStyle w:val="mo"/>
          <w:rFonts w:ascii="MathJax_Main" w:hAnsi="MathJax_Main" w:cs="Arial"/>
          <w:sz w:val="26"/>
          <w:szCs w:val="26"/>
          <w:bdr w:val="none" w:sz="0" w:space="0" w:color="auto" w:frame="1"/>
          <w:shd w:val="clear" w:color="auto" w:fill="FFFFFF"/>
        </w:rPr>
        <w:t>=</w:t>
      </w:r>
      <w:proofErr w:type="gramStart"/>
      <w:r>
        <w:rPr>
          <w:rStyle w:val="mo"/>
          <w:rFonts w:ascii="MathJax_Main" w:hAnsi="MathJax_Main" w:cs="Arial"/>
          <w:sz w:val="26"/>
          <w:szCs w:val="26"/>
          <w:bdr w:val="none" w:sz="0" w:space="0" w:color="auto" w:frame="1"/>
          <w:shd w:val="clear" w:color="auto" w:fill="FFFFFF"/>
        </w:rPr>
        <w:t>1 ,</w:t>
      </w:r>
      <w:proofErr w:type="gramEnd"/>
      <w:r>
        <w:rPr>
          <w:rStyle w:val="mo"/>
          <w:rFonts w:ascii="MathJax_Main" w:hAnsi="MathJax_Main" w:cs="Arial"/>
          <w:sz w:val="26"/>
          <w:szCs w:val="26"/>
          <w:bdr w:val="none" w:sz="0" w:space="0" w:color="auto" w:frame="1"/>
          <w:shd w:val="clear" w:color="auto" w:fill="FFFFFF"/>
        </w:rPr>
        <w:t xml:space="preserve"> </w:t>
      </w:r>
      <w:r>
        <w:rPr>
          <w:rStyle w:val="mtext"/>
          <w:rFonts w:ascii="MathJax_Main" w:hAnsi="MathJax_Main" w:cs="Arial"/>
          <w:sz w:val="26"/>
          <w:szCs w:val="26"/>
          <w:bdr w:val="none" w:sz="0" w:space="0" w:color="auto" w:frame="1"/>
          <w:shd w:val="clear" w:color="auto" w:fill="FFFFFF"/>
        </w:rPr>
        <w:t>if the </w:t>
      </w:r>
      <w:proofErr w:type="spellStart"/>
      <w:r>
        <w:rPr>
          <w:rStyle w:val="mi"/>
          <w:rFonts w:ascii="MathJax_Math-italic" w:hAnsi="MathJax_Math-italic" w:cs="Arial"/>
          <w:sz w:val="26"/>
          <w:szCs w:val="26"/>
          <w:bdr w:val="none" w:sz="0" w:space="0" w:color="auto" w:frame="1"/>
          <w:shd w:val="clear" w:color="auto" w:fill="FFFFFF"/>
        </w:rPr>
        <w:t>j</w:t>
      </w:r>
      <w:r>
        <w:rPr>
          <w:rStyle w:val="mtext"/>
          <w:rFonts w:ascii="MathJax_Main" w:hAnsi="MathJax_Main" w:cs="Arial"/>
          <w:sz w:val="26"/>
          <w:szCs w:val="26"/>
          <w:bdr w:val="none" w:sz="0" w:space="0" w:color="auto" w:frame="1"/>
          <w:shd w:val="clear" w:color="auto" w:fill="FFFFFF"/>
        </w:rPr>
        <w:t>th</w:t>
      </w:r>
      <w:proofErr w:type="spellEnd"/>
      <w:r>
        <w:rPr>
          <w:rStyle w:val="mtext"/>
          <w:rFonts w:ascii="MathJax_Main" w:hAnsi="MathJax_Main" w:cs="Arial"/>
          <w:sz w:val="26"/>
          <w:szCs w:val="26"/>
          <w:bdr w:val="none" w:sz="0" w:space="0" w:color="auto" w:frame="1"/>
          <w:shd w:val="clear" w:color="auto" w:fill="FFFFFF"/>
        </w:rPr>
        <w:t xml:space="preserve"> store is in an urban location</w:t>
      </w:r>
    </w:p>
    <w:p w14:paraId="35625FA5" w14:textId="09B0772F" w:rsidR="004B12E4" w:rsidRDefault="004B12E4">
      <w:pPr>
        <w:rPr>
          <w:rStyle w:val="mtext"/>
          <w:rFonts w:ascii="MathJax_Main" w:hAnsi="MathJax_Main" w:cs="Arial"/>
          <w:sz w:val="26"/>
          <w:szCs w:val="26"/>
          <w:bdr w:val="none" w:sz="0" w:space="0" w:color="auto" w:frame="1"/>
          <w:shd w:val="clear" w:color="auto" w:fill="FFFFFF"/>
        </w:rPr>
      </w:pPr>
      <w:r>
        <w:rPr>
          <w:rStyle w:val="mtext"/>
          <w:rFonts w:ascii="MathJax_Main" w:hAnsi="MathJax_Main" w:cs="Arial"/>
          <w:sz w:val="26"/>
          <w:szCs w:val="26"/>
          <w:bdr w:val="none" w:sz="0" w:space="0" w:color="auto" w:frame="1"/>
          <w:shd w:val="clear" w:color="auto" w:fill="FFFFFF"/>
        </w:rPr>
        <w:t>x2j=</w:t>
      </w:r>
      <w:proofErr w:type="gramStart"/>
      <w:r>
        <w:rPr>
          <w:rStyle w:val="mtext"/>
          <w:rFonts w:ascii="MathJax_Main" w:hAnsi="MathJax_Main" w:cs="Arial"/>
          <w:sz w:val="26"/>
          <w:szCs w:val="26"/>
          <w:bdr w:val="none" w:sz="0" w:space="0" w:color="auto" w:frame="1"/>
          <w:shd w:val="clear" w:color="auto" w:fill="FFFFFF"/>
        </w:rPr>
        <w:t>0 ,</w:t>
      </w:r>
      <w:proofErr w:type="gramEnd"/>
      <w:r>
        <w:rPr>
          <w:rStyle w:val="mtext"/>
          <w:rFonts w:ascii="MathJax_Main" w:hAnsi="MathJax_Main" w:cs="Arial"/>
          <w:sz w:val="26"/>
          <w:szCs w:val="26"/>
          <w:bdr w:val="none" w:sz="0" w:space="0" w:color="auto" w:frame="1"/>
          <w:shd w:val="clear" w:color="auto" w:fill="FFFFFF"/>
        </w:rPr>
        <w:t xml:space="preserve"> </w:t>
      </w:r>
      <w:r>
        <w:rPr>
          <w:rStyle w:val="mtext"/>
          <w:rFonts w:ascii="MathJax_Main" w:hAnsi="MathJax_Main" w:cs="Arial"/>
          <w:sz w:val="26"/>
          <w:szCs w:val="26"/>
          <w:bdr w:val="none" w:sz="0" w:space="0" w:color="auto" w:frame="1"/>
          <w:shd w:val="clear" w:color="auto" w:fill="FFFFFF"/>
        </w:rPr>
        <w:t>if the </w:t>
      </w:r>
      <w:proofErr w:type="spellStart"/>
      <w:r>
        <w:rPr>
          <w:rStyle w:val="mi"/>
          <w:rFonts w:ascii="MathJax_Math-italic" w:hAnsi="MathJax_Math-italic" w:cs="Arial"/>
          <w:sz w:val="26"/>
          <w:szCs w:val="26"/>
          <w:bdr w:val="none" w:sz="0" w:space="0" w:color="auto" w:frame="1"/>
          <w:shd w:val="clear" w:color="auto" w:fill="FFFFFF"/>
        </w:rPr>
        <w:t>j</w:t>
      </w:r>
      <w:r>
        <w:rPr>
          <w:rStyle w:val="mtext"/>
          <w:rFonts w:ascii="MathJax_Main" w:hAnsi="MathJax_Main" w:cs="Arial"/>
          <w:sz w:val="26"/>
          <w:szCs w:val="26"/>
          <w:bdr w:val="none" w:sz="0" w:space="0" w:color="auto" w:frame="1"/>
          <w:shd w:val="clear" w:color="auto" w:fill="FFFFFF"/>
        </w:rPr>
        <w:t>th</w:t>
      </w:r>
      <w:proofErr w:type="spellEnd"/>
      <w:r>
        <w:rPr>
          <w:rStyle w:val="mtext"/>
          <w:rFonts w:ascii="MathJax_Main" w:hAnsi="MathJax_Main" w:cs="Arial"/>
          <w:sz w:val="26"/>
          <w:szCs w:val="26"/>
          <w:bdr w:val="none" w:sz="0" w:space="0" w:color="auto" w:frame="1"/>
          <w:shd w:val="clear" w:color="auto" w:fill="FFFFFF"/>
        </w:rPr>
        <w:t xml:space="preserve"> store is </w:t>
      </w:r>
      <w:r>
        <w:rPr>
          <w:rStyle w:val="mtext"/>
          <w:rFonts w:ascii="MathJax_Main" w:hAnsi="MathJax_Main" w:cs="Arial"/>
          <w:sz w:val="26"/>
          <w:szCs w:val="26"/>
          <w:bdr w:val="none" w:sz="0" w:space="0" w:color="auto" w:frame="1"/>
          <w:shd w:val="clear" w:color="auto" w:fill="FFFFFF"/>
        </w:rPr>
        <w:t xml:space="preserve">not </w:t>
      </w:r>
      <w:r>
        <w:rPr>
          <w:rStyle w:val="mtext"/>
          <w:rFonts w:ascii="MathJax_Main" w:hAnsi="MathJax_Main" w:cs="Arial"/>
          <w:sz w:val="26"/>
          <w:szCs w:val="26"/>
          <w:bdr w:val="none" w:sz="0" w:space="0" w:color="auto" w:frame="1"/>
          <w:shd w:val="clear" w:color="auto" w:fill="FFFFFF"/>
        </w:rPr>
        <w:t>in an urban location</w:t>
      </w:r>
    </w:p>
    <w:p w14:paraId="51D90F21" w14:textId="54F9AFD1" w:rsidR="004B12E4" w:rsidRDefault="004B12E4">
      <w:pPr>
        <w:rPr>
          <w:rStyle w:val="mtext"/>
          <w:rFonts w:ascii="MathJax_Main" w:hAnsi="MathJax_Main"/>
          <w:sz w:val="26"/>
          <w:szCs w:val="26"/>
          <w:bdr w:val="none" w:sz="0" w:space="0" w:color="auto" w:frame="1"/>
          <w:shd w:val="clear" w:color="auto" w:fill="FFFFFF"/>
        </w:rPr>
      </w:pPr>
      <w:r>
        <w:rPr>
          <w:rStyle w:val="mtext"/>
          <w:rFonts w:ascii="MathJax_Main" w:hAnsi="MathJax_Main" w:cs="Arial"/>
          <w:sz w:val="26"/>
          <w:szCs w:val="26"/>
          <w:bdr w:val="none" w:sz="0" w:space="0" w:color="auto" w:frame="1"/>
          <w:shd w:val="clear" w:color="auto" w:fill="FFFFFF"/>
        </w:rPr>
        <w:t>x3j=</w:t>
      </w:r>
      <w:proofErr w:type="gramStart"/>
      <w:r>
        <w:rPr>
          <w:rStyle w:val="mtext"/>
          <w:rFonts w:ascii="MathJax_Main" w:hAnsi="MathJax_Main" w:cs="Arial"/>
          <w:sz w:val="26"/>
          <w:szCs w:val="26"/>
          <w:bdr w:val="none" w:sz="0" w:space="0" w:color="auto" w:frame="1"/>
          <w:shd w:val="clear" w:color="auto" w:fill="FFFFFF"/>
        </w:rPr>
        <w:t>1 ,</w:t>
      </w:r>
      <w:proofErr w:type="gramEnd"/>
      <w:r w:rsidRPr="004B12E4">
        <w:rPr>
          <w:rStyle w:val="Strong"/>
          <w:rFonts w:ascii="MathJax_Main" w:hAnsi="MathJax_Main"/>
          <w:sz w:val="26"/>
          <w:szCs w:val="26"/>
          <w:bdr w:val="none" w:sz="0" w:space="0" w:color="auto" w:frame="1"/>
          <w:shd w:val="clear" w:color="auto" w:fill="FFFFFF"/>
        </w:rPr>
        <w:t xml:space="preserve"> </w:t>
      </w:r>
      <w:r>
        <w:rPr>
          <w:rStyle w:val="mtext"/>
          <w:rFonts w:ascii="MathJax_Main" w:hAnsi="MathJax_Main"/>
          <w:sz w:val="26"/>
          <w:szCs w:val="26"/>
          <w:bdr w:val="none" w:sz="0" w:space="0" w:color="auto" w:frame="1"/>
          <w:shd w:val="clear" w:color="auto" w:fill="FFFFFF"/>
        </w:rPr>
        <w:t>if the </w:t>
      </w:r>
      <w:proofErr w:type="spellStart"/>
      <w:r>
        <w:rPr>
          <w:rStyle w:val="mi"/>
          <w:rFonts w:ascii="MathJax_Math-italic" w:hAnsi="MathJax_Math-italic" w:cs="Arial"/>
          <w:sz w:val="26"/>
          <w:szCs w:val="26"/>
          <w:bdr w:val="none" w:sz="0" w:space="0" w:color="auto" w:frame="1"/>
          <w:shd w:val="clear" w:color="auto" w:fill="FFFFFF"/>
        </w:rPr>
        <w:t>j</w:t>
      </w:r>
      <w:r>
        <w:rPr>
          <w:rStyle w:val="mtext"/>
          <w:rFonts w:ascii="MathJax_Main" w:hAnsi="MathJax_Main"/>
          <w:sz w:val="26"/>
          <w:szCs w:val="26"/>
          <w:bdr w:val="none" w:sz="0" w:space="0" w:color="auto" w:frame="1"/>
          <w:shd w:val="clear" w:color="auto" w:fill="FFFFFF"/>
        </w:rPr>
        <w:t>th</w:t>
      </w:r>
      <w:proofErr w:type="spellEnd"/>
      <w:r>
        <w:rPr>
          <w:rStyle w:val="mtext"/>
          <w:rFonts w:ascii="MathJax_Main" w:hAnsi="MathJax_Main"/>
          <w:sz w:val="26"/>
          <w:szCs w:val="26"/>
          <w:bdr w:val="none" w:sz="0" w:space="0" w:color="auto" w:frame="1"/>
          <w:shd w:val="clear" w:color="auto" w:fill="FFFFFF"/>
        </w:rPr>
        <w:t xml:space="preserve"> store is in the United States</w:t>
      </w:r>
    </w:p>
    <w:p w14:paraId="09DACA02" w14:textId="038E6946" w:rsidR="004B12E4" w:rsidRDefault="004B12E4">
      <w:pPr>
        <w:rPr>
          <w:rStyle w:val="mtext"/>
          <w:rFonts w:ascii="MathJax_Main" w:hAnsi="MathJax_Main"/>
          <w:sz w:val="26"/>
          <w:szCs w:val="26"/>
          <w:bdr w:val="none" w:sz="0" w:space="0" w:color="auto" w:frame="1"/>
          <w:shd w:val="clear" w:color="auto" w:fill="FFFFFF"/>
        </w:rPr>
      </w:pPr>
      <w:r>
        <w:rPr>
          <w:rStyle w:val="mtext"/>
          <w:rFonts w:ascii="MathJax_Main" w:hAnsi="MathJax_Main"/>
          <w:sz w:val="26"/>
          <w:szCs w:val="26"/>
          <w:bdr w:val="none" w:sz="0" w:space="0" w:color="auto" w:frame="1"/>
          <w:shd w:val="clear" w:color="auto" w:fill="FFFFFF"/>
        </w:rPr>
        <w:t>x3j=</w:t>
      </w:r>
      <w:proofErr w:type="gramStart"/>
      <w:r>
        <w:rPr>
          <w:rStyle w:val="mtext"/>
          <w:rFonts w:ascii="MathJax_Main" w:hAnsi="MathJax_Main"/>
          <w:sz w:val="26"/>
          <w:szCs w:val="26"/>
          <w:bdr w:val="none" w:sz="0" w:space="0" w:color="auto" w:frame="1"/>
          <w:shd w:val="clear" w:color="auto" w:fill="FFFFFF"/>
        </w:rPr>
        <w:t>0 ,</w:t>
      </w:r>
      <w:proofErr w:type="gramEnd"/>
      <w:r>
        <w:rPr>
          <w:rStyle w:val="mtext"/>
          <w:rFonts w:ascii="MathJax_Main" w:hAnsi="MathJax_Main"/>
          <w:sz w:val="26"/>
          <w:szCs w:val="26"/>
          <w:bdr w:val="none" w:sz="0" w:space="0" w:color="auto" w:frame="1"/>
          <w:shd w:val="clear" w:color="auto" w:fill="FFFFFF"/>
        </w:rPr>
        <w:t xml:space="preserve"> </w:t>
      </w:r>
      <w:r>
        <w:rPr>
          <w:rStyle w:val="mtext"/>
          <w:rFonts w:ascii="MathJax_Main" w:hAnsi="MathJax_Main"/>
          <w:sz w:val="26"/>
          <w:szCs w:val="26"/>
          <w:bdr w:val="none" w:sz="0" w:space="0" w:color="auto" w:frame="1"/>
          <w:shd w:val="clear" w:color="auto" w:fill="FFFFFF"/>
        </w:rPr>
        <w:t>if the </w:t>
      </w:r>
      <w:proofErr w:type="spellStart"/>
      <w:r>
        <w:rPr>
          <w:rStyle w:val="mi"/>
          <w:rFonts w:ascii="MathJax_Math-italic" w:hAnsi="MathJax_Math-italic" w:cs="Arial"/>
          <w:sz w:val="26"/>
          <w:szCs w:val="26"/>
          <w:bdr w:val="none" w:sz="0" w:space="0" w:color="auto" w:frame="1"/>
          <w:shd w:val="clear" w:color="auto" w:fill="FFFFFF"/>
        </w:rPr>
        <w:t>j</w:t>
      </w:r>
      <w:r>
        <w:rPr>
          <w:rStyle w:val="mtext"/>
          <w:rFonts w:ascii="MathJax_Main" w:hAnsi="MathJax_Main"/>
          <w:sz w:val="26"/>
          <w:szCs w:val="26"/>
          <w:bdr w:val="none" w:sz="0" w:space="0" w:color="auto" w:frame="1"/>
          <w:shd w:val="clear" w:color="auto" w:fill="FFFFFF"/>
        </w:rPr>
        <w:t>th</w:t>
      </w:r>
      <w:proofErr w:type="spellEnd"/>
      <w:r>
        <w:rPr>
          <w:rStyle w:val="mtext"/>
          <w:rFonts w:ascii="MathJax_Main" w:hAnsi="MathJax_Main"/>
          <w:sz w:val="26"/>
          <w:szCs w:val="26"/>
          <w:bdr w:val="none" w:sz="0" w:space="0" w:color="auto" w:frame="1"/>
          <w:shd w:val="clear" w:color="auto" w:fill="FFFFFF"/>
        </w:rPr>
        <w:t xml:space="preserve"> store is </w:t>
      </w:r>
      <w:r>
        <w:rPr>
          <w:rStyle w:val="mtext"/>
          <w:rFonts w:ascii="MathJax_Main" w:hAnsi="MathJax_Main"/>
          <w:sz w:val="26"/>
          <w:szCs w:val="26"/>
          <w:bdr w:val="none" w:sz="0" w:space="0" w:color="auto" w:frame="1"/>
          <w:shd w:val="clear" w:color="auto" w:fill="FFFFFF"/>
        </w:rPr>
        <w:t xml:space="preserve">not </w:t>
      </w:r>
      <w:r>
        <w:rPr>
          <w:rStyle w:val="mtext"/>
          <w:rFonts w:ascii="MathJax_Main" w:hAnsi="MathJax_Main"/>
          <w:sz w:val="26"/>
          <w:szCs w:val="26"/>
          <w:bdr w:val="none" w:sz="0" w:space="0" w:color="auto" w:frame="1"/>
          <w:shd w:val="clear" w:color="auto" w:fill="FFFFFF"/>
        </w:rPr>
        <w:t>in the United States</w:t>
      </w:r>
    </w:p>
    <w:p w14:paraId="09695BE7" w14:textId="29F76C9C" w:rsidR="004B12E4" w:rsidRPr="00D165F9" w:rsidRDefault="004B12E4">
      <w:pPr>
        <w:rPr>
          <w:rStyle w:val="mtext"/>
          <w:rFonts w:cstheme="minorHAnsi"/>
          <w:sz w:val="32"/>
          <w:szCs w:val="32"/>
          <w:bdr w:val="none" w:sz="0" w:space="0" w:color="auto" w:frame="1"/>
          <w:shd w:val="clear" w:color="auto" w:fill="FFFFFF"/>
        </w:rPr>
      </w:pPr>
    </w:p>
    <w:p w14:paraId="140E5F49" w14:textId="6B3A7142" w:rsidR="004B12E4" w:rsidRPr="00D165F9" w:rsidRDefault="004B12E4">
      <w:pPr>
        <w:rPr>
          <w:rStyle w:val="Strong"/>
          <w:rFonts w:cstheme="minorHAnsi"/>
          <w:sz w:val="32"/>
          <w:szCs w:val="32"/>
          <w:shd w:val="clear" w:color="auto" w:fill="FFFFFF"/>
        </w:rPr>
      </w:pPr>
      <w:r w:rsidRPr="00D165F9">
        <w:rPr>
          <w:rStyle w:val="mtext"/>
          <w:rFonts w:cstheme="minorHAnsi"/>
          <w:sz w:val="32"/>
          <w:szCs w:val="32"/>
          <w:bdr w:val="none" w:sz="0" w:space="0" w:color="auto" w:frame="1"/>
          <w:shd w:val="clear" w:color="auto" w:fill="FFFFFF"/>
        </w:rPr>
        <w:t xml:space="preserve">d) </w:t>
      </w:r>
      <w:r w:rsidRPr="00D165F9">
        <w:rPr>
          <w:rStyle w:val="Strong"/>
          <w:rFonts w:cstheme="minorHAnsi"/>
          <w:sz w:val="32"/>
          <w:szCs w:val="32"/>
          <w:shd w:val="clear" w:color="auto" w:fill="FFFFFF"/>
        </w:rPr>
        <w:t>For which of the predictors can you reject the null hypothesis </w:t>
      </w:r>
      <w:r w:rsidRPr="00D165F9">
        <w:rPr>
          <w:rStyle w:val="mi"/>
          <w:rFonts w:cstheme="minorHAnsi"/>
          <w:sz w:val="32"/>
          <w:szCs w:val="32"/>
          <w:bdr w:val="none" w:sz="0" w:space="0" w:color="auto" w:frame="1"/>
          <w:shd w:val="clear" w:color="auto" w:fill="FFFFFF"/>
        </w:rPr>
        <w:t>H</w:t>
      </w:r>
      <w:proofErr w:type="gramStart"/>
      <w:r w:rsidRPr="00D165F9">
        <w:rPr>
          <w:rStyle w:val="mn"/>
          <w:rFonts w:cstheme="minorHAnsi"/>
          <w:sz w:val="32"/>
          <w:szCs w:val="32"/>
          <w:bdr w:val="none" w:sz="0" w:space="0" w:color="auto" w:frame="1"/>
          <w:shd w:val="clear" w:color="auto" w:fill="FFFFFF"/>
        </w:rPr>
        <w:t>0</w:t>
      </w:r>
      <w:r w:rsidRPr="00D165F9">
        <w:rPr>
          <w:rStyle w:val="mo"/>
          <w:rFonts w:cstheme="minorHAnsi"/>
          <w:sz w:val="32"/>
          <w:szCs w:val="32"/>
          <w:bdr w:val="none" w:sz="0" w:space="0" w:color="auto" w:frame="1"/>
          <w:shd w:val="clear" w:color="auto" w:fill="FFFFFF"/>
        </w:rPr>
        <w:t>:</w:t>
      </w:r>
      <w:r w:rsidRPr="00D165F9">
        <w:rPr>
          <w:rStyle w:val="mi"/>
          <w:rFonts w:cstheme="minorHAnsi"/>
          <w:sz w:val="32"/>
          <w:szCs w:val="32"/>
          <w:bdr w:val="none" w:sz="0" w:space="0" w:color="auto" w:frame="1"/>
          <w:shd w:val="clear" w:color="auto" w:fill="FFFFFF"/>
        </w:rPr>
        <w:t>β</w:t>
      </w:r>
      <w:proofErr w:type="gramEnd"/>
      <w:r w:rsidRPr="00D165F9">
        <w:rPr>
          <w:rStyle w:val="mi"/>
          <w:rFonts w:cstheme="minorHAnsi"/>
          <w:sz w:val="32"/>
          <w:szCs w:val="32"/>
          <w:bdr w:val="none" w:sz="0" w:space="0" w:color="auto" w:frame="1"/>
          <w:shd w:val="clear" w:color="auto" w:fill="FFFFFF"/>
        </w:rPr>
        <w:t>j</w:t>
      </w:r>
      <w:r w:rsidRPr="00D165F9">
        <w:rPr>
          <w:rStyle w:val="mo"/>
          <w:rFonts w:cstheme="minorHAnsi"/>
          <w:sz w:val="32"/>
          <w:szCs w:val="32"/>
          <w:bdr w:val="none" w:sz="0" w:space="0" w:color="auto" w:frame="1"/>
          <w:shd w:val="clear" w:color="auto" w:fill="FFFFFF"/>
        </w:rPr>
        <w:t>=</w:t>
      </w:r>
      <w:r w:rsidRPr="00D165F9">
        <w:rPr>
          <w:rStyle w:val="mn"/>
          <w:rFonts w:cstheme="minorHAnsi"/>
          <w:sz w:val="32"/>
          <w:szCs w:val="32"/>
          <w:bdr w:val="none" w:sz="0" w:space="0" w:color="auto" w:frame="1"/>
          <w:shd w:val="clear" w:color="auto" w:fill="FFFFFF"/>
        </w:rPr>
        <w:t>0</w:t>
      </w:r>
      <w:r w:rsidRPr="00D165F9">
        <w:rPr>
          <w:rStyle w:val="mjxassistivemathml"/>
          <w:rFonts w:cstheme="minorHAnsi"/>
          <w:sz w:val="32"/>
          <w:szCs w:val="32"/>
          <w:bdr w:val="none" w:sz="0" w:space="0" w:color="auto" w:frame="1"/>
          <w:shd w:val="clear" w:color="auto" w:fill="FFFFFF"/>
        </w:rPr>
        <w:t>H0:βj=0</w:t>
      </w:r>
      <w:r w:rsidRPr="00D165F9">
        <w:rPr>
          <w:rStyle w:val="Strong"/>
          <w:rFonts w:cstheme="minorHAnsi"/>
          <w:sz w:val="32"/>
          <w:szCs w:val="32"/>
          <w:shd w:val="clear" w:color="auto" w:fill="FFFFFF"/>
        </w:rPr>
        <w:t>?</w:t>
      </w:r>
    </w:p>
    <w:p w14:paraId="3C17F3E0" w14:textId="509A107B" w:rsidR="004B12E4" w:rsidRPr="00D165F9" w:rsidRDefault="004B12E4">
      <w:pPr>
        <w:rPr>
          <w:rStyle w:val="mo"/>
          <w:rFonts w:cstheme="minorHAnsi"/>
          <w:sz w:val="28"/>
          <w:szCs w:val="28"/>
          <w:bdr w:val="none" w:sz="0" w:space="0" w:color="auto" w:frame="1"/>
          <w:shd w:val="clear" w:color="auto" w:fill="FFFFFF"/>
        </w:rPr>
      </w:pPr>
      <w:r w:rsidRPr="00D165F9">
        <w:rPr>
          <w:rStyle w:val="mo"/>
          <w:rFonts w:cstheme="minorHAnsi"/>
          <w:sz w:val="28"/>
          <w:szCs w:val="28"/>
          <w:bdr w:val="none" w:sz="0" w:space="0" w:color="auto" w:frame="1"/>
          <w:shd w:val="clear" w:color="auto" w:fill="FFFFFF"/>
        </w:rPr>
        <w:t xml:space="preserve">The p-values for the intercept, Price, and </w:t>
      </w:r>
      <w:proofErr w:type="spellStart"/>
      <w:r w:rsidRPr="00D165F9">
        <w:rPr>
          <w:rStyle w:val="mo"/>
          <w:rFonts w:cstheme="minorHAnsi"/>
          <w:sz w:val="28"/>
          <w:szCs w:val="28"/>
          <w:bdr w:val="none" w:sz="0" w:space="0" w:color="auto" w:frame="1"/>
          <w:shd w:val="clear" w:color="auto" w:fill="FFFFFF"/>
        </w:rPr>
        <w:t>USYes</w:t>
      </w:r>
      <w:proofErr w:type="spellEnd"/>
      <w:r w:rsidRPr="00D165F9">
        <w:rPr>
          <w:rStyle w:val="mo"/>
          <w:rFonts w:cstheme="minorHAnsi"/>
          <w:sz w:val="28"/>
          <w:szCs w:val="28"/>
          <w:bdr w:val="none" w:sz="0" w:space="0" w:color="auto" w:frame="1"/>
          <w:shd w:val="clear" w:color="auto" w:fill="FFFFFF"/>
        </w:rPr>
        <w:t xml:space="preserve"> are all almost zero, indicating that the null hypothesis H</w:t>
      </w:r>
      <w:proofErr w:type="gramStart"/>
      <w:r w:rsidRPr="00D165F9">
        <w:rPr>
          <w:rStyle w:val="mo"/>
          <w:rFonts w:cstheme="minorHAnsi"/>
          <w:sz w:val="28"/>
          <w:szCs w:val="28"/>
          <w:bdr w:val="none" w:sz="0" w:space="0" w:color="auto" w:frame="1"/>
          <w:shd w:val="clear" w:color="auto" w:fill="FFFFFF"/>
        </w:rPr>
        <w:t>0:β</w:t>
      </w:r>
      <w:proofErr w:type="gramEnd"/>
      <w:r w:rsidRPr="00D165F9">
        <w:rPr>
          <w:rStyle w:val="mo"/>
          <w:rFonts w:cstheme="minorHAnsi"/>
          <w:sz w:val="28"/>
          <w:szCs w:val="28"/>
          <w:bdr w:val="none" w:sz="0" w:space="0" w:color="auto" w:frame="1"/>
          <w:shd w:val="clear" w:color="auto" w:fill="FFFFFF"/>
        </w:rPr>
        <w:t xml:space="preserve">j=0 for those predictors is strongly rejected. However, because the p-value for </w:t>
      </w:r>
      <w:proofErr w:type="spellStart"/>
      <w:r w:rsidRPr="00D165F9">
        <w:rPr>
          <w:rStyle w:val="mo"/>
          <w:rFonts w:cstheme="minorHAnsi"/>
          <w:sz w:val="28"/>
          <w:szCs w:val="28"/>
          <w:bdr w:val="none" w:sz="0" w:space="0" w:color="auto" w:frame="1"/>
          <w:shd w:val="clear" w:color="auto" w:fill="FFFFFF"/>
        </w:rPr>
        <w:t>UrbanYes</w:t>
      </w:r>
      <w:proofErr w:type="spellEnd"/>
      <w:r w:rsidRPr="00D165F9">
        <w:rPr>
          <w:rStyle w:val="mo"/>
          <w:rFonts w:cstheme="minorHAnsi"/>
          <w:sz w:val="28"/>
          <w:szCs w:val="28"/>
          <w:bdr w:val="none" w:sz="0" w:space="0" w:color="auto" w:frame="1"/>
          <w:shd w:val="clear" w:color="auto" w:fill="FFFFFF"/>
        </w:rPr>
        <w:t xml:space="preserve"> is 0.936, there is no reason to believe that it has a non-zero coefficient in the genuine link between the predictors and Sales.</w:t>
      </w:r>
    </w:p>
    <w:p w14:paraId="7F6E7FB7" w14:textId="4177185F" w:rsidR="004B12E4" w:rsidRPr="00D165F9" w:rsidRDefault="004B12E4">
      <w:pPr>
        <w:rPr>
          <w:rStyle w:val="mo"/>
          <w:rFonts w:cstheme="minorHAnsi"/>
          <w:sz w:val="32"/>
          <w:szCs w:val="32"/>
          <w:bdr w:val="none" w:sz="0" w:space="0" w:color="auto" w:frame="1"/>
          <w:shd w:val="clear" w:color="auto" w:fill="FFFFFF"/>
        </w:rPr>
      </w:pPr>
    </w:p>
    <w:p w14:paraId="10EEDE9D" w14:textId="76BE2B6C" w:rsidR="004B12E4" w:rsidRPr="00D165F9" w:rsidRDefault="00EC126B">
      <w:pPr>
        <w:rPr>
          <w:rStyle w:val="Strong"/>
          <w:rFonts w:cstheme="minorHAnsi"/>
          <w:sz w:val="32"/>
          <w:szCs w:val="32"/>
          <w:shd w:val="clear" w:color="auto" w:fill="FFFFFF"/>
        </w:rPr>
      </w:pPr>
      <w:r w:rsidRPr="00D165F9">
        <w:rPr>
          <w:rStyle w:val="Strong"/>
          <w:rFonts w:cstheme="minorHAnsi"/>
          <w:sz w:val="32"/>
          <w:szCs w:val="32"/>
          <w:shd w:val="clear" w:color="auto" w:fill="FFFFFF"/>
        </w:rPr>
        <w:t>Is there evidence of outliers or high leverage observations in the model from Par</w:t>
      </w:r>
      <w:r w:rsidRPr="00D165F9">
        <w:rPr>
          <w:rStyle w:val="Strong"/>
          <w:rFonts w:cstheme="minorHAnsi"/>
          <w:sz w:val="32"/>
          <w:szCs w:val="32"/>
          <w:shd w:val="clear" w:color="auto" w:fill="FFFFFF"/>
        </w:rPr>
        <w:t>t (e</w:t>
      </w:r>
      <w:proofErr w:type="gramStart"/>
      <w:r w:rsidRPr="00D165F9">
        <w:rPr>
          <w:rStyle w:val="Strong"/>
          <w:rFonts w:cstheme="minorHAnsi"/>
          <w:sz w:val="32"/>
          <w:szCs w:val="32"/>
          <w:shd w:val="clear" w:color="auto" w:fill="FFFFFF"/>
        </w:rPr>
        <w:t>) ?</w:t>
      </w:r>
      <w:proofErr w:type="gramEnd"/>
    </w:p>
    <w:p w14:paraId="7894D494" w14:textId="691BD022" w:rsidR="00EC126B" w:rsidRDefault="00EC126B">
      <w:pPr>
        <w:rPr>
          <w:rStyle w:val="mo"/>
          <w:rFonts w:cstheme="minorHAnsi"/>
          <w:sz w:val="28"/>
          <w:szCs w:val="28"/>
          <w:bdr w:val="none" w:sz="0" w:space="0" w:color="auto" w:frame="1"/>
          <w:shd w:val="clear" w:color="auto" w:fill="FFFFFF"/>
        </w:rPr>
      </w:pPr>
      <w:r w:rsidRPr="00D165F9">
        <w:rPr>
          <w:rStyle w:val="mo"/>
          <w:rFonts w:cstheme="minorHAnsi"/>
          <w:sz w:val="28"/>
          <w:szCs w:val="28"/>
          <w:bdr w:val="none" w:sz="0" w:space="0" w:color="auto" w:frame="1"/>
          <w:shd w:val="clear" w:color="auto" w:fill="FFFFFF"/>
        </w:rPr>
        <w:t xml:space="preserve">We can see that there are </w:t>
      </w:r>
      <w:r w:rsidRPr="00D165F9">
        <w:rPr>
          <w:rStyle w:val="mo"/>
          <w:rFonts w:cstheme="minorHAnsi"/>
          <w:sz w:val="28"/>
          <w:szCs w:val="28"/>
          <w:bdr w:val="none" w:sz="0" w:space="0" w:color="auto" w:frame="1"/>
          <w:shd w:val="clear" w:color="auto" w:fill="FFFFFF"/>
        </w:rPr>
        <w:t>several</w:t>
      </w:r>
      <w:r w:rsidRPr="00D165F9">
        <w:rPr>
          <w:rStyle w:val="mo"/>
          <w:rFonts w:cstheme="minorHAnsi"/>
          <w:sz w:val="28"/>
          <w:szCs w:val="28"/>
          <w:bdr w:val="none" w:sz="0" w:space="0" w:color="auto" w:frame="1"/>
          <w:shd w:val="clear" w:color="auto" w:fill="FFFFFF"/>
        </w:rPr>
        <w:t xml:space="preserve"> observations with standardized residuals close to 3 in absolute value when we look at the residuals vs. leverage plot for the model from Part 5 that I developed in Part 6. Those observations could be regarded as outliers. In the same plot, we can observe that there are </w:t>
      </w:r>
      <w:proofErr w:type="gramStart"/>
      <w:r w:rsidRPr="00D165F9">
        <w:rPr>
          <w:rStyle w:val="mo"/>
          <w:rFonts w:cstheme="minorHAnsi"/>
          <w:sz w:val="28"/>
          <w:szCs w:val="28"/>
          <w:bdr w:val="none" w:sz="0" w:space="0" w:color="auto" w:frame="1"/>
          <w:shd w:val="clear" w:color="auto" w:fill="FFFFFF"/>
        </w:rPr>
        <w:t>a number of</w:t>
      </w:r>
      <w:proofErr w:type="gramEnd"/>
      <w:r w:rsidRPr="00D165F9">
        <w:rPr>
          <w:rStyle w:val="mo"/>
          <w:rFonts w:cstheme="minorHAnsi"/>
          <w:sz w:val="28"/>
          <w:szCs w:val="28"/>
          <w:bdr w:val="none" w:sz="0" w:space="0" w:color="auto" w:frame="1"/>
          <w:shd w:val="clear" w:color="auto" w:fill="FFFFFF"/>
        </w:rPr>
        <w:t xml:space="preserve"> high leverage sites with leverage values far higher than the average leverage of 3/400=0.0075, albeit those high leverage observations are unlikely to be outliers because their studentized residual values are less than 2.</w:t>
      </w:r>
    </w:p>
    <w:p w14:paraId="6B0CA960" w14:textId="5FCABFD5" w:rsidR="000C3765" w:rsidRDefault="000C3765">
      <w:pPr>
        <w:rPr>
          <w:rStyle w:val="mo"/>
          <w:rFonts w:cstheme="minorHAnsi"/>
          <w:sz w:val="28"/>
          <w:szCs w:val="28"/>
          <w:bdr w:val="none" w:sz="0" w:space="0" w:color="auto" w:frame="1"/>
          <w:shd w:val="clear" w:color="auto" w:fill="FFFFFF"/>
        </w:rPr>
      </w:pPr>
    </w:p>
    <w:p w14:paraId="002E473E" w14:textId="77777777" w:rsidR="000C3765" w:rsidRPr="00D165F9" w:rsidRDefault="000C3765">
      <w:pPr>
        <w:rPr>
          <w:rStyle w:val="mo"/>
          <w:rFonts w:cstheme="minorHAnsi"/>
          <w:sz w:val="28"/>
          <w:szCs w:val="28"/>
          <w:bdr w:val="none" w:sz="0" w:space="0" w:color="auto" w:frame="1"/>
          <w:shd w:val="clear" w:color="auto" w:fill="FFFFFF"/>
        </w:rPr>
      </w:pPr>
    </w:p>
    <w:sectPr w:rsidR="000C3765" w:rsidRPr="00D16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EC6ED6"/>
    <w:multiLevelType w:val="hybridMultilevel"/>
    <w:tmpl w:val="4E988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2AB"/>
    <w:rsid w:val="00092438"/>
    <w:rsid w:val="000C3765"/>
    <w:rsid w:val="00140BA5"/>
    <w:rsid w:val="00371E7C"/>
    <w:rsid w:val="003765A4"/>
    <w:rsid w:val="003D1339"/>
    <w:rsid w:val="004B12E4"/>
    <w:rsid w:val="0059318C"/>
    <w:rsid w:val="00773EF9"/>
    <w:rsid w:val="00D165F9"/>
    <w:rsid w:val="00EC126B"/>
    <w:rsid w:val="00F96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23BD6"/>
  <w15:chartTrackingRefBased/>
  <w15:docId w15:val="{09F30376-3977-40DB-9EFD-C53CA2EC4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D1339"/>
    <w:rPr>
      <w:b/>
      <w:bCs/>
    </w:rPr>
  </w:style>
  <w:style w:type="character" w:customStyle="1" w:styleId="mi">
    <w:name w:val="mi"/>
    <w:basedOn w:val="DefaultParagraphFont"/>
    <w:rsid w:val="003D1339"/>
  </w:style>
  <w:style w:type="character" w:customStyle="1" w:styleId="mo">
    <w:name w:val="mo"/>
    <w:basedOn w:val="DefaultParagraphFont"/>
    <w:rsid w:val="003D1339"/>
  </w:style>
  <w:style w:type="character" w:customStyle="1" w:styleId="mn">
    <w:name w:val="mn"/>
    <w:basedOn w:val="DefaultParagraphFont"/>
    <w:rsid w:val="003D1339"/>
  </w:style>
  <w:style w:type="character" w:customStyle="1" w:styleId="mjxassistivemathml">
    <w:name w:val="mjx_assistive_mathml"/>
    <w:basedOn w:val="DefaultParagraphFont"/>
    <w:rsid w:val="003D1339"/>
  </w:style>
  <w:style w:type="character" w:customStyle="1" w:styleId="mtext">
    <w:name w:val="mtext"/>
    <w:basedOn w:val="DefaultParagraphFont"/>
    <w:rsid w:val="004B12E4"/>
  </w:style>
  <w:style w:type="paragraph" w:styleId="ListParagraph">
    <w:name w:val="List Paragraph"/>
    <w:basedOn w:val="Normal"/>
    <w:uiPriority w:val="34"/>
    <w:qFormat/>
    <w:rsid w:val="00773EF9"/>
    <w:pPr>
      <w:ind w:left="720"/>
      <w:contextualSpacing/>
    </w:pPr>
  </w:style>
  <w:style w:type="character" w:styleId="HTMLCode">
    <w:name w:val="HTML Code"/>
    <w:basedOn w:val="DefaultParagraphFont"/>
    <w:uiPriority w:val="99"/>
    <w:semiHidden/>
    <w:unhideWhenUsed/>
    <w:rsid w:val="00140BA5"/>
    <w:rPr>
      <w:rFonts w:ascii="Courier New" w:eastAsia="Times New Roman" w:hAnsi="Courier New" w:cs="Courier New"/>
      <w:sz w:val="20"/>
      <w:szCs w:val="20"/>
    </w:rPr>
  </w:style>
  <w:style w:type="character" w:styleId="Hyperlink">
    <w:name w:val="Hyperlink"/>
    <w:basedOn w:val="DefaultParagraphFont"/>
    <w:uiPriority w:val="99"/>
    <w:unhideWhenUsed/>
    <w:rsid w:val="000C3765"/>
    <w:rPr>
      <w:color w:val="0563C1" w:themeColor="hyperlink"/>
      <w:u w:val="single"/>
    </w:rPr>
  </w:style>
  <w:style w:type="character" w:styleId="UnresolvedMention">
    <w:name w:val="Unresolved Mention"/>
    <w:basedOn w:val="DefaultParagraphFont"/>
    <w:uiPriority w:val="99"/>
    <w:semiHidden/>
    <w:unhideWhenUsed/>
    <w:rsid w:val="000C37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ajendraganji/ISL-LA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4</Pages>
  <Words>999</Words>
  <Characters>5697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Ganji, Rajendrakumar (UMKC-Student)</dc:creator>
  <cp:keywords/>
  <dc:description/>
  <cp:lastModifiedBy>Ganji, Rajendrakumar (UMKC-Student)</cp:lastModifiedBy>
  <cp:revision>2</cp:revision>
  <dcterms:created xsi:type="dcterms:W3CDTF">2022-03-13T00:03:00Z</dcterms:created>
  <dcterms:modified xsi:type="dcterms:W3CDTF">2022-03-13T02:14:00Z</dcterms:modified>
</cp:coreProperties>
</file>