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ind w:left="720" w:hanging="0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lang w:val="en-US" w:eastAsia="zh-CN" w:bidi="ar-SA"/>
        </w:rPr>
      </w:pPr>
      <w:r>
        <w:rPr>
          <w:rFonts w:eastAsia="Times New Roman" w:cs="Times New Roman" w:ascii="Times New Roman" w:hAnsi="Times New Roman"/>
          <w:color w:val="auto"/>
          <w:kern w:val="0"/>
          <w:sz w:val="24"/>
          <w:szCs w:val="24"/>
          <w:lang w:val="en-US" w:eastAsia="zh-CN" w:bidi="ar-SA"/>
        </w:rPr>
        <w:t>JavaCalculus Features</w:t>
        <w:tab/>
        <w:tab/>
        <w:tab/>
        <w:t xml:space="preserve">      </w:t>
        <w:tab/>
        <w:tab/>
        <w:t>Version 1.0</w:t>
        <w:br/>
        <w:br/>
        <w:tab/>
        <w:tab/>
        <w:tab/>
        <w:t xml:space="preserve">  Rajesh V. Pai</w:t>
        <w:br/>
        <w:tab/>
        <w:tab/>
        <w:tab/>
        <w:t xml:space="preserve">      Jan 2020</w:t>
        <w:br/>
        <w:br/>
        <w:tab/>
        <w:t xml:space="preserve">       Copyright (c) 2020 by Rajesh V. Pai</w:t>
      </w:r>
    </w:p>
    <w:p>
      <w:pPr>
        <w:pStyle w:val="PlainText"/>
        <w:ind w:left="720" w:firstLine="720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lang w:val="en-US" w:eastAsia="zh-CN" w:bidi="ar-SA"/>
        </w:rPr>
      </w:pPr>
      <w:r>
        <w:rPr>
          <w:rFonts w:eastAsia="Times New Roman" w:cs="Times New Roman" w:ascii="Times New Roman" w:hAnsi="Times New Roman"/>
          <w:color w:val="auto"/>
          <w:kern w:val="0"/>
          <w:sz w:val="24"/>
          <w:szCs w:val="24"/>
          <w:lang w:val="en-US" w:eastAsia="zh-CN" w:bidi="ar-SA"/>
        </w:rPr>
        <w:t>Email: pai.cal365@gmail.com</w:t>
        <w:br/>
        <w:br/>
        <w:br/>
        <w:t>ABSTRACT</w:t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lang w:val="en-US" w:eastAsia="zh-CN" w:bidi="ar-SA"/>
        </w:rPr>
      </w:pPr>
      <w:r>
        <w:rPr>
          <w:rFonts w:eastAsia="Times New Roman" w:cs="Times New Roman"/>
          <w:color w:val="auto"/>
          <w:kern w:val="0"/>
          <w:sz w:val="24"/>
          <w:szCs w:val="24"/>
          <w:lang w:val="en-US" w:eastAsia="zh-CN" w:bidi="ar-SA"/>
        </w:rPr>
        <w:t>This paper assumes that the reader is familiar with the various terminology and aims to only “Complement &amp;/OR Supplement” the reader’s knowledge.</w:t>
      </w:r>
    </w:p>
    <w:p>
      <w:pPr>
        <w:pStyle w:val="Normal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lang w:val="en-US" w:eastAsia="zh-CN" w:bidi="ar-SA"/>
        </w:rPr>
      </w:pPr>
      <w:r>
        <w:rPr>
          <w:rFonts w:eastAsia="Times New Roman" w:cs="Times New Roman"/>
          <w:color w:val="auto"/>
          <w:kern w:val="0"/>
          <w:sz w:val="24"/>
          <w:szCs w:val="24"/>
          <w:lang w:val="en-US" w:eastAsia="zh-CN" w:bidi="ar-SA"/>
        </w:rPr>
      </w:r>
    </w:p>
    <w:p>
      <w:pPr>
        <w:pStyle w:val="Normal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lang w:val="en-US" w:eastAsia="zh-CN" w:bidi="ar-SA"/>
        </w:rPr>
      </w:pPr>
      <w:r>
        <w:rPr>
          <w:rFonts w:eastAsia="Times New Roman" w:cs="Times New Roman"/>
          <w:color w:val="auto"/>
          <w:kern w:val="0"/>
          <w:sz w:val="24"/>
          <w:szCs w:val="24"/>
          <w:lang w:val="en-US" w:eastAsia="zh-CN" w:bidi="ar-SA"/>
        </w:rPr>
      </w:r>
    </w:p>
    <w:p>
      <w:pPr>
        <w:pStyle w:val="Normal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lang w:val="en-US" w:eastAsia="zh-CN" w:bidi="ar-SA"/>
        </w:rPr>
      </w:pPr>
      <w:r>
        <w:rPr>
          <w:rFonts w:eastAsia="Times New Roman" w:cs="Times New Roman"/>
          <w:color w:val="auto"/>
          <w:kern w:val="0"/>
          <w:sz w:val="24"/>
          <w:szCs w:val="24"/>
          <w:lang w:val="en-US" w:eastAsia="zh-CN" w:bidi="ar-SA"/>
        </w:rPr>
        <w:t>Environment for Development &amp; Testing: Windows 11, Java 7</w:t>
      </w:r>
    </w:p>
    <w:p>
      <w:pPr>
        <w:pStyle w:val="Normal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lang w:val="en-US" w:eastAsia="zh-CN" w:bidi="ar-SA"/>
        </w:rPr>
      </w:pPr>
      <w:r>
        <w:rPr>
          <w:rFonts w:eastAsia="Times New Roman" w:cs="Times New Roman"/>
          <w:color w:val="auto"/>
          <w:kern w:val="0"/>
          <w:sz w:val="24"/>
          <w:szCs w:val="24"/>
          <w:lang w:val="en-US" w:eastAsia="zh-CN" w:bidi="ar-SA"/>
        </w:rPr>
      </w:r>
    </w:p>
    <w:p>
      <w:pPr>
        <w:pStyle w:val="Normal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lang w:val="en-US" w:eastAsia="zh-CN" w:bidi="ar-SA"/>
        </w:rPr>
      </w:pPr>
      <w:r>
        <w:rPr>
          <w:rFonts w:eastAsia="Times New Roman" w:cs="Times New Roman"/>
          <w:color w:val="auto"/>
          <w:kern w:val="0"/>
          <w:sz w:val="24"/>
          <w:szCs w:val="24"/>
          <w:lang w:val="en-US" w:eastAsia="zh-CN" w:bidi="ar-SA"/>
        </w:rPr>
        <w:t>1.0 Introduction</w:t>
      </w:r>
    </w:p>
    <w:p>
      <w:pPr>
        <w:pStyle w:val="Normal"/>
        <w:rPr>
          <w:rFonts w:ascii="Courier New" w:hAnsi="Courier New" w:eastAsia="MS Mincho;ＭＳ 明朝" w:cs="Courier New"/>
          <w:sz w:val="20"/>
          <w:szCs w:val="20"/>
        </w:rPr>
      </w:pPr>
      <w:r>
        <w:rPr/>
        <w:t>JavaCalculus is a Core Java based Symbolic Differentiator and Integrator. It also consists of a Conformal Algebraic Mapper that converts a string equation to its basic simplified algebraic form. The Conformal Algebraic Mapper has many features which are outlined below.</w:t>
      </w:r>
    </w:p>
    <w:p>
      <w:pPr>
        <w:pStyle w:val="Normal"/>
        <w:rPr>
          <w:rFonts w:ascii="Courier New" w:hAnsi="Courier New" w:eastAsia="MS Mincho;ＭＳ 明朝" w:cs="Courier New"/>
          <w:sz w:val="20"/>
          <w:szCs w:val="20"/>
        </w:rPr>
      </w:pPr>
      <w:r>
        <w:rPr/>
      </w:r>
    </w:p>
    <w:p>
      <w:pPr>
        <w:pStyle w:val="Normal"/>
        <w:rPr>
          <w:rFonts w:ascii="Courier New" w:hAnsi="Courier New" w:eastAsia="MS Mincho;ＭＳ 明朝" w:cs="Courier New"/>
          <w:sz w:val="20"/>
          <w:szCs w:val="20"/>
        </w:rPr>
      </w:pPr>
      <w:r>
        <w:rPr/>
        <w:t>2.0 Features</w:t>
      </w:r>
    </w:p>
    <w:p>
      <w:pPr>
        <w:pStyle w:val="Normal"/>
        <w:rPr>
          <w:rFonts w:ascii="Courier New" w:hAnsi="Courier New" w:eastAsia="MS Mincho;ＭＳ 明朝" w:cs="Courier New"/>
          <w:sz w:val="20"/>
          <w:szCs w:val="20"/>
        </w:rPr>
      </w:pPr>
      <w:r>
        <w:rPr/>
        <w:t>The Conformal Algebraic Mapper has features like:</w:t>
      </w:r>
    </w:p>
    <w:p>
      <w:pPr>
        <w:pStyle w:val="Normal"/>
        <w:numPr>
          <w:ilvl w:val="0"/>
          <w:numId w:val="1"/>
        </w:numPr>
        <w:rPr/>
      </w:pPr>
      <w:r>
        <w:rPr/>
        <w:t>Consolidation of rational numbers per term of the equation.</w:t>
      </w:r>
    </w:p>
    <w:p>
      <w:pPr>
        <w:pStyle w:val="Normal"/>
        <w:numPr>
          <w:ilvl w:val="1"/>
          <w:numId w:val="1"/>
        </w:numPr>
        <w:rPr/>
      </w:pPr>
      <w:r>
        <w:rPr/>
        <w:t>String parts like *2.0*3.0 are converted to a single *6.0. The rest of the term is kept intact.</w:t>
      </w:r>
    </w:p>
    <w:p>
      <w:pPr>
        <w:pStyle w:val="Normal"/>
        <w:numPr>
          <w:ilvl w:val="1"/>
          <w:numId w:val="1"/>
        </w:numPr>
        <w:rPr/>
      </w:pPr>
      <w:r>
        <w:rPr/>
        <w:t xml:space="preserve">String parts like *2.0/3.0 are converted to a single *1/1.5 OR </w:t>
      </w:r>
    </w:p>
    <w:p>
      <w:pPr>
        <w:pStyle w:val="Normal"/>
        <w:numPr>
          <w:ilvl w:val="1"/>
          <w:numId w:val="1"/>
        </w:numPr>
        <w:rPr/>
      </w:pPr>
      <w:r>
        <w:rPr/>
        <w:t>String parts like *2.0/3.0 are converted to a single *0.6667. The rest of the term is kept intact.</w:t>
      </w:r>
    </w:p>
    <w:p>
      <w:pPr>
        <w:pStyle w:val="Normal"/>
        <w:numPr>
          <w:ilvl w:val="0"/>
          <w:numId w:val="1"/>
        </w:numPr>
        <w:rPr/>
      </w:pPr>
      <w:r>
        <w:rPr/>
        <w:t>Consolidation of independent constant variables into a single string per term of the equation.</w:t>
      </w:r>
    </w:p>
    <w:p>
      <w:pPr>
        <w:pStyle w:val="Normal"/>
        <w:numPr>
          <w:ilvl w:val="1"/>
          <w:numId w:val="1"/>
        </w:numPr>
        <w:rPr/>
      </w:pPr>
      <w:r>
        <w:rPr/>
        <w:t>String parts like *a*b are converted to a single a*b at the leading edge. The rest of the term is kept intact.</w:t>
      </w:r>
    </w:p>
    <w:p>
      <w:pPr>
        <w:pStyle w:val="Normal"/>
        <w:numPr>
          <w:ilvl w:val="1"/>
          <w:numId w:val="1"/>
        </w:numPr>
        <w:rPr/>
      </w:pPr>
      <w:r>
        <w:rPr/>
        <w:t>String parts like *a/b are converted to a single a/b at the leading edge. The rest of the term is kept intact OR</w:t>
      </w:r>
    </w:p>
    <w:p>
      <w:pPr>
        <w:pStyle w:val="Normal"/>
        <w:numPr>
          <w:ilvl w:val="1"/>
          <w:numId w:val="1"/>
        </w:numPr>
        <w:rPr/>
      </w:pPr>
      <w:r>
        <w:rPr/>
        <w:t>String parts like /a/b are converted to a single 1.0/a/b at the leading edge. The rest of the term is kept intact.</w:t>
      </w:r>
    </w:p>
    <w:p>
      <w:pPr>
        <w:pStyle w:val="Normal"/>
        <w:numPr>
          <w:ilvl w:val="0"/>
          <w:numId w:val="1"/>
        </w:numPr>
        <w:rPr/>
      </w:pPr>
      <w:r>
        <w:rPr/>
        <w:t>Consolidation of variable into a single variable with exponent per term of the equation.(Long Form equation)</w:t>
      </w:r>
    </w:p>
    <w:p>
      <w:pPr>
        <w:pStyle w:val="Normal"/>
        <w:numPr>
          <w:ilvl w:val="1"/>
          <w:numId w:val="1"/>
        </w:numPr>
        <w:rPr/>
      </w:pPr>
      <w:r>
        <w:rPr/>
        <w:t>String parts like *x*x are converted to a single x^2. The rest of the term is kept intact.</w:t>
      </w:r>
    </w:p>
    <w:p>
      <w:pPr>
        <w:pStyle w:val="Normal"/>
        <w:numPr>
          <w:ilvl w:val="0"/>
          <w:numId w:val="1"/>
        </w:numPr>
        <w:rPr/>
      </w:pPr>
      <w:r>
        <w:rPr/>
        <w:t>Inversion of the equation term from /x^-5 to *x^5 per term of the equation. This makes the differentiation and Integration simpler and readable.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ourier New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ar-SA"/>
    </w:rPr>
  </w:style>
  <w:style w:type="character" w:styleId="DefaultParagraphFont">
    <w:name w:val="Default Paragraph Font"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84</TotalTime>
  <Application>LibreOffice/7.4.2.3$Windows_X86_64 LibreOffice_project/382eef1f22670f7f4118c8c2dd222ec7ad009daf</Application>
  <AppVersion>15.0000</AppVersion>
  <Pages>1</Pages>
  <Words>306</Words>
  <Characters>1508</Characters>
  <CharactersWithSpaces>1821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2020-03-07T17:07:00Z</dcterms:created>
  <dc:creator>Rajesh Pai</dc:creator>
  <dc:description/>
  <dc:language>en-IN</dc:language>
  <cp:lastModifiedBy/>
  <dcterms:modified xsi:type="dcterms:W3CDTF">2026-01-16T18:50:39Z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