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3CFE" w14:textId="77777777" w:rsidR="00AD2C06" w:rsidRDefault="00AA723A">
      <w:pPr>
        <w:jc w:val="center"/>
      </w:pPr>
      <w:r>
        <w:rPr>
          <w:b/>
          <w:color w:val="004C99"/>
          <w:sz w:val="48"/>
        </w:rPr>
        <w:t>Why JavaCalculus?</w:t>
      </w:r>
    </w:p>
    <w:p w14:paraId="2AAED8E1" w14:textId="77777777" w:rsidR="00AD2C06" w:rsidRDefault="00AA723A">
      <w:pPr>
        <w:jc w:val="center"/>
      </w:pPr>
      <w:r>
        <w:rPr>
          <w:i/>
        </w:rPr>
        <w:t>A rationale for building a symbolic mathematics platform</w:t>
      </w:r>
    </w:p>
    <w:p w14:paraId="10C30C47" w14:textId="77777777" w:rsidR="00AD2C06" w:rsidRDefault="00AA723A">
      <w:r>
        <w:rPr>
          <w:b/>
          <w:sz w:val="28"/>
        </w:rPr>
        <w:t>Executive Summary</w:t>
      </w:r>
    </w:p>
    <w:p w14:paraId="25BABFC9" w14:textId="77777777" w:rsidR="00AD2C06" w:rsidRDefault="00AA723A">
      <w:r>
        <w:t>JavaCalculus is a purpose-built symbolic computation platform designed to solve mathematical expressions, perform algebraic transformations, support automated testing, and provide deterministic computational behaviour. It emphasizes transparency, reproducibility, and extensibility.</w:t>
      </w:r>
    </w:p>
    <w:p w14:paraId="085C3A25" w14:textId="77777777" w:rsidR="00AD2C06" w:rsidRDefault="00AA723A">
      <w:r>
        <w:rPr>
          <w:b/>
          <w:sz w:val="28"/>
        </w:rPr>
        <w:t>Why Another Mathematics Engine?</w:t>
      </w:r>
    </w:p>
    <w:p w14:paraId="552F52CA" w14:textId="77777777" w:rsidR="00AD2C06" w:rsidRDefault="00AA723A">
      <w:r>
        <w:t>Many systems focus on interactive computation or numerical approximation. JavaCalculus focuses on symbolic correctness, regression stability, controlled transformations, and traceable execution paths that are critical for long-term maintenance and automated validation.</w:t>
      </w:r>
    </w:p>
    <w:p w14:paraId="1387F5D0" w14:textId="77777777" w:rsidR="00AD2C06" w:rsidRDefault="00AA723A">
      <w:r>
        <w:rPr>
          <w:b/>
          <w:sz w:val="28"/>
        </w:rPr>
        <w:t>Core Strengths</w:t>
      </w:r>
    </w:p>
    <w:p w14:paraId="61EDEBA6" w14:textId="77777777" w:rsidR="00AD2C06" w:rsidRDefault="00AA723A">
      <w:r>
        <w:t>• Symbolic algebra and expression manipulation.</w:t>
      </w:r>
      <w:r>
        <w:br/>
        <w:t>• Deterministic transformation pipelines.</w:t>
      </w:r>
      <w:r>
        <w:br/>
        <w:t>• Extensive regression-driven quality control.</w:t>
      </w:r>
      <w:r>
        <w:br/>
        <w:t>• Java ecosystem compatibility.</w:t>
      </w:r>
      <w:r>
        <w:br/>
        <w:t>• Customizable rule-based architecture.</w:t>
      </w:r>
    </w:p>
    <w:p w14:paraId="7F763D41" w14:textId="77777777" w:rsidR="00AD2C06" w:rsidRDefault="00AA723A">
      <w:r>
        <w:rPr>
          <w:b/>
          <w:sz w:val="28"/>
        </w:rPr>
        <w:t>Engineering Philosophy</w:t>
      </w:r>
    </w:p>
    <w:p w14:paraId="7618F3C6" w14:textId="77777777" w:rsidR="00AD2C06" w:rsidRDefault="00AA723A">
      <w:r>
        <w:t>The project values correctness before convenience. Every transformation should be explainable, testable, and reproducible. This philosophy reduces hidden behaviour and makes defects easier to isolate and fix.</w:t>
      </w:r>
    </w:p>
    <w:p w14:paraId="364CFB3A" w14:textId="77777777" w:rsidR="00AD2C06" w:rsidRDefault="00AA723A">
      <w:r>
        <w:rPr>
          <w:b/>
          <w:sz w:val="28"/>
        </w:rPr>
        <w:t>Benefits for Education</w:t>
      </w:r>
    </w:p>
    <w:p w14:paraId="424EA322" w14:textId="77777777" w:rsidR="00AD2C06" w:rsidRDefault="00AA723A">
      <w:r>
        <w:t>Students and educators gain visibility into intermediate steps rather than only final answers. This supports conceptual learning and validation of mathematical reasoning.</w:t>
      </w:r>
    </w:p>
    <w:p w14:paraId="5DD518A1" w14:textId="77777777" w:rsidR="00AD2C06" w:rsidRDefault="00AA723A">
      <w:r>
        <w:rPr>
          <w:b/>
          <w:sz w:val="28"/>
        </w:rPr>
        <w:t>Benefits for Developers</w:t>
      </w:r>
    </w:p>
    <w:p w14:paraId="531ECB0E" w14:textId="77777777" w:rsidR="00AD2C06" w:rsidRDefault="00AA723A">
      <w:r>
        <w:t>Developers can embed symbolic computation directly into Java applications, automate verification tasks, and create domain-specific mathematical workflows.</w:t>
      </w:r>
    </w:p>
    <w:p w14:paraId="5F60A782" w14:textId="77777777" w:rsidR="00AD2C06" w:rsidRDefault="00AA723A">
      <w:r>
        <w:rPr>
          <w:b/>
          <w:sz w:val="28"/>
        </w:rPr>
        <w:t>Roadmap Vision</w:t>
      </w:r>
    </w:p>
    <w:p w14:paraId="1A0714C0" w14:textId="77777777" w:rsidR="00AD2C06" w:rsidRDefault="00AA723A">
      <w:r>
        <w:t>The long-term vision is a robust symbolic mathematics platform capable of supporting educational tools, automated theorem-oriented workflows, algebraic simplification, and large-scale regression validation.</w:t>
      </w:r>
    </w:p>
    <w:p w14:paraId="1CB3BA28" w14:textId="77777777" w:rsidR="00AD2C06" w:rsidRDefault="00AA723A">
      <w:r>
        <w:rPr>
          <w:b/>
          <w:sz w:val="28"/>
        </w:rPr>
        <w:t>Conclusion</w:t>
      </w:r>
    </w:p>
    <w:p w14:paraId="35F9510C" w14:textId="77777777" w:rsidR="00AD2C06" w:rsidRDefault="00AA723A">
      <w:r>
        <w:t>JavaCalculus exists because symbolic mathematics requires precision, transparency, and maintainability. By combining rigorous testing with extensible algebraic processing, it aims to provide a dependable foundation for mathematical computing.</w:t>
      </w:r>
    </w:p>
    <w:sectPr w:rsidR="00AD2C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740919">
    <w:abstractNumId w:val="8"/>
  </w:num>
  <w:num w:numId="2" w16cid:durableId="378674193">
    <w:abstractNumId w:val="6"/>
  </w:num>
  <w:num w:numId="3" w16cid:durableId="1066682616">
    <w:abstractNumId w:val="5"/>
  </w:num>
  <w:num w:numId="4" w16cid:durableId="1988585419">
    <w:abstractNumId w:val="4"/>
  </w:num>
  <w:num w:numId="5" w16cid:durableId="2023775701">
    <w:abstractNumId w:val="7"/>
  </w:num>
  <w:num w:numId="6" w16cid:durableId="303244037">
    <w:abstractNumId w:val="3"/>
  </w:num>
  <w:num w:numId="7" w16cid:durableId="397561304">
    <w:abstractNumId w:val="2"/>
  </w:num>
  <w:num w:numId="8" w16cid:durableId="1175998447">
    <w:abstractNumId w:val="1"/>
  </w:num>
  <w:num w:numId="9" w16cid:durableId="176313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1429"/>
    <w:rsid w:val="00AA1D8D"/>
    <w:rsid w:val="00AA723A"/>
    <w:rsid w:val="00AD2C0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0E752"/>
  <w14:defaultImageDpi w14:val="300"/>
  <w15:docId w15:val="{4FA072B9-9D4D-4F4E-A695-D2CCE883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Rajesh Pai</cp:lastModifiedBy>
  <cp:revision>2</cp:revision>
  <dcterms:created xsi:type="dcterms:W3CDTF">2026-10-24T12:09:00Z</dcterms:created>
  <dcterms:modified xsi:type="dcterms:W3CDTF">2026-10-24T12:09:00Z</dcterms:modified>
  <cp:category/>
</cp:coreProperties>
</file>