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E3E9" w14:textId="77777777" w:rsidR="009D5DFE" w:rsidRPr="009D5DFE" w:rsidRDefault="009D5DFE" w:rsidP="009D5DFE">
      <w:pPr>
        <w:rPr>
          <w:rFonts w:ascii="Times New Roman" w:hAnsi="Times New Roman" w:cs="Times New Roman"/>
          <w:sz w:val="24"/>
          <w:szCs w:val="24"/>
        </w:rPr>
      </w:pPr>
      <w:r w:rsidRPr="009D5DFE">
        <w:rPr>
          <w:rFonts w:ascii="Times New Roman" w:hAnsi="Times New Roman" w:cs="Times New Roman"/>
          <w:b/>
          <w:bCs/>
          <w:sz w:val="24"/>
          <w:szCs w:val="24"/>
        </w:rPr>
        <w:t>PHASE III: REQUIREMENT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296"/>
      </w:tblGrid>
      <w:tr w:rsidR="009D5DFE" w:rsidRPr="009D5DFE" w14:paraId="26944D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943BA" w14:textId="77777777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8077E" w14:textId="6BBF5545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DF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D5DFE">
              <w:rPr>
                <w:rFonts w:ascii="Times New Roman" w:hAnsi="Times New Roman" w:cs="Times New Roman"/>
                <w:sz w:val="24"/>
                <w:szCs w:val="24"/>
              </w:rPr>
              <w:t xml:space="preserve"> November 2025</w:t>
            </w:r>
          </w:p>
        </w:tc>
      </w:tr>
      <w:tr w:rsidR="009D5DFE" w:rsidRPr="009D5DFE" w14:paraId="1FDFD6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2BB54" w14:textId="77777777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94D86" w14:textId="688591B4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DFE">
              <w:rPr>
                <w:rFonts w:ascii="Times New Roman" w:hAnsi="Times New Roman" w:cs="Times New Roman"/>
                <w:sz w:val="24"/>
                <w:szCs w:val="24"/>
              </w:rPr>
              <w:t>NM2025TMID06186</w:t>
            </w:r>
          </w:p>
        </w:tc>
      </w:tr>
      <w:tr w:rsidR="009D5DFE" w:rsidRPr="009D5DFE" w14:paraId="04608B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52858" w14:textId="77777777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9A01F" w14:textId="5A649576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Lease Management</w:t>
            </w:r>
          </w:p>
        </w:tc>
      </w:tr>
      <w:tr w:rsidR="009D5DFE" w:rsidRPr="009D5DFE" w14:paraId="557F51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7DC86" w14:textId="77777777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3A35F" w14:textId="77777777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DFE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3833543" w14:textId="77777777" w:rsidR="009D5DFE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59E0C6" w14:textId="5FC6AA61" w:rsidR="009D5DFE" w:rsidRPr="009D5DFE" w:rsidRDefault="009D5DFE" w:rsidP="009D5DFE">
      <w:pPr>
        <w:rPr>
          <w:rFonts w:ascii="Times New Roman" w:hAnsi="Times New Roman" w:cs="Times New Roman"/>
          <w:sz w:val="24"/>
          <w:szCs w:val="24"/>
        </w:rPr>
      </w:pPr>
      <w:r w:rsidRPr="009D5DFE">
        <w:rPr>
          <w:rFonts w:ascii="Times New Roman" w:hAnsi="Times New Roman" w:cs="Times New Roman"/>
          <w:b/>
          <w:bCs/>
          <w:sz w:val="24"/>
          <w:szCs w:val="24"/>
        </w:rPr>
        <w:t>Title: Requirement Analysis for “</w:t>
      </w:r>
      <w:r w:rsidRPr="009D5DFE">
        <w:rPr>
          <w:rFonts w:ascii="Times New Roman" w:hAnsi="Times New Roman" w:cs="Times New Roman"/>
          <w:b/>
          <w:bCs/>
          <w:sz w:val="24"/>
          <w:szCs w:val="24"/>
        </w:rPr>
        <w:t>Lease Management</w:t>
      </w:r>
      <w:r w:rsidRPr="009D5DFE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6310D2F6" w14:textId="77777777" w:rsidR="009D5DFE" w:rsidRDefault="009D5DFE" w:rsidP="009D5DFE">
      <w:pPr>
        <w:rPr>
          <w:rFonts w:ascii="Times New Roman" w:hAnsi="Times New Roman" w:cs="Times New Roman"/>
          <w:sz w:val="24"/>
          <w:szCs w:val="24"/>
        </w:rPr>
      </w:pPr>
      <w:r w:rsidRPr="009D5DFE">
        <w:rPr>
          <w:rFonts w:ascii="Times New Roman" w:hAnsi="Times New Roman" w:cs="Times New Roman"/>
          <w:sz w:val="24"/>
          <w:szCs w:val="24"/>
        </w:rPr>
        <w:pict w14:anchorId="66267755">
          <v:rect id="_x0000_i1106" style="width:0;height:1.5pt" o:hralign="center" o:hrstd="t" o:hr="t" fillcolor="#a0a0a0" stroked="f"/>
        </w:pict>
      </w:r>
    </w:p>
    <w:p w14:paraId="43553CF7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3810A839" w14:textId="77777777" w:rsidR="009D5DFE" w:rsidRPr="00364CE4" w:rsidRDefault="009D5DFE" w:rsidP="009D5DFE">
      <w:pPr>
        <w:jc w:val="both"/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Requirement Analysis Phase focuses on identifying, defining, and validating the functional and technical requirements needed to develop the Lease Management application on the Salesforce platform.</w:t>
      </w:r>
      <w:r w:rsidRPr="00364CE4">
        <w:rPr>
          <w:rFonts w:ascii="Times New Roman" w:hAnsi="Times New Roman" w:cs="Times New Roman"/>
        </w:rPr>
        <w:br/>
        <w:t>This document ensures clarity of scope, system behaviour, data structure, automation needs, and performance expectations, providing a strong foundation for system design and implementation.</w:t>
      </w:r>
    </w:p>
    <w:p w14:paraId="72125A09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4515087A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2. Scope of the System</w:t>
      </w:r>
    </w:p>
    <w:p w14:paraId="52F2F7E0" w14:textId="77777777" w:rsidR="009D5DFE" w:rsidRPr="00364CE4" w:rsidRDefault="009D5DFE" w:rsidP="009D5DFE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Lease Management system is designed to digitize and automate end-to-end lease agreement processes between property owners and tenants.</w:t>
      </w:r>
    </w:p>
    <w:p w14:paraId="4E1C381F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The scope includes:</w:t>
      </w:r>
    </w:p>
    <w:p w14:paraId="2BA1DEBF" w14:textId="77777777" w:rsidR="009D5DFE" w:rsidRPr="00364CE4" w:rsidRDefault="009D5DFE" w:rsidP="009D5D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Digital lease document storage &amp; tenant onboarding</w:t>
      </w:r>
    </w:p>
    <w:p w14:paraId="7BEB04EC" w14:textId="77777777" w:rsidR="009D5DFE" w:rsidRPr="00364CE4" w:rsidRDefault="009D5DFE" w:rsidP="009D5D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Automated rent reminders &amp; lease renewal alerts</w:t>
      </w:r>
    </w:p>
    <w:p w14:paraId="0228D324" w14:textId="77777777" w:rsidR="009D5DFE" w:rsidRPr="00364CE4" w:rsidRDefault="009D5DFE" w:rsidP="009D5D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Payment tracking and overdue alerts</w:t>
      </w:r>
    </w:p>
    <w:p w14:paraId="7338B3DD" w14:textId="77777777" w:rsidR="009D5DFE" w:rsidRPr="00364CE4" w:rsidRDefault="009D5DFE" w:rsidP="009D5D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Dashboard &amp; report-based analytics</w:t>
      </w:r>
    </w:p>
    <w:p w14:paraId="6159106F" w14:textId="77777777" w:rsidR="009D5DFE" w:rsidRPr="00364CE4" w:rsidRDefault="009D5DFE" w:rsidP="009D5D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Secure, role-based access for Owner, Tenant &amp; Admin</w:t>
      </w:r>
    </w:p>
    <w:p w14:paraId="30D85980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76EE61E8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322EFC64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3.1 Core Functional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3838"/>
        <w:gridCol w:w="2642"/>
      </w:tblGrid>
      <w:tr w:rsidR="009D5DFE" w:rsidRPr="00364CE4" w14:paraId="5060840B" w14:textId="77777777" w:rsidTr="00E33997">
        <w:tc>
          <w:tcPr>
            <w:tcW w:w="0" w:type="auto"/>
            <w:hideMark/>
          </w:tcPr>
          <w:p w14:paraId="4F954C9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3838" w:type="dxa"/>
            <w:hideMark/>
          </w:tcPr>
          <w:p w14:paraId="2DA8028A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Functionality</w:t>
            </w:r>
          </w:p>
        </w:tc>
        <w:tc>
          <w:tcPr>
            <w:tcW w:w="2642" w:type="dxa"/>
            <w:hideMark/>
          </w:tcPr>
          <w:p w14:paraId="21763F2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Salesforce Feature Used</w:t>
            </w:r>
          </w:p>
        </w:tc>
      </w:tr>
      <w:tr w:rsidR="009D5DFE" w:rsidRPr="00364CE4" w14:paraId="0159F629" w14:textId="77777777" w:rsidTr="00E33997">
        <w:tc>
          <w:tcPr>
            <w:tcW w:w="0" w:type="auto"/>
            <w:hideMark/>
          </w:tcPr>
          <w:p w14:paraId="21B6768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Management</w:t>
            </w:r>
          </w:p>
        </w:tc>
        <w:tc>
          <w:tcPr>
            <w:tcW w:w="3838" w:type="dxa"/>
            <w:hideMark/>
          </w:tcPr>
          <w:p w14:paraId="6FEE25C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Register properties &amp; unit details</w:t>
            </w:r>
          </w:p>
        </w:tc>
        <w:tc>
          <w:tcPr>
            <w:tcW w:w="2642" w:type="dxa"/>
            <w:hideMark/>
          </w:tcPr>
          <w:p w14:paraId="1E2B61F7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Custom Object</w:t>
            </w:r>
          </w:p>
        </w:tc>
      </w:tr>
      <w:tr w:rsidR="009D5DFE" w:rsidRPr="00364CE4" w14:paraId="33396C84" w14:textId="77777777" w:rsidTr="00E33997">
        <w:tc>
          <w:tcPr>
            <w:tcW w:w="0" w:type="auto"/>
            <w:hideMark/>
          </w:tcPr>
          <w:p w14:paraId="7345238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Management</w:t>
            </w:r>
          </w:p>
        </w:tc>
        <w:tc>
          <w:tcPr>
            <w:tcW w:w="3838" w:type="dxa"/>
            <w:hideMark/>
          </w:tcPr>
          <w:p w14:paraId="3E722CA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Store tenant details &amp; lease info</w:t>
            </w:r>
          </w:p>
        </w:tc>
        <w:tc>
          <w:tcPr>
            <w:tcW w:w="2642" w:type="dxa"/>
            <w:hideMark/>
          </w:tcPr>
          <w:p w14:paraId="3D27998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Custom Object + Flow</w:t>
            </w:r>
          </w:p>
        </w:tc>
      </w:tr>
      <w:tr w:rsidR="009D5DFE" w:rsidRPr="00364CE4" w14:paraId="4E70EB13" w14:textId="77777777" w:rsidTr="00E33997">
        <w:tc>
          <w:tcPr>
            <w:tcW w:w="0" w:type="auto"/>
            <w:hideMark/>
          </w:tcPr>
          <w:p w14:paraId="3D04DEB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Agreement Handling</w:t>
            </w:r>
          </w:p>
        </w:tc>
        <w:tc>
          <w:tcPr>
            <w:tcW w:w="3838" w:type="dxa"/>
            <w:hideMark/>
          </w:tcPr>
          <w:p w14:paraId="7EE004D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Create, upload &amp; track lease documents</w:t>
            </w:r>
          </w:p>
        </w:tc>
        <w:tc>
          <w:tcPr>
            <w:tcW w:w="2642" w:type="dxa"/>
            <w:hideMark/>
          </w:tcPr>
          <w:p w14:paraId="732786F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File Upload + Lookup</w:t>
            </w:r>
          </w:p>
        </w:tc>
      </w:tr>
      <w:tr w:rsidR="009D5DFE" w:rsidRPr="00364CE4" w14:paraId="52F146B5" w14:textId="77777777" w:rsidTr="00E33997">
        <w:tc>
          <w:tcPr>
            <w:tcW w:w="0" w:type="auto"/>
            <w:hideMark/>
          </w:tcPr>
          <w:p w14:paraId="5CF706C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Reminder System</w:t>
            </w:r>
          </w:p>
        </w:tc>
        <w:tc>
          <w:tcPr>
            <w:tcW w:w="3838" w:type="dxa"/>
            <w:hideMark/>
          </w:tcPr>
          <w:p w14:paraId="0BCCCA9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Auto-reminds tenants of due dates</w:t>
            </w:r>
          </w:p>
        </w:tc>
        <w:tc>
          <w:tcPr>
            <w:tcW w:w="2642" w:type="dxa"/>
            <w:hideMark/>
          </w:tcPr>
          <w:p w14:paraId="4A845D0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Flow + Email Alert</w:t>
            </w:r>
          </w:p>
        </w:tc>
      </w:tr>
      <w:tr w:rsidR="009D5DFE" w:rsidRPr="00364CE4" w14:paraId="36BDA538" w14:textId="77777777" w:rsidTr="00E33997">
        <w:tc>
          <w:tcPr>
            <w:tcW w:w="0" w:type="auto"/>
            <w:hideMark/>
          </w:tcPr>
          <w:p w14:paraId="0D3268F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lastRenderedPageBreak/>
              <w:t>Payment Tracking</w:t>
            </w:r>
          </w:p>
        </w:tc>
        <w:tc>
          <w:tcPr>
            <w:tcW w:w="3838" w:type="dxa"/>
            <w:hideMark/>
          </w:tcPr>
          <w:p w14:paraId="61F0C19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Records paid, pending &amp; overdue rents</w:t>
            </w:r>
          </w:p>
        </w:tc>
        <w:tc>
          <w:tcPr>
            <w:tcW w:w="2642" w:type="dxa"/>
            <w:hideMark/>
          </w:tcPr>
          <w:p w14:paraId="6C3E8D3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Custom Object + Reports</w:t>
            </w:r>
          </w:p>
        </w:tc>
      </w:tr>
      <w:tr w:rsidR="009D5DFE" w:rsidRPr="00364CE4" w14:paraId="6EBD5DE5" w14:textId="77777777" w:rsidTr="00E33997">
        <w:tc>
          <w:tcPr>
            <w:tcW w:w="0" w:type="auto"/>
            <w:hideMark/>
          </w:tcPr>
          <w:p w14:paraId="24782E9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Renewal &amp; Expiry Alerts</w:t>
            </w:r>
          </w:p>
        </w:tc>
        <w:tc>
          <w:tcPr>
            <w:tcW w:w="3838" w:type="dxa"/>
            <w:hideMark/>
          </w:tcPr>
          <w:p w14:paraId="319FF0C8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Alerts owner &amp; tenant before lease expiry</w:t>
            </w:r>
          </w:p>
        </w:tc>
        <w:tc>
          <w:tcPr>
            <w:tcW w:w="2642" w:type="dxa"/>
            <w:hideMark/>
          </w:tcPr>
          <w:p w14:paraId="5FE4FCA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Scheduled Flow</w:t>
            </w:r>
          </w:p>
        </w:tc>
      </w:tr>
      <w:tr w:rsidR="009D5DFE" w:rsidRPr="00364CE4" w14:paraId="22A76FA4" w14:textId="77777777" w:rsidTr="00E33997">
        <w:tc>
          <w:tcPr>
            <w:tcW w:w="0" w:type="auto"/>
            <w:hideMark/>
          </w:tcPr>
          <w:p w14:paraId="71C8021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Dashboard Analytics</w:t>
            </w:r>
          </w:p>
        </w:tc>
        <w:tc>
          <w:tcPr>
            <w:tcW w:w="3838" w:type="dxa"/>
            <w:hideMark/>
          </w:tcPr>
          <w:p w14:paraId="21061058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Tracks total rent, pending rent, expiring leases</w:t>
            </w:r>
          </w:p>
        </w:tc>
        <w:tc>
          <w:tcPr>
            <w:tcW w:w="2642" w:type="dxa"/>
            <w:hideMark/>
          </w:tcPr>
          <w:p w14:paraId="00ADB28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Reports + Dashboards</w:t>
            </w:r>
          </w:p>
        </w:tc>
      </w:tr>
    </w:tbl>
    <w:p w14:paraId="0C72A4B3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252515E6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3.2 System Workflow (Process Flow)</w:t>
      </w:r>
    </w:p>
    <w:p w14:paraId="1AC5D07E" w14:textId="77777777" w:rsidR="009D5DFE" w:rsidRPr="00364CE4" w:rsidRDefault="009D5DFE" w:rsidP="009D5D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Owner/Agent adds property and tenant details.</w:t>
      </w:r>
    </w:p>
    <w:p w14:paraId="31DC28E2" w14:textId="77777777" w:rsidR="009D5DFE" w:rsidRPr="00364CE4" w:rsidRDefault="009D5DFE" w:rsidP="009D5D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Lease record is created with start date, end date, and rent value.</w:t>
      </w:r>
    </w:p>
    <w:p w14:paraId="661943A6" w14:textId="77777777" w:rsidR="009D5DFE" w:rsidRPr="00364CE4" w:rsidRDefault="009D5DFE" w:rsidP="009D5D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System auto-schedules monthly rent reminder emails/SMS.</w:t>
      </w:r>
    </w:p>
    <w:p w14:paraId="72451BD1" w14:textId="77777777" w:rsidR="009D5DFE" w:rsidRPr="00364CE4" w:rsidRDefault="009D5DFE" w:rsidP="009D5D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Tenant updates payment status or admin logs payment.</w:t>
      </w:r>
    </w:p>
    <w:p w14:paraId="604927A5" w14:textId="77777777" w:rsidR="009D5DFE" w:rsidRPr="00364CE4" w:rsidRDefault="009D5DFE" w:rsidP="009D5D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Dashboard updates real-time rent collection status.</w:t>
      </w:r>
    </w:p>
    <w:p w14:paraId="7182D58E" w14:textId="77777777" w:rsidR="009D5DFE" w:rsidRPr="00364CE4" w:rsidRDefault="009D5DFE" w:rsidP="009D5D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System alerts both parties 30 days before lease expiry.</w:t>
      </w:r>
    </w:p>
    <w:p w14:paraId="4347A903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2F2BBED1" w14:textId="77777777" w:rsidR="009D5DFE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4. Technical Requirements</w:t>
      </w:r>
    </w:p>
    <w:p w14:paraId="3C4432E4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2807"/>
        <w:gridCol w:w="3512"/>
      </w:tblGrid>
      <w:tr w:rsidR="009D5DFE" w:rsidRPr="00364CE4" w14:paraId="21F36A53" w14:textId="77777777" w:rsidTr="00E33997">
        <w:tc>
          <w:tcPr>
            <w:tcW w:w="0" w:type="auto"/>
            <w:hideMark/>
          </w:tcPr>
          <w:p w14:paraId="1F611BF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B79881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3068077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D5DFE" w:rsidRPr="00364CE4" w14:paraId="5C21BF06" w14:textId="77777777" w:rsidTr="00E33997">
        <w:tc>
          <w:tcPr>
            <w:tcW w:w="0" w:type="auto"/>
            <w:hideMark/>
          </w:tcPr>
          <w:p w14:paraId="1242C2EE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0" w:type="auto"/>
            <w:hideMark/>
          </w:tcPr>
          <w:p w14:paraId="263CD098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Salesforce Developer Edition</w:t>
            </w:r>
          </w:p>
        </w:tc>
        <w:tc>
          <w:tcPr>
            <w:tcW w:w="0" w:type="auto"/>
            <w:hideMark/>
          </w:tcPr>
          <w:p w14:paraId="061B308A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CRM cloud for automation</w:t>
            </w:r>
          </w:p>
        </w:tc>
      </w:tr>
      <w:tr w:rsidR="009D5DFE" w:rsidRPr="00364CE4" w14:paraId="28F58F8C" w14:textId="77777777" w:rsidTr="00E33997">
        <w:tc>
          <w:tcPr>
            <w:tcW w:w="0" w:type="auto"/>
            <w:hideMark/>
          </w:tcPr>
          <w:p w14:paraId="15AA3F6B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Programming</w:t>
            </w:r>
          </w:p>
        </w:tc>
        <w:tc>
          <w:tcPr>
            <w:tcW w:w="0" w:type="auto"/>
            <w:hideMark/>
          </w:tcPr>
          <w:p w14:paraId="3F4FB77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Apex (if needed)</w:t>
            </w:r>
          </w:p>
        </w:tc>
        <w:tc>
          <w:tcPr>
            <w:tcW w:w="0" w:type="auto"/>
            <w:hideMark/>
          </w:tcPr>
          <w:p w14:paraId="703E815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 constraints &amp; validation</w:t>
            </w:r>
          </w:p>
        </w:tc>
      </w:tr>
      <w:tr w:rsidR="009D5DFE" w:rsidRPr="00364CE4" w14:paraId="14BAA99F" w14:textId="77777777" w:rsidTr="00E33997">
        <w:tc>
          <w:tcPr>
            <w:tcW w:w="0" w:type="auto"/>
            <w:hideMark/>
          </w:tcPr>
          <w:p w14:paraId="6F90C1B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Automation</w:t>
            </w:r>
          </w:p>
        </w:tc>
        <w:tc>
          <w:tcPr>
            <w:tcW w:w="0" w:type="auto"/>
            <w:hideMark/>
          </w:tcPr>
          <w:p w14:paraId="1F63FA0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Salesforce Flow</w:t>
            </w:r>
          </w:p>
        </w:tc>
        <w:tc>
          <w:tcPr>
            <w:tcW w:w="0" w:type="auto"/>
            <w:hideMark/>
          </w:tcPr>
          <w:p w14:paraId="597C685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 rent reminder &amp; renewal alerts</w:t>
            </w:r>
          </w:p>
        </w:tc>
      </w:tr>
      <w:tr w:rsidR="009D5DFE" w:rsidRPr="00364CE4" w14:paraId="4ED7480E" w14:textId="77777777" w:rsidTr="00E33997">
        <w:tc>
          <w:tcPr>
            <w:tcW w:w="0" w:type="auto"/>
            <w:hideMark/>
          </w:tcPr>
          <w:p w14:paraId="5809E318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0E5A019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Salesforce Objects</w:t>
            </w:r>
          </w:p>
        </w:tc>
        <w:tc>
          <w:tcPr>
            <w:tcW w:w="0" w:type="auto"/>
            <w:hideMark/>
          </w:tcPr>
          <w:p w14:paraId="2DFC9B1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Property, Tenant, Lease, Payment</w:t>
            </w:r>
          </w:p>
        </w:tc>
      </w:tr>
      <w:tr w:rsidR="009D5DFE" w:rsidRPr="00364CE4" w14:paraId="40AEF8CB" w14:textId="77777777" w:rsidTr="00E33997">
        <w:tc>
          <w:tcPr>
            <w:tcW w:w="0" w:type="auto"/>
            <w:hideMark/>
          </w:tcPr>
          <w:p w14:paraId="33F4147B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hideMark/>
          </w:tcPr>
          <w:p w14:paraId="35C292E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Dashboard Builder</w:t>
            </w:r>
          </w:p>
        </w:tc>
        <w:tc>
          <w:tcPr>
            <w:tcW w:w="0" w:type="auto"/>
            <w:hideMark/>
          </w:tcPr>
          <w:p w14:paraId="048A175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status, lease expiry chart</w:t>
            </w:r>
          </w:p>
        </w:tc>
      </w:tr>
      <w:tr w:rsidR="009D5DFE" w:rsidRPr="00364CE4" w14:paraId="25816E76" w14:textId="77777777" w:rsidTr="00E33997">
        <w:tc>
          <w:tcPr>
            <w:tcW w:w="0" w:type="auto"/>
            <w:hideMark/>
          </w:tcPr>
          <w:p w14:paraId="138B4B7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61DA747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Profiles &amp; Roles</w:t>
            </w:r>
          </w:p>
        </w:tc>
        <w:tc>
          <w:tcPr>
            <w:tcW w:w="0" w:type="auto"/>
            <w:hideMark/>
          </w:tcPr>
          <w:p w14:paraId="14B2AC1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Owner, Tenant, Admin access control</w:t>
            </w:r>
          </w:p>
        </w:tc>
      </w:tr>
    </w:tbl>
    <w:p w14:paraId="717778DC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0F648184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4.1 Software Tools Used</w:t>
      </w:r>
    </w:p>
    <w:p w14:paraId="1DC96685" w14:textId="77777777" w:rsidR="009D5DFE" w:rsidRPr="00364CE4" w:rsidRDefault="009D5DFE" w:rsidP="009D5D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Salesforce Lightning Experience</w:t>
      </w:r>
    </w:p>
    <w:p w14:paraId="526EAD52" w14:textId="77777777" w:rsidR="009D5DFE" w:rsidRPr="00364CE4" w:rsidRDefault="009D5DFE" w:rsidP="009D5D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Flow Builder</w:t>
      </w:r>
    </w:p>
    <w:p w14:paraId="7AFBF4AF" w14:textId="77777777" w:rsidR="009D5DFE" w:rsidRPr="00364CE4" w:rsidRDefault="009D5DFE" w:rsidP="009D5D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Schema Builder</w:t>
      </w:r>
    </w:p>
    <w:p w14:paraId="2EE6CBDF" w14:textId="77777777" w:rsidR="009D5DFE" w:rsidRPr="00364CE4" w:rsidRDefault="009D5DFE" w:rsidP="009D5D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Reports &amp; Dashboards</w:t>
      </w:r>
    </w:p>
    <w:p w14:paraId="6727EBDF" w14:textId="77777777" w:rsidR="009D5DFE" w:rsidRPr="00364CE4" w:rsidRDefault="009D5DFE" w:rsidP="009D5DFE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364CE4">
        <w:rPr>
          <w:rFonts w:ascii="Times New Roman" w:hAnsi="Times New Roman" w:cs="Times New Roman"/>
        </w:rPr>
        <w:t>Developer Console</w:t>
      </w:r>
    </w:p>
    <w:p w14:paraId="0190BD41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28B92807" w14:textId="77777777" w:rsidR="009D5DFE" w:rsidRDefault="009D5DFE" w:rsidP="009D5DFE">
      <w:pPr>
        <w:rPr>
          <w:rFonts w:ascii="Times New Roman" w:hAnsi="Times New Roman" w:cs="Times New Roman"/>
          <w:b/>
          <w:bCs/>
        </w:rPr>
      </w:pPr>
    </w:p>
    <w:p w14:paraId="62415DF9" w14:textId="77777777" w:rsidR="009D5DFE" w:rsidRDefault="009D5DFE" w:rsidP="009D5DFE">
      <w:pPr>
        <w:rPr>
          <w:rFonts w:ascii="Times New Roman" w:hAnsi="Times New Roman" w:cs="Times New Roman"/>
          <w:b/>
          <w:bCs/>
        </w:rPr>
      </w:pPr>
    </w:p>
    <w:p w14:paraId="00BEFF1A" w14:textId="77777777" w:rsidR="009D5DFE" w:rsidRDefault="009D5DFE" w:rsidP="009D5DFE">
      <w:pPr>
        <w:rPr>
          <w:rFonts w:ascii="Times New Roman" w:hAnsi="Times New Roman" w:cs="Times New Roman"/>
          <w:b/>
          <w:bCs/>
        </w:rPr>
      </w:pPr>
    </w:p>
    <w:p w14:paraId="3A4D37F3" w14:textId="77777777" w:rsidR="009D5DFE" w:rsidRDefault="009D5DFE" w:rsidP="009D5DFE">
      <w:pPr>
        <w:rPr>
          <w:rFonts w:ascii="Times New Roman" w:hAnsi="Times New Roman" w:cs="Times New Roman"/>
          <w:b/>
          <w:bCs/>
        </w:rPr>
      </w:pPr>
    </w:p>
    <w:p w14:paraId="3F684543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1E35F46F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EF8AE" w14:textId="77777777" w:rsidR="009D5DFE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4.2 Hardware Requirements</w:t>
      </w:r>
    </w:p>
    <w:p w14:paraId="68C6E115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261"/>
      </w:tblGrid>
      <w:tr w:rsidR="009D5DFE" w:rsidRPr="00364CE4" w14:paraId="74A31B86" w14:textId="77777777" w:rsidTr="00E33997">
        <w:tc>
          <w:tcPr>
            <w:tcW w:w="2830" w:type="dxa"/>
            <w:hideMark/>
          </w:tcPr>
          <w:p w14:paraId="30B5D37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3261" w:type="dxa"/>
            <w:hideMark/>
          </w:tcPr>
          <w:p w14:paraId="4A7E919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Minimum Requirement</w:t>
            </w:r>
          </w:p>
        </w:tc>
      </w:tr>
      <w:tr w:rsidR="009D5DFE" w:rsidRPr="00364CE4" w14:paraId="5038AC3F" w14:textId="77777777" w:rsidTr="00E33997">
        <w:tc>
          <w:tcPr>
            <w:tcW w:w="2830" w:type="dxa"/>
            <w:hideMark/>
          </w:tcPr>
          <w:p w14:paraId="3063D83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Processor</w:t>
            </w:r>
          </w:p>
        </w:tc>
        <w:tc>
          <w:tcPr>
            <w:tcW w:w="3261" w:type="dxa"/>
            <w:hideMark/>
          </w:tcPr>
          <w:p w14:paraId="0169BB07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Intel i3 or above</w:t>
            </w:r>
          </w:p>
        </w:tc>
      </w:tr>
      <w:tr w:rsidR="009D5DFE" w:rsidRPr="00364CE4" w14:paraId="34D3C369" w14:textId="77777777" w:rsidTr="00E33997">
        <w:tc>
          <w:tcPr>
            <w:tcW w:w="2830" w:type="dxa"/>
            <w:hideMark/>
          </w:tcPr>
          <w:p w14:paraId="2934C947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3261" w:type="dxa"/>
            <w:hideMark/>
          </w:tcPr>
          <w:p w14:paraId="691A664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4 GB+</w:t>
            </w:r>
          </w:p>
        </w:tc>
      </w:tr>
      <w:tr w:rsidR="009D5DFE" w:rsidRPr="00364CE4" w14:paraId="254A217A" w14:textId="77777777" w:rsidTr="00E33997">
        <w:tc>
          <w:tcPr>
            <w:tcW w:w="2830" w:type="dxa"/>
            <w:hideMark/>
          </w:tcPr>
          <w:p w14:paraId="3AFC5D6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3261" w:type="dxa"/>
            <w:hideMark/>
          </w:tcPr>
          <w:p w14:paraId="7E97EC1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Min 2 Mbps stable</w:t>
            </w:r>
          </w:p>
        </w:tc>
      </w:tr>
      <w:tr w:rsidR="009D5DFE" w:rsidRPr="00364CE4" w14:paraId="038DF7A8" w14:textId="77777777" w:rsidTr="00E33997">
        <w:tc>
          <w:tcPr>
            <w:tcW w:w="2830" w:type="dxa"/>
            <w:hideMark/>
          </w:tcPr>
          <w:p w14:paraId="27F3126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3261" w:type="dxa"/>
            <w:hideMark/>
          </w:tcPr>
          <w:p w14:paraId="33168F8E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500 MB browser cache</w:t>
            </w:r>
          </w:p>
        </w:tc>
      </w:tr>
      <w:tr w:rsidR="009D5DFE" w:rsidRPr="00364CE4" w14:paraId="67477BF1" w14:textId="77777777" w:rsidTr="00E33997">
        <w:tc>
          <w:tcPr>
            <w:tcW w:w="2830" w:type="dxa"/>
            <w:hideMark/>
          </w:tcPr>
          <w:p w14:paraId="78629CE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3261" w:type="dxa"/>
            <w:hideMark/>
          </w:tcPr>
          <w:p w14:paraId="7A2B397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Chrome / Edge latest</w:t>
            </w:r>
          </w:p>
        </w:tc>
      </w:tr>
    </w:tbl>
    <w:p w14:paraId="3C6AA8F0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62DFD79A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5.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3732"/>
        <w:gridCol w:w="3396"/>
      </w:tblGrid>
      <w:tr w:rsidR="009D5DFE" w:rsidRPr="00364CE4" w14:paraId="37D65267" w14:textId="77777777" w:rsidTr="00E33997">
        <w:tc>
          <w:tcPr>
            <w:tcW w:w="0" w:type="auto"/>
            <w:hideMark/>
          </w:tcPr>
          <w:p w14:paraId="405F15A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1ACF427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1C34FCE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D5DFE" w:rsidRPr="00364CE4" w14:paraId="797A1BAA" w14:textId="77777777" w:rsidTr="00E33997">
        <w:tc>
          <w:tcPr>
            <w:tcW w:w="0" w:type="auto"/>
            <w:hideMark/>
          </w:tcPr>
          <w:p w14:paraId="34240D4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661DA6FE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System must support 200+ active leases</w:t>
            </w:r>
          </w:p>
        </w:tc>
        <w:tc>
          <w:tcPr>
            <w:tcW w:w="0" w:type="auto"/>
            <w:hideMark/>
          </w:tcPr>
          <w:p w14:paraId="1A9C4E7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Handled via Salesforce architecture</w:t>
            </w:r>
          </w:p>
        </w:tc>
      </w:tr>
      <w:tr w:rsidR="009D5DFE" w:rsidRPr="00364CE4" w14:paraId="6F377FDC" w14:textId="77777777" w:rsidTr="00E33997">
        <w:tc>
          <w:tcPr>
            <w:tcW w:w="0" w:type="auto"/>
            <w:hideMark/>
          </w:tcPr>
          <w:p w14:paraId="5C84480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59CD58AA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Role-based access</w:t>
            </w:r>
          </w:p>
        </w:tc>
        <w:tc>
          <w:tcPr>
            <w:tcW w:w="0" w:type="auto"/>
            <w:hideMark/>
          </w:tcPr>
          <w:p w14:paraId="35CF5D3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Tenants cannot see other tenant data</w:t>
            </w:r>
          </w:p>
        </w:tc>
      </w:tr>
      <w:tr w:rsidR="009D5DFE" w:rsidRPr="00364CE4" w14:paraId="1AA6B8AA" w14:textId="77777777" w:rsidTr="00E33997">
        <w:tc>
          <w:tcPr>
            <w:tcW w:w="0" w:type="auto"/>
            <w:hideMark/>
          </w:tcPr>
          <w:p w14:paraId="3F31114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hideMark/>
          </w:tcPr>
          <w:p w14:paraId="5871DD3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Simple UI for non-technical users</w:t>
            </w:r>
          </w:p>
        </w:tc>
        <w:tc>
          <w:tcPr>
            <w:tcW w:w="0" w:type="auto"/>
            <w:hideMark/>
          </w:tcPr>
          <w:p w14:paraId="2341495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Lightning App Navigation</w:t>
            </w:r>
          </w:p>
        </w:tc>
      </w:tr>
      <w:tr w:rsidR="009D5DFE" w:rsidRPr="00364CE4" w14:paraId="7750CA40" w14:textId="77777777" w:rsidTr="00E33997">
        <w:tc>
          <w:tcPr>
            <w:tcW w:w="0" w:type="auto"/>
            <w:hideMark/>
          </w:tcPr>
          <w:p w14:paraId="09071E7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712954E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Should support multi-property owners</w:t>
            </w:r>
          </w:p>
        </w:tc>
        <w:tc>
          <w:tcPr>
            <w:tcW w:w="0" w:type="auto"/>
            <w:hideMark/>
          </w:tcPr>
          <w:p w14:paraId="59AA5A2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Object relationships dynamic</w:t>
            </w:r>
          </w:p>
        </w:tc>
      </w:tr>
      <w:tr w:rsidR="009D5DFE" w:rsidRPr="00364CE4" w14:paraId="359524CE" w14:textId="77777777" w:rsidTr="00E33997">
        <w:tc>
          <w:tcPr>
            <w:tcW w:w="0" w:type="auto"/>
            <w:hideMark/>
          </w:tcPr>
          <w:p w14:paraId="716BFBC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hideMark/>
          </w:tcPr>
          <w:p w14:paraId="56A6C4F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99.9% uptime</w:t>
            </w:r>
          </w:p>
        </w:tc>
        <w:tc>
          <w:tcPr>
            <w:tcW w:w="0" w:type="auto"/>
            <w:hideMark/>
          </w:tcPr>
          <w:p w14:paraId="56DE9F6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Salesforce cloud standards</w:t>
            </w:r>
          </w:p>
        </w:tc>
      </w:tr>
      <w:tr w:rsidR="009D5DFE" w:rsidRPr="00364CE4" w14:paraId="1D3C23D5" w14:textId="77777777" w:rsidTr="00E33997">
        <w:tc>
          <w:tcPr>
            <w:tcW w:w="0" w:type="auto"/>
            <w:hideMark/>
          </w:tcPr>
          <w:p w14:paraId="35B1C12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7F4B2E6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Low-code updates</w:t>
            </w:r>
          </w:p>
        </w:tc>
        <w:tc>
          <w:tcPr>
            <w:tcW w:w="0" w:type="auto"/>
            <w:hideMark/>
          </w:tcPr>
          <w:p w14:paraId="0241468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Flow-based automation</w:t>
            </w:r>
          </w:p>
        </w:tc>
      </w:tr>
    </w:tbl>
    <w:p w14:paraId="273753FC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109DBE78" w14:textId="77777777" w:rsidR="009D5DFE" w:rsidRPr="003C2780" w:rsidRDefault="009D5DFE" w:rsidP="009D5DF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Data Model Design</w:t>
      </w:r>
    </w:p>
    <w:p w14:paraId="0EA0C5DB" w14:textId="77777777" w:rsidR="009D5DFE" w:rsidRPr="003C2780" w:rsidRDefault="009D5DFE" w:rsidP="009D5DF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3326"/>
        <w:gridCol w:w="3168"/>
      </w:tblGrid>
      <w:tr w:rsidR="009D5DFE" w:rsidRPr="00364CE4" w14:paraId="625ED30C" w14:textId="77777777" w:rsidTr="00E33997">
        <w:tc>
          <w:tcPr>
            <w:tcW w:w="0" w:type="auto"/>
            <w:hideMark/>
          </w:tcPr>
          <w:p w14:paraId="48D3283E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Object</w:t>
            </w:r>
          </w:p>
        </w:tc>
        <w:tc>
          <w:tcPr>
            <w:tcW w:w="0" w:type="auto"/>
            <w:hideMark/>
          </w:tcPr>
          <w:p w14:paraId="67BBA98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Key Fields</w:t>
            </w:r>
          </w:p>
        </w:tc>
        <w:tc>
          <w:tcPr>
            <w:tcW w:w="0" w:type="auto"/>
            <w:hideMark/>
          </w:tcPr>
          <w:p w14:paraId="2563026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Relationship Type</w:t>
            </w:r>
          </w:p>
        </w:tc>
      </w:tr>
      <w:tr w:rsidR="009D5DFE" w:rsidRPr="00364CE4" w14:paraId="2C71C755" w14:textId="77777777" w:rsidTr="00E33997">
        <w:tc>
          <w:tcPr>
            <w:tcW w:w="0" w:type="auto"/>
            <w:hideMark/>
          </w:tcPr>
          <w:p w14:paraId="6AD359B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0" w:type="auto"/>
            <w:hideMark/>
          </w:tcPr>
          <w:p w14:paraId="4925799A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Name, Location, Unit Count</w:t>
            </w:r>
          </w:p>
        </w:tc>
        <w:tc>
          <w:tcPr>
            <w:tcW w:w="0" w:type="auto"/>
            <w:hideMark/>
          </w:tcPr>
          <w:p w14:paraId="3DB6E4B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Lookup to Owner</w:t>
            </w:r>
          </w:p>
        </w:tc>
      </w:tr>
      <w:tr w:rsidR="009D5DFE" w:rsidRPr="00364CE4" w14:paraId="563850A7" w14:textId="77777777" w:rsidTr="00E33997">
        <w:tc>
          <w:tcPr>
            <w:tcW w:w="0" w:type="auto"/>
            <w:hideMark/>
          </w:tcPr>
          <w:p w14:paraId="23F8C2D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</w:t>
            </w:r>
          </w:p>
        </w:tc>
        <w:tc>
          <w:tcPr>
            <w:tcW w:w="0" w:type="auto"/>
            <w:hideMark/>
          </w:tcPr>
          <w:p w14:paraId="1957D6C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Name, Phone, Email</w:t>
            </w:r>
          </w:p>
        </w:tc>
        <w:tc>
          <w:tcPr>
            <w:tcW w:w="0" w:type="auto"/>
            <w:hideMark/>
          </w:tcPr>
          <w:p w14:paraId="59D8336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Lookup to Property</w:t>
            </w:r>
          </w:p>
        </w:tc>
      </w:tr>
      <w:tr w:rsidR="009D5DFE" w:rsidRPr="00364CE4" w14:paraId="21C82D2F" w14:textId="77777777" w:rsidTr="00E33997">
        <w:tc>
          <w:tcPr>
            <w:tcW w:w="0" w:type="auto"/>
            <w:hideMark/>
          </w:tcPr>
          <w:p w14:paraId="497B01E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Agreement</w:t>
            </w:r>
          </w:p>
        </w:tc>
        <w:tc>
          <w:tcPr>
            <w:tcW w:w="0" w:type="auto"/>
            <w:hideMark/>
          </w:tcPr>
          <w:p w14:paraId="0F045EE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Start Date, End Date, Rent Amount</w:t>
            </w:r>
          </w:p>
        </w:tc>
        <w:tc>
          <w:tcPr>
            <w:tcW w:w="0" w:type="auto"/>
            <w:hideMark/>
          </w:tcPr>
          <w:p w14:paraId="35B9539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Master-Detail (Tenant)</w:t>
            </w:r>
          </w:p>
        </w:tc>
      </w:tr>
      <w:tr w:rsidR="009D5DFE" w:rsidRPr="00364CE4" w14:paraId="6A72BC3A" w14:textId="77777777" w:rsidTr="00E33997">
        <w:tc>
          <w:tcPr>
            <w:tcW w:w="0" w:type="auto"/>
            <w:hideMark/>
          </w:tcPr>
          <w:p w14:paraId="177A247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hideMark/>
          </w:tcPr>
          <w:p w14:paraId="43D4B7A7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Month, Amount, Status, Date</w:t>
            </w:r>
          </w:p>
        </w:tc>
        <w:tc>
          <w:tcPr>
            <w:tcW w:w="0" w:type="auto"/>
            <w:hideMark/>
          </w:tcPr>
          <w:p w14:paraId="529648C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Master-Detail (Lease Agreement)</w:t>
            </w:r>
          </w:p>
        </w:tc>
      </w:tr>
      <w:tr w:rsidR="009D5DFE" w:rsidRPr="00364CE4" w14:paraId="3E40CDBF" w14:textId="77777777" w:rsidTr="00E33997">
        <w:tc>
          <w:tcPr>
            <w:tcW w:w="0" w:type="auto"/>
            <w:hideMark/>
          </w:tcPr>
          <w:p w14:paraId="4EABF747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Reminder Log</w:t>
            </w:r>
          </w:p>
        </w:tc>
        <w:tc>
          <w:tcPr>
            <w:tcW w:w="0" w:type="auto"/>
            <w:hideMark/>
          </w:tcPr>
          <w:p w14:paraId="363A427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Reminder Date, Type</w:t>
            </w:r>
          </w:p>
        </w:tc>
        <w:tc>
          <w:tcPr>
            <w:tcW w:w="0" w:type="auto"/>
            <w:hideMark/>
          </w:tcPr>
          <w:p w14:paraId="7413FF9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Lookup to Lease</w:t>
            </w:r>
          </w:p>
        </w:tc>
      </w:tr>
    </w:tbl>
    <w:p w14:paraId="5721F153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4C33EE4B" w14:textId="77777777" w:rsidR="009D5DFE" w:rsidRPr="00364CE4" w:rsidRDefault="009D5DFE" w:rsidP="009D5DFE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lastRenderedPageBreak/>
        <w:t>Example Formula Field (Lease Duration):</w:t>
      </w:r>
      <w:r w:rsidRPr="00364CE4">
        <w:rPr>
          <w:rFonts w:ascii="Times New Roman" w:hAnsi="Times New Roman" w:cs="Times New Roman"/>
        </w:rPr>
        <w:br/>
        <w:t>End_Date__c - Start_Date__c</w:t>
      </w:r>
    </w:p>
    <w:p w14:paraId="7F4997B9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  <w:r w:rsidRPr="00364CE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34780C" wp14:editId="11EE4F6F">
            <wp:extent cx="5730945" cy="3826933"/>
            <wp:effectExtent l="0" t="0" r="3175" b="2540"/>
            <wp:docPr id="124433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3559" name="Picture 1244335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080" cy="383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844D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70364D9E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 User Interface (UI) Requirements</w:t>
      </w:r>
    </w:p>
    <w:p w14:paraId="6E4CA9D2" w14:textId="77777777" w:rsidR="009D5DFE" w:rsidRPr="00364CE4" w:rsidRDefault="009D5DFE" w:rsidP="009D5DFE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Navigation tabs inside Salesforce Lightning App:</w:t>
      </w:r>
    </w:p>
    <w:p w14:paraId="0E1BCE36" w14:textId="77777777" w:rsidR="009D5DFE" w:rsidRPr="00364CE4" w:rsidRDefault="009D5DFE" w:rsidP="009D5D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Properties</w:t>
      </w:r>
    </w:p>
    <w:p w14:paraId="5BC296E7" w14:textId="77777777" w:rsidR="009D5DFE" w:rsidRPr="00364CE4" w:rsidRDefault="009D5DFE" w:rsidP="009D5D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Tenants</w:t>
      </w:r>
    </w:p>
    <w:p w14:paraId="5323F8FA" w14:textId="77777777" w:rsidR="009D5DFE" w:rsidRPr="00364CE4" w:rsidRDefault="009D5DFE" w:rsidP="009D5D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Lease Agreements</w:t>
      </w:r>
    </w:p>
    <w:p w14:paraId="26137F97" w14:textId="77777777" w:rsidR="009D5DFE" w:rsidRPr="00364CE4" w:rsidRDefault="009D5DFE" w:rsidP="009D5D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Payments</w:t>
      </w:r>
    </w:p>
    <w:p w14:paraId="5512857E" w14:textId="77777777" w:rsidR="009D5DFE" w:rsidRPr="00364CE4" w:rsidRDefault="009D5DFE" w:rsidP="009D5D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Dashboards</w:t>
      </w:r>
    </w:p>
    <w:p w14:paraId="4298111C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7.1 UI Expectations</w:t>
      </w:r>
    </w:p>
    <w:p w14:paraId="5ED52CF2" w14:textId="77777777" w:rsidR="009D5DFE" w:rsidRPr="00364CE4" w:rsidRDefault="009D5DFE" w:rsidP="009D5D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One-click create Lease Agreement with auto-calculated fields</w:t>
      </w:r>
    </w:p>
    <w:p w14:paraId="332A2E96" w14:textId="77777777" w:rsidR="009D5DFE" w:rsidRPr="00364CE4" w:rsidRDefault="009D5DFE" w:rsidP="009D5D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Mobile-friendly layout for tenants</w:t>
      </w:r>
    </w:p>
    <w:p w14:paraId="7449EED4" w14:textId="77777777" w:rsidR="009D5DFE" w:rsidRPr="00364CE4" w:rsidRDefault="009D5DFE" w:rsidP="009D5D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Dashboard embedded in Home Page</w:t>
      </w:r>
    </w:p>
    <w:p w14:paraId="535C4003" w14:textId="77777777" w:rsidR="009D5DFE" w:rsidRPr="00364CE4" w:rsidRDefault="009D5DFE" w:rsidP="009D5D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Auto status indicators: Paid, Pending, Overdue</w:t>
      </w:r>
    </w:p>
    <w:p w14:paraId="15109CD1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395CBCB7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35C09A90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38F6573C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5D7D793A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31A09D82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8. System Validation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3082"/>
        <w:gridCol w:w="3032"/>
      </w:tblGrid>
      <w:tr w:rsidR="009D5DFE" w:rsidRPr="00364CE4" w14:paraId="3B9FC9C0" w14:textId="77777777" w:rsidTr="00E33997">
        <w:tc>
          <w:tcPr>
            <w:tcW w:w="0" w:type="auto"/>
            <w:hideMark/>
          </w:tcPr>
          <w:p w14:paraId="79C74C3B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Test Area</w:t>
            </w:r>
          </w:p>
        </w:tc>
        <w:tc>
          <w:tcPr>
            <w:tcW w:w="0" w:type="auto"/>
            <w:hideMark/>
          </w:tcPr>
          <w:p w14:paraId="6DC462A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208833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9D5DFE" w:rsidRPr="00364CE4" w14:paraId="5CE31757" w14:textId="77777777" w:rsidTr="00E33997">
        <w:tc>
          <w:tcPr>
            <w:tcW w:w="0" w:type="auto"/>
            <w:hideMark/>
          </w:tcPr>
          <w:p w14:paraId="7C0B97A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Flow Execution</w:t>
            </w:r>
          </w:p>
        </w:tc>
        <w:tc>
          <w:tcPr>
            <w:tcW w:w="0" w:type="auto"/>
            <w:hideMark/>
          </w:tcPr>
          <w:p w14:paraId="63C4BCE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Auto-rent reminder every month</w:t>
            </w:r>
          </w:p>
        </w:tc>
        <w:tc>
          <w:tcPr>
            <w:tcW w:w="0" w:type="auto"/>
            <w:hideMark/>
          </w:tcPr>
          <w:p w14:paraId="0D8FB36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Email/SMS triggered</w:t>
            </w:r>
          </w:p>
        </w:tc>
      </w:tr>
      <w:tr w:rsidR="009D5DFE" w:rsidRPr="00364CE4" w14:paraId="27FDAE01" w14:textId="77777777" w:rsidTr="00E33997">
        <w:tc>
          <w:tcPr>
            <w:tcW w:w="0" w:type="auto"/>
            <w:hideMark/>
          </w:tcPr>
          <w:p w14:paraId="0F034E08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Expiry Alert</w:t>
            </w:r>
          </w:p>
        </w:tc>
        <w:tc>
          <w:tcPr>
            <w:tcW w:w="0" w:type="auto"/>
            <w:hideMark/>
          </w:tcPr>
          <w:p w14:paraId="0CD5523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30-day before alert</w:t>
            </w:r>
          </w:p>
        </w:tc>
        <w:tc>
          <w:tcPr>
            <w:tcW w:w="0" w:type="auto"/>
            <w:hideMark/>
          </w:tcPr>
          <w:p w14:paraId="6EBEC7A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Notification to Owner &amp; Tenant</w:t>
            </w:r>
          </w:p>
        </w:tc>
      </w:tr>
      <w:tr w:rsidR="009D5DFE" w:rsidRPr="00364CE4" w14:paraId="0D35FAC4" w14:textId="77777777" w:rsidTr="00E33997">
        <w:tc>
          <w:tcPr>
            <w:tcW w:w="0" w:type="auto"/>
            <w:hideMark/>
          </w:tcPr>
          <w:p w14:paraId="4A09248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0" w:type="auto"/>
            <w:hideMark/>
          </w:tcPr>
          <w:p w14:paraId="5BCAD91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 &amp; lease summary</w:t>
            </w:r>
          </w:p>
        </w:tc>
        <w:tc>
          <w:tcPr>
            <w:tcW w:w="0" w:type="auto"/>
            <w:hideMark/>
          </w:tcPr>
          <w:p w14:paraId="0FF6E18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 refresh with latest data</w:t>
            </w:r>
          </w:p>
        </w:tc>
      </w:tr>
      <w:tr w:rsidR="009D5DFE" w:rsidRPr="00364CE4" w14:paraId="7FFE01A2" w14:textId="77777777" w:rsidTr="00E33997">
        <w:tc>
          <w:tcPr>
            <w:tcW w:w="0" w:type="auto"/>
            <w:hideMark/>
          </w:tcPr>
          <w:p w14:paraId="6AE1F01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Permission Test</w:t>
            </w:r>
          </w:p>
        </w:tc>
        <w:tc>
          <w:tcPr>
            <w:tcW w:w="0" w:type="auto"/>
            <w:hideMark/>
          </w:tcPr>
          <w:p w14:paraId="78C3A53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access control</w:t>
            </w:r>
          </w:p>
        </w:tc>
        <w:tc>
          <w:tcPr>
            <w:tcW w:w="0" w:type="auto"/>
            <w:hideMark/>
          </w:tcPr>
          <w:p w14:paraId="04A66F07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sees only own record</w:t>
            </w:r>
          </w:p>
        </w:tc>
      </w:tr>
    </w:tbl>
    <w:p w14:paraId="4E91967E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42473651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9. Risk Identification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2996"/>
        <w:gridCol w:w="2770"/>
      </w:tblGrid>
      <w:tr w:rsidR="009D5DFE" w:rsidRPr="00364CE4" w14:paraId="7B237EA2" w14:textId="77777777" w:rsidTr="00E33997">
        <w:tc>
          <w:tcPr>
            <w:tcW w:w="0" w:type="auto"/>
            <w:hideMark/>
          </w:tcPr>
          <w:p w14:paraId="40FB936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0E527EF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DDD3AC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9D5DFE" w:rsidRPr="00364CE4" w14:paraId="6C9CCCD6" w14:textId="77777777" w:rsidTr="00E33997">
        <w:tc>
          <w:tcPr>
            <w:tcW w:w="0" w:type="auto"/>
            <w:hideMark/>
          </w:tcPr>
          <w:p w14:paraId="1BBE177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Data Loss</w:t>
            </w:r>
          </w:p>
        </w:tc>
        <w:tc>
          <w:tcPr>
            <w:tcW w:w="0" w:type="auto"/>
            <w:hideMark/>
          </w:tcPr>
          <w:p w14:paraId="669731EE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docs deleted accidentally</w:t>
            </w:r>
          </w:p>
        </w:tc>
        <w:tc>
          <w:tcPr>
            <w:tcW w:w="0" w:type="auto"/>
            <w:hideMark/>
          </w:tcPr>
          <w:p w14:paraId="5163616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Enable recycle bin &amp; backup</w:t>
            </w:r>
          </w:p>
        </w:tc>
      </w:tr>
      <w:tr w:rsidR="009D5DFE" w:rsidRPr="00364CE4" w14:paraId="433AF62D" w14:textId="77777777" w:rsidTr="00E33997">
        <w:tc>
          <w:tcPr>
            <w:tcW w:w="0" w:type="auto"/>
            <w:hideMark/>
          </w:tcPr>
          <w:p w14:paraId="566B29D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Wrong Access</w:t>
            </w:r>
          </w:p>
        </w:tc>
        <w:tc>
          <w:tcPr>
            <w:tcW w:w="0" w:type="auto"/>
            <w:hideMark/>
          </w:tcPr>
          <w:p w14:paraId="683055B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Tenants viewing other data</w:t>
            </w:r>
          </w:p>
        </w:tc>
        <w:tc>
          <w:tcPr>
            <w:tcW w:w="0" w:type="auto"/>
            <w:hideMark/>
          </w:tcPr>
          <w:p w14:paraId="215489E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Profile-based object rules</w:t>
            </w:r>
          </w:p>
        </w:tc>
      </w:tr>
      <w:tr w:rsidR="009D5DFE" w:rsidRPr="00364CE4" w14:paraId="1E8A797D" w14:textId="77777777" w:rsidTr="00E33997">
        <w:tc>
          <w:tcPr>
            <w:tcW w:w="0" w:type="auto"/>
            <w:hideMark/>
          </w:tcPr>
          <w:p w14:paraId="4802E9F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 Disputes</w:t>
            </w:r>
          </w:p>
        </w:tc>
        <w:tc>
          <w:tcPr>
            <w:tcW w:w="0" w:type="auto"/>
            <w:hideMark/>
          </w:tcPr>
          <w:p w14:paraId="32D6D63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No proof of payment</w:t>
            </w:r>
          </w:p>
        </w:tc>
        <w:tc>
          <w:tcPr>
            <w:tcW w:w="0" w:type="auto"/>
            <w:hideMark/>
          </w:tcPr>
          <w:p w14:paraId="76E3DC6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Add Receipt Upload &amp; Log</w:t>
            </w:r>
          </w:p>
        </w:tc>
      </w:tr>
      <w:tr w:rsidR="009D5DFE" w:rsidRPr="00364CE4" w14:paraId="2C786515" w14:textId="77777777" w:rsidTr="00E33997">
        <w:tc>
          <w:tcPr>
            <w:tcW w:w="0" w:type="auto"/>
            <w:hideMark/>
          </w:tcPr>
          <w:p w14:paraId="41637AD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Automation Failure</w:t>
            </w:r>
          </w:p>
        </w:tc>
        <w:tc>
          <w:tcPr>
            <w:tcW w:w="0" w:type="auto"/>
            <w:hideMark/>
          </w:tcPr>
          <w:p w14:paraId="206B659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Flow errors</w:t>
            </w:r>
          </w:p>
        </w:tc>
        <w:tc>
          <w:tcPr>
            <w:tcW w:w="0" w:type="auto"/>
            <w:hideMark/>
          </w:tcPr>
          <w:p w14:paraId="532423A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Add Debug logs + Test class</w:t>
            </w:r>
          </w:p>
        </w:tc>
      </w:tr>
    </w:tbl>
    <w:p w14:paraId="21CA9EF0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75401B86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10. Summary</w:t>
      </w:r>
    </w:p>
    <w:p w14:paraId="376CE8AE" w14:textId="77777777" w:rsidR="009D5DFE" w:rsidRPr="00364CE4" w:rsidRDefault="009D5DFE" w:rsidP="009D5DFE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Requirement Analysis Phase establishes a complete blueprint for the Lease Management point.</w:t>
      </w:r>
      <w:r w:rsidRPr="00364CE4">
        <w:rPr>
          <w:rFonts w:ascii="Times New Roman" w:hAnsi="Times New Roman" w:cs="Times New Roman"/>
        </w:rPr>
        <w:br/>
        <w:t>It documents the functional, technical, data, and validation needs, ensuring smooth development in the upcoming design phase.</w:t>
      </w:r>
    </w:p>
    <w:p w14:paraId="68271E92" w14:textId="77777777" w:rsidR="009D5DFE" w:rsidRPr="003C2780" w:rsidRDefault="009D5DFE" w:rsidP="009D5DFE">
      <w:pPr>
        <w:rPr>
          <w:rFonts w:ascii="Times New Roman" w:hAnsi="Times New Roman" w:cs="Times New Roman"/>
          <w:sz w:val="24"/>
          <w:szCs w:val="24"/>
        </w:rPr>
      </w:pPr>
      <w:r w:rsidRPr="00364CE4">
        <w:rPr>
          <w:rFonts w:ascii="Times New Roman" w:hAnsi="Times New Roman" w:cs="Times New Roman"/>
        </w:rPr>
        <w:t xml:space="preserve"> </w:t>
      </w:r>
      <w:r w:rsidRPr="003C2780">
        <w:rPr>
          <w:rFonts w:ascii="Times New Roman" w:hAnsi="Times New Roman" w:cs="Times New Roman"/>
          <w:b/>
          <w:bCs/>
          <w:sz w:val="24"/>
          <w:szCs w:val="24"/>
        </w:rPr>
        <w:t>Key achievements of this phase:</w:t>
      </w:r>
      <w:r w:rsidRPr="003C2780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FCCAC31" w14:textId="77777777" w:rsidR="009D5DFE" w:rsidRPr="00364CE4" w:rsidRDefault="009D5DFE" w:rsidP="009D5DF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Defined all core modules &amp; workflows</w:t>
      </w:r>
    </w:p>
    <w:p w14:paraId="29F6B5E2" w14:textId="77777777" w:rsidR="009D5DFE" w:rsidRPr="00364CE4" w:rsidRDefault="009D5DFE" w:rsidP="009D5DF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Mapped data model &amp; object relationships</w:t>
      </w:r>
    </w:p>
    <w:p w14:paraId="78AC7005" w14:textId="77777777" w:rsidR="009D5DFE" w:rsidRPr="00364CE4" w:rsidRDefault="009D5DFE" w:rsidP="009D5DF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Established UI layout &amp; automation logic</w:t>
      </w:r>
    </w:p>
    <w:p w14:paraId="0A52769E" w14:textId="77777777" w:rsidR="009D5DFE" w:rsidRPr="00364CE4" w:rsidRDefault="009D5DFE" w:rsidP="009D5DF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Identified risks and mitigation plans</w:t>
      </w:r>
    </w:p>
    <w:p w14:paraId="189D362F" w14:textId="77777777" w:rsidR="009D5DFE" w:rsidRPr="00364CE4" w:rsidRDefault="009D5DFE" w:rsidP="009D5DFE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This phase ensures the Lease Management project is clear, structured, scalable, and implementation-ready.</w:t>
      </w:r>
    </w:p>
    <w:p w14:paraId="6381C5F5" w14:textId="77777777" w:rsidR="009D5DFE" w:rsidRPr="009D5DFE" w:rsidRDefault="009D5DFE" w:rsidP="009D5DFE">
      <w:pPr>
        <w:rPr>
          <w:rFonts w:ascii="Times New Roman" w:hAnsi="Times New Roman" w:cs="Times New Roman"/>
          <w:sz w:val="24"/>
          <w:szCs w:val="24"/>
        </w:rPr>
      </w:pPr>
    </w:p>
    <w:sectPr w:rsidR="009D5DFE" w:rsidRPr="009D5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3D5F"/>
    <w:multiLevelType w:val="multilevel"/>
    <w:tmpl w:val="3ECA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D2152"/>
    <w:multiLevelType w:val="multilevel"/>
    <w:tmpl w:val="EA4C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23169"/>
    <w:multiLevelType w:val="multilevel"/>
    <w:tmpl w:val="8A2A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13942"/>
    <w:multiLevelType w:val="multilevel"/>
    <w:tmpl w:val="C49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42EA3"/>
    <w:multiLevelType w:val="multilevel"/>
    <w:tmpl w:val="C5F6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9E1EDB"/>
    <w:multiLevelType w:val="multilevel"/>
    <w:tmpl w:val="E7B2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4794A"/>
    <w:multiLevelType w:val="multilevel"/>
    <w:tmpl w:val="9762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97CF1"/>
    <w:multiLevelType w:val="multilevel"/>
    <w:tmpl w:val="1D18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14024"/>
    <w:multiLevelType w:val="multilevel"/>
    <w:tmpl w:val="CE7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D209B"/>
    <w:multiLevelType w:val="hybridMultilevel"/>
    <w:tmpl w:val="3CE6B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70BE8"/>
    <w:multiLevelType w:val="multilevel"/>
    <w:tmpl w:val="E14A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C4FF6"/>
    <w:multiLevelType w:val="multilevel"/>
    <w:tmpl w:val="9B40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208606">
    <w:abstractNumId w:val="8"/>
  </w:num>
  <w:num w:numId="2" w16cid:durableId="1218472198">
    <w:abstractNumId w:val="2"/>
  </w:num>
  <w:num w:numId="3" w16cid:durableId="996150799">
    <w:abstractNumId w:val="7"/>
  </w:num>
  <w:num w:numId="4" w16cid:durableId="1967154843">
    <w:abstractNumId w:val="3"/>
  </w:num>
  <w:num w:numId="5" w16cid:durableId="1589582579">
    <w:abstractNumId w:val="0"/>
  </w:num>
  <w:num w:numId="6" w16cid:durableId="1657149279">
    <w:abstractNumId w:val="10"/>
  </w:num>
  <w:num w:numId="7" w16cid:durableId="862940452">
    <w:abstractNumId w:val="11"/>
  </w:num>
  <w:num w:numId="8" w16cid:durableId="1150832266">
    <w:abstractNumId w:val="4"/>
  </w:num>
  <w:num w:numId="9" w16cid:durableId="949044414">
    <w:abstractNumId w:val="6"/>
  </w:num>
  <w:num w:numId="10" w16cid:durableId="552082054">
    <w:abstractNumId w:val="1"/>
  </w:num>
  <w:num w:numId="11" w16cid:durableId="1987854052">
    <w:abstractNumId w:val="5"/>
  </w:num>
  <w:num w:numId="12" w16cid:durableId="1567301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FE"/>
    <w:rsid w:val="003F2C7C"/>
    <w:rsid w:val="009D5DFE"/>
    <w:rsid w:val="00CA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880A1"/>
  <w15:chartTrackingRefBased/>
  <w15:docId w15:val="{AFF28BAD-4F0E-4034-98A1-0E71D399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5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dc:description/>
  <cp:lastModifiedBy>rajesh kanna</cp:lastModifiedBy>
  <cp:revision>1</cp:revision>
  <dcterms:created xsi:type="dcterms:W3CDTF">2025-11-06T05:39:00Z</dcterms:created>
  <dcterms:modified xsi:type="dcterms:W3CDTF">2025-11-06T05:42:00Z</dcterms:modified>
</cp:coreProperties>
</file>