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AI-Powered Undertrial Compliance Dashboard</w:t>
      </w:r>
    </w:p>
    <w:p>
      <w:pPr>
        <w:pStyle w:val="Heading2"/>
        <w:bidi w:val="0"/>
        <w:ind w:hanging="0" w:start="0"/>
        <w:jc w:val="start"/>
        <w:rPr/>
      </w:pPr>
      <w:r>
        <w:rPr/>
        <w:t>Complete Strategy Guide: Market Research &amp; User Research</w:t>
      </w:r>
    </w:p>
    <w:p>
      <w:pPr>
        <w:pStyle w:val="BodyText"/>
        <w:bidi w:val="0"/>
        <w:jc w:val="start"/>
        <w:rPr/>
      </w:pPr>
      <w:r>
        <w:rPr>
          <w:b/>
        </w:rPr>
        <w:t>For:</w:t>
      </w:r>
      <w:r>
        <w:rPr/>
        <w:t xml:space="preserve"> B2G GovTech Startup in India</w:t>
        <w:br/>
      </w:r>
      <w:r>
        <w:rPr>
          <w:b/>
        </w:rPr>
        <w:t>Target:</w:t>
      </w:r>
      <w:r>
        <w:rPr/>
        <w:t xml:space="preserve"> BNSS Section 479 Undertrial Bail Compliance Automation</w:t>
        <w:br/>
      </w:r>
      <w:r>
        <w:rPr>
          <w:b/>
        </w:rPr>
        <w:t>Research Date:</w:t>
      </w:r>
      <w:r>
        <w:rPr/>
        <w:t xml:space="preserve"> August 2026</w:t>
        <w:br/>
      </w:r>
      <w:r>
        <w:rPr>
          <w:b/>
        </w:rPr>
        <w:t>Confidence Level:</w:t>
      </w:r>
      <w:r>
        <w:rPr/>
        <w:t xml:space="preserve"> High (Multi-source Validation)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Executive Summary</w:t>
      </w:r>
    </w:p>
    <w:p>
      <w:pPr>
        <w:pStyle w:val="BodyText"/>
        <w:bidi w:val="0"/>
        <w:jc w:val="start"/>
        <w:rPr/>
      </w:pPr>
      <w:r>
        <w:rPr/>
        <w:t>This document combines comprehensive market research and a practical user research strategy for launching an AI-powered undertrial compliance automation platform targeting Indian prisons and legal services authorities.</w:t>
      </w:r>
    </w:p>
    <w:p>
      <w:pPr>
        <w:pStyle w:val="Heading3"/>
        <w:bidi w:val="0"/>
        <w:ind w:hanging="0" w:start="0"/>
        <w:jc w:val="start"/>
        <w:rPr/>
      </w:pPr>
      <w:r>
        <w:rPr/>
        <w:t>Key Findings: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b/>
        </w:rPr>
        <w:t>Massive opportunity:</w:t>
      </w:r>
      <w:r>
        <w:rPr/>
        <w:t xml:space="preserve"> 3.9L+ undertrials, 75% of prison population</w:t>
        <w:br/>
        <w:t xml:space="preserve">✅ </w:t>
      </w:r>
      <w:r>
        <w:rPr>
          <w:b/>
        </w:rPr>
        <w:t>Supreme Court mandate (BNSS Section 479)</w:t>
      </w:r>
      <w:r>
        <w:rPr/>
        <w:t xml:space="preserve"> creates compliance urgency</w:t>
        <w:br/>
        <w:t xml:space="preserve">✅ </w:t>
      </w:r>
      <w:r>
        <w:rPr>
          <w:b/>
        </w:rPr>
        <w:t>Zero competitors</w:t>
      </w:r>
      <w:r>
        <w:rPr/>
        <w:t xml:space="preserve"> identified in this niche</w:t>
        <w:br/>
        <w:t xml:space="preserve">✅ </w:t>
      </w:r>
      <w:r>
        <w:rPr>
          <w:b/>
        </w:rPr>
        <w:t>Proven adoption models:</w:t>
      </w:r>
      <w:r>
        <w:rPr/>
        <w:t xml:space="preserve"> Adalat AI, Lok Adalat digital platforms succeeded</w:t>
        <w:br/>
        <w:t xml:space="preserve">✅ </w:t>
      </w:r>
      <w:r>
        <w:rPr>
          <w:b/>
        </w:rPr>
        <w:t>First-mover advantage</w:t>
      </w:r>
      <w:r>
        <w:rPr/>
        <w:t xml:space="preserve"> in high-mandate space; 3-5 year path to scale</w:t>
        <w:br/>
        <w:t xml:space="preserve">✅ </w:t>
      </w:r>
      <w:r>
        <w:rPr>
          <w:b/>
        </w:rPr>
        <w:t>Impact investors (not VCs)</w:t>
      </w:r>
      <w:r>
        <w:rPr/>
        <w:t xml:space="preserve"> are the right funding source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b/>
        </w:rPr>
        <w:t>High-friction market:</w:t>
      </w:r>
      <w:r>
        <w:rPr/>
        <w:t xml:space="preserve"> government adoption takes 18-36 months; requires embedded change management</w:t>
        <w:br/>
        <w:t xml:space="preserve">❌ </w:t>
      </w:r>
      <w:r>
        <w:rPr>
          <w:b/>
        </w:rPr>
        <w:t>Government adoption = slow, fragmented, inertia-laden</w:t>
      </w:r>
      <w:r>
        <w:rPr/>
        <w:br/>
        <w:t xml:space="preserve">❌ </w:t>
      </w:r>
      <w:r>
        <w:rPr>
          <w:b/>
        </w:rPr>
        <w:t>Must customize for 36+ state variations</w:t>
      </w:r>
      <w:r>
        <w:rPr/>
        <w:br/>
        <w:t xml:space="preserve">❌ </w:t>
      </w:r>
      <w:r>
        <w:rPr>
          <w:b/>
        </w:rPr>
        <w:t>Venture funding for GovTech India is contracting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 1: Market Research &amp; Analysis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 2: Success Factors &amp; Go-to-Market Strategy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 3: Challenges &amp; Risk Mitigation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 4: User Research Strategy for Karnataka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 5: Interview Frameworks &amp; Logistics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Appendix: Quick Start Checklists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PART 1: MARKET RESEARCH &amp; ANALYSIS</w:t>
      </w:r>
    </w:p>
    <w:p>
      <w:pPr>
        <w:pStyle w:val="Heading2"/>
        <w:bidi w:val="0"/>
        <w:ind w:hanging="0" w:start="0"/>
        <w:jc w:val="start"/>
        <w:rPr/>
      </w:pPr>
      <w:r>
        <w:rPr/>
        <w:t>Market Size &amp; Opportunity</w:t>
      </w:r>
    </w:p>
    <w:p>
      <w:pPr>
        <w:pStyle w:val="Heading3"/>
        <w:bidi w:val="0"/>
        <w:ind w:hanging="0" w:start="0"/>
        <w:jc w:val="start"/>
        <w:rPr/>
      </w:pPr>
      <w:r>
        <w:rPr/>
        <w:t>Global GovTech Market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2024 Size:</w:t>
      </w:r>
      <w:r>
        <w:rPr/>
        <w:t xml:space="preserve"> USD 473B–531B (varies by source)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2033 Projected:</w:t>
      </w:r>
      <w:r>
        <w:rPr/>
        <w:t xml:space="preserve"> USD 1.8T–2.1T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CAGR:</w:t>
      </w:r>
      <w:r>
        <w:rPr/>
        <w:t xml:space="preserve"> 11–18%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India Legal Tech Share:</w:t>
      </w:r>
      <w:r>
        <w:rPr/>
        <w:t xml:space="preserve"> ~USD 1.8B specifically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India Legal Tech Market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Current Size:</w:t>
      </w:r>
      <w:r>
        <w:rPr/>
        <w:t xml:space="preserve"> USD 1.8 billion (2026)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Projected CAGR:</w:t>
      </w:r>
      <w:r>
        <w:rPr/>
        <w:t xml:space="preserve"> 9.9% through 2036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Driver:</w:t>
      </w:r>
      <w:r>
        <w:rPr/>
        <w:t xml:space="preserve"> Court digitization funding (e-Courts Phase III = ₹7,200 crore)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India GovTech Ecosystem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Total Startups:</w:t>
      </w:r>
      <w:r>
        <w:rPr/>
        <w:t xml:space="preserve"> 228–231 companies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Funded:</w:t>
      </w:r>
      <w:r>
        <w:rPr/>
        <w:t xml:space="preserve"> Only 41 (18% penetration)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Total Raised:</w:t>
      </w:r>
      <w:r>
        <w:rPr/>
        <w:t xml:space="preserve"> $90.9M (very early-stage)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Series A+:</w:t>
      </w:r>
      <w:r>
        <w:rPr/>
        <w:t xml:space="preserve"> 10 companies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2025 Funding Decline:</w:t>
      </w:r>
      <w:r>
        <w:rPr/>
        <w:t xml:space="preserve"> 30% drop vs. 2024</w:t>
      </w:r>
    </w:p>
    <w:p>
      <w:pPr>
        <w:pStyle w:val="BodyText"/>
        <w:bidi w:val="0"/>
        <w:jc w:val="start"/>
        <w:rPr/>
      </w:pPr>
      <w:r>
        <w:rPr>
          <w:b/>
        </w:rPr>
        <w:t>Key Insight:</w:t>
      </w:r>
      <w:r>
        <w:rPr/>
        <w:t xml:space="preserve"> Market is nascent but growing. India LegalTech is underfunded relative to opportunity. ~1,330 prisons = massive TAM, but B2G deals move slowly.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The Demand Signal (STRONG)</w:t>
      </w:r>
    </w:p>
    <w:p>
      <w:pPr>
        <w:pStyle w:val="Heading3"/>
        <w:bidi w:val="0"/>
        <w:ind w:hanging="0" w:start="0"/>
        <w:jc w:val="start"/>
        <w:rPr/>
      </w:pPr>
      <w:r>
        <w:rPr/>
        <w:t>Regulatory Mandate Creates Urgency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Supreme Court Order</w:t>
      </w:r>
      <w:r>
        <w:rPr/>
        <w:t xml:space="preserve"> (August 23, 2024): Section 479 BNSS applies retroactively to all undertrials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MHA Advisory</w:t>
      </w:r>
      <w:r>
        <w:rPr/>
        <w:t xml:space="preserve"> (April 2025): Urged states to implement Section 479 proactively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Court Oversight:</w:t>
      </w:r>
      <w:r>
        <w:rPr/>
        <w:t xml:space="preserve"> District &amp; Session Judges now in-charge of Undertrial Review Committees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Compliance Requirement:</w:t>
      </w:r>
      <w:r>
        <w:rPr/>
        <w:t xml:space="preserve"> Jail superintendents </w:t>
      </w:r>
      <w:r>
        <w:rPr>
          <w:b/>
        </w:rPr>
        <w:t>must</w:t>
      </w:r>
      <w:r>
        <w:rPr/>
        <w:t xml:space="preserve"> file bail applications automatically at eligibility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The Accountability Gap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 of October 2024:</w:t>
      </w:r>
      <w:r>
        <w:rPr/>
        <w:t xml:space="preserve"> Only 19 of 36 states filed compliance reports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Implication:</w:t>
      </w:r>
      <w:r>
        <w:rPr/>
        <w:t xml:space="preserve"> Despite SC mandate, administrative inertia dominates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Your Market:</w:t>
      </w:r>
      <w:r>
        <w:rPr/>
        <w:t xml:space="preserve"> States need automated systems to prove compliance and reduce superintendent liability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Problem Size Justifies Investment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3.9L+</w:t>
      </w:r>
      <w:r>
        <w:rPr/>
        <w:t xml:space="preserve"> undertrials (75% of prison population)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11,000+</w:t>
      </w:r>
      <w:r>
        <w:rPr/>
        <w:t xml:space="preserve"> detained &gt;5 years without verdict (human rights violation red flag)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112–120%</w:t>
      </w:r>
      <w:r>
        <w:rPr/>
        <w:t xml:space="preserve"> occupancy (overcrowding crisis)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Supreme Court actively monitoring</w:t>
      </w:r>
      <w:r>
        <w:rPr/>
        <w:t xml:space="preserve"> = political will exists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Proven Success Signals in Adjacent Spaces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✅ </w:t>
      </w:r>
      <w:r>
        <w:rPr/>
        <w:t>Lok Adalat Digital Transformation (Working Model)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Scale:</w:t>
      </w:r>
      <w:r>
        <w:rPr/>
        <w:t xml:space="preserve"> 2.84 crore cases settled in March 2026 event alone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Total 2022–2025:</w:t>
      </w:r>
      <w:r>
        <w:rPr/>
        <w:t xml:space="preserve"> 23.5 crore cases handled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Settlement Value:</w:t>
      </w:r>
      <w:r>
        <w:rPr/>
        <w:t xml:space="preserve"> ₹10,920.47 crore in March 2026 event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Tech Player:</w:t>
      </w:r>
      <w:r>
        <w:rPr/>
        <w:t xml:space="preserve"> Jupitice's Digital Lok Adalat platform conducting 7+ large-scale events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Success Factor:</w:t>
      </w:r>
      <w:r>
        <w:rPr/>
        <w:t xml:space="preserve"> Partnered with State Legal Services Authorities (SLSAs)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✅ </w:t>
      </w:r>
      <w:r>
        <w:rPr/>
        <w:t>Adalat AI Court Adoption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Deployment:</w:t>
      </w:r>
      <w:r>
        <w:rPr/>
        <w:t xml:space="preserve"> 4,000+ courtrooms across 9 Indian states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Productivity Gain:</w:t>
      </w:r>
      <w:r>
        <w:rPr/>
        <w:t xml:space="preserve"> 2–3x increase (RCT-validated)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Potential Impact:</w:t>
      </w:r>
      <w:r>
        <w:rPr/>
        <w:t xml:space="preserve"> Could reduce case resolution timelines by 30–50%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Government Mandate:</w:t>
      </w:r>
      <w:r>
        <w:rPr/>
        <w:t xml:space="preserve"> Kerala High Court made it mandatory statewide (first globally)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Model:</w:t>
      </w:r>
      <w:r>
        <w:rPr/>
        <w:t xml:space="preserve"> Nonprofit structure builds trust with judiciary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✅ </w:t>
      </w:r>
      <w:r>
        <w:rPr/>
        <w:t>e-Courts Phase III Infrastructure Investment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Budget:</w:t>
      </w:r>
      <w:r>
        <w:rPr/>
        <w:t xml:space="preserve"> ₹7,200 crore allocated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Scope:</w:t>
      </w:r>
      <w:r>
        <w:rPr/>
        <w:t xml:space="preserve"> Single Sign-On (SSO), e-Court/e-Prisons integration explicitly planned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Status:</w:t>
      </w:r>
      <w:r>
        <w:rPr/>
        <w:t xml:space="preserve"> Integration between e-Courts and e-Prisons systems is </w:t>
      </w:r>
      <w:r>
        <w:rPr>
          <w:b/>
        </w:rPr>
        <w:t>now being built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Timeline:</w:t>
      </w:r>
      <w:r>
        <w:rPr/>
        <w:t xml:space="preserve"> Phase III active rollout underway</w:t>
      </w:r>
    </w:p>
    <w:p>
      <w:pPr>
        <w:pStyle w:val="BodyText"/>
        <w:bidi w:val="0"/>
        <w:jc w:val="start"/>
        <w:rPr/>
      </w:pPr>
      <w:r>
        <w:rPr>
          <w:b/>
        </w:rPr>
        <w:t>CRITICAL:</w:t>
      </w:r>
      <w:r>
        <w:rPr/>
        <w:t xml:space="preserve"> Your middleware fills the gap that Phase III is creating—the integration layer for automated BNSS 479 compliance.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Competitive Landscape (Low Risk)</w:t>
      </w:r>
    </w:p>
    <w:p>
      <w:pPr>
        <w:pStyle w:val="Heading3"/>
        <w:bidi w:val="0"/>
        <w:ind w:hanging="0" w:start="0"/>
        <w:jc w:val="start"/>
        <w:rPr/>
      </w:pPr>
      <w:r>
        <w:rPr/>
        <w:t>Direct Competitors</w:t>
      </w:r>
    </w:p>
    <w:p>
      <w:pPr>
        <w:pStyle w:val="BodyText"/>
        <w:bidi w:val="0"/>
        <w:jc w:val="start"/>
        <w:rPr/>
      </w:pPr>
      <w:r>
        <w:rPr>
          <w:b/>
        </w:rPr>
        <w:t>None identified.</w:t>
      </w:r>
      <w:r>
        <w:rPr/>
        <w:t xml:space="preserve"> No startup is building undertrial bail automation for BNSS 479.</w:t>
      </w:r>
    </w:p>
    <w:p>
      <w:pPr>
        <w:pStyle w:val="Heading3"/>
        <w:bidi w:val="0"/>
        <w:ind w:hanging="0" w:start="0"/>
        <w:jc w:val="start"/>
        <w:rPr/>
      </w:pPr>
      <w:r>
        <w:rPr/>
        <w:t>Incumbents (Not Threats)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MHA e-Prisons Portal:</w:t>
      </w:r>
      <w:r>
        <w:rPr/>
        <w:t xml:space="preserve"> Static database querying only; no AI or automation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e-Courts (CIS):</w:t>
      </w:r>
      <w:r>
        <w:rPr/>
        <w:t xml:space="preserve"> Standalone; lacks prison integration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ICJS 2.0:</w:t>
      </w:r>
      <w:r>
        <w:rPr/>
        <w:t xml:space="preserve"> Infrastructure project, not compliance automation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Adjacent Players (Ecosystem Partners)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Nyayanidhi</w:t>
      </w:r>
      <w:r>
        <w:rPr/>
        <w:t xml:space="preserve"> (2024, $2M seed): Litigation automation (drafting, translation, filings)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NYAI</w:t>
      </w:r>
      <w:r>
        <w:rPr/>
        <w:t xml:space="preserve"> (2025): Compliance-focused legal AI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Adalat AI</w:t>
      </w:r>
      <w:r>
        <w:rPr/>
        <w:t xml:space="preserve"> (nonprofit): Court efficiency (not prison-specific)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Why No Competitors?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Requires simultaneous expertise in: prisons, criminal law (BNSS 479), NLP, government sales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Market is too niche for VC-backed startups (small TAM per VC logic)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GovTech funding down 84% YoY in India (2026 vs 2025)—low venture appetite</w:t>
      </w:r>
    </w:p>
    <w:p>
      <w:pPr>
        <w:pStyle w:val="BodyText"/>
        <w:bidi w:val="0"/>
        <w:jc w:val="start"/>
        <w:rPr/>
      </w:pPr>
      <w:r>
        <w:rPr>
          <w:b/>
        </w:rPr>
        <w:t>Your Advantage:</w:t>
      </w:r>
      <w:r>
        <w:rPr/>
        <w:t xml:space="preserve"> First-mover in a high-friction, high-mandate space.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Government Adoption Barriers (Critical)</w:t>
      </w:r>
    </w:p>
    <w:p>
      <w:pPr>
        <w:pStyle w:val="Heading3"/>
        <w:bidi w:val="0"/>
        <w:ind w:hanging="0" w:start="0"/>
        <w:jc w:val="start"/>
        <w:rPr/>
      </w:pPr>
      <w:r>
        <w:rPr/>
        <w:t>Challenge 1: Institutional Inertia</w:t>
      </w:r>
    </w:p>
    <w:p>
      <w:pPr>
        <w:pStyle w:val="BodyText"/>
        <w:bidi w:val="0"/>
        <w:jc w:val="start"/>
        <w:rPr/>
      </w:pPr>
      <w:r>
        <w:rPr>
          <w:b/>
        </w:rPr>
        <w:t>Reality:</w:t>
      </w:r>
      <w:r>
        <w:rPr/>
        <w:t xml:space="preserve"> Government transformation fails not due to bad tech, but due to governance mismatch.</w:t>
      </w:r>
    </w:p>
    <w:p>
      <w:pPr>
        <w:pStyle w:val="BodyText"/>
        <w:bidi w:val="0"/>
        <w:jc w:val="start"/>
        <w:rPr/>
      </w:pPr>
      <w:r>
        <w:rPr/>
        <w:t>Quote from embedded technologist: "The adoption is low. The citizen experience is worse than the paper form it replaced."</w:t>
      </w:r>
    </w:p>
    <w:p>
      <w:pPr>
        <w:pStyle w:val="BodyText"/>
        <w:bidi w:val="0"/>
        <w:jc w:val="start"/>
        <w:rPr/>
      </w:pPr>
      <w:r>
        <w:rPr>
          <w:b/>
        </w:rPr>
        <w:t>Impact:</w:t>
      </w:r>
      <w:r>
        <w:rPr/>
        <w:t xml:space="preserve"> Even when e-governance tools exist (CCTNS, e-Prisons), state-level implementation varies wildly.</w:t>
      </w:r>
    </w:p>
    <w:p>
      <w:pPr>
        <w:pStyle w:val="BodyText"/>
        <w:bidi w:val="0"/>
        <w:jc w:val="start"/>
        <w:rPr/>
      </w:pPr>
      <w:r>
        <w:rPr>
          <w:b/>
        </w:rPr>
        <w:t>Implication:</w:t>
      </w:r>
      <w:r>
        <w:rPr/>
        <w:t xml:space="preserve"> You need embedded change management, not just a dashboard.</w:t>
      </w:r>
    </w:p>
    <w:p>
      <w:pPr>
        <w:pStyle w:val="Heading3"/>
        <w:bidi w:val="0"/>
        <w:ind w:hanging="0" w:start="0"/>
        <w:jc w:val="start"/>
        <w:rPr/>
      </w:pPr>
      <w:r>
        <w:rPr/>
        <w:t>Challenge 2: State-Level Fragmentation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Police Act (1861):</w:t>
      </w:r>
      <w:r>
        <w:rPr/>
        <w:t xml:space="preserve"> Archaic; different states use different versions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Prison Manual (2016):</w:t>
      </w:r>
      <w:r>
        <w:rPr/>
        <w:t xml:space="preserve"> Model exists but not uniformly adopted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Funding:</w:t>
      </w:r>
      <w:r>
        <w:rPr/>
        <w:t xml:space="preserve"> States with poor fiscal health deprioritize tech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Result:</w:t>
      </w:r>
      <w:r>
        <w:rPr/>
        <w:t xml:space="preserve"> "One country, one police, one prison" goal unmet despite national e-governance tools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 You:</w:t>
      </w:r>
      <w:r>
        <w:rPr/>
        <w:t xml:space="preserve"> Expect 36+ different state integration requirements; cookie-cutter rollout won't work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Challenge 3: Inter-Departmental Siloing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e-Prisons data siloed by facility/district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e-Courts data isolated from police databases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ICJS 2.0 aims to integrate but is in early phases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Sharing Matrix:</w:t>
      </w:r>
      <w:r>
        <w:rPr/>
        <w:t xml:space="preserve"> Must be approved by e-Committee of Supreme Court (bureaucratic friction)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Challenge 4: Digital Literacy &amp; Infrastructure Gaps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Rural Connectivity:</w:t>
      </w:r>
      <w:r>
        <w:rPr/>
        <w:t xml:space="preserve"> Only 39% of rural households have home internet (vs. 76% urban)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Language Barriers:</w:t>
      </w:r>
      <w:r>
        <w:rPr/>
        <w:t xml:space="preserve"> Most e-gov apps default to English/Hindi; excludes regional speakers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Financial Literacy:</w:t>
      </w:r>
      <w:r>
        <w:rPr/>
        <w:t xml:space="preserve"> Only 24% of Indians financially literate (even lower for women)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Impact on Prisons:</w:t>
      </w:r>
      <w:r>
        <w:rPr/>
        <w:t xml:space="preserve"> Jail superintendents are administrative staff, not tech-savvy; need extensive training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Challenge 5: Data Privacy &amp; Security Regulatory Environment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Digital Personal Data Protection (DPDP) Act:</w:t>
      </w:r>
      <w:r>
        <w:rPr/>
        <w:t xml:space="preserve"> New compliance layer; no precedent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Model Prison Manual:</w:t>
      </w:r>
      <w:r>
        <w:rPr/>
        <w:t xml:space="preserve"> Strict inmate data confidentiality rules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ICJS Guidelines:</w:t>
      </w:r>
      <w:r>
        <w:rPr/>
        <w:t xml:space="preserve"> Requires secure APIs and audit trails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Risk:</w:t>
      </w:r>
      <w:r>
        <w:rPr/>
        <w:t xml:space="preserve"> Non-compliance = state accountability, not vendor liability (but state may blame you anyway)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Challenge 6: Compliance &amp; Accountability Gap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Finding:</w:t>
      </w:r>
      <w:r>
        <w:rPr/>
        <w:t xml:space="preserve"> Only 19/36 states filed compliance reports by Oct 2024 (8+ months after SC order)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Why:</w:t>
      </w:r>
      <w:r>
        <w:rPr/>
        <w:t xml:space="preserve"> Jail superintendents lack tools; courts lack enforcement mechanism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MHA Response:</w:t>
      </w:r>
      <w:r>
        <w:rPr/>
        <w:t xml:space="preserve"> Had to issue a </w:t>
      </w:r>
      <w:r>
        <w:rPr>
          <w:b/>
        </w:rPr>
        <w:t>second advisory</w:t>
      </w:r>
      <w:r>
        <w:rPr/>
        <w:t xml:space="preserve"> urging implementation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Lesson:</w:t>
      </w:r>
      <w:r>
        <w:rPr/>
        <w:t xml:space="preserve"> Even with SC + MHA mandates, adoption lags 8–12 months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Challenge 7: Global E-Governance Failure Rate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Fact:</w:t>
      </w:r>
      <w:r>
        <w:rPr/>
        <w:t xml:space="preserve"> 85% failure rate for e-governance projects worldwide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Common Reasons: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Inadequate planning &amp; leadership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Lack of citizen-centric design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Poor inter-departmental cooperation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Budget underestimation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Underutilization of existing infrastructure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PART 2: SUCCESS FACTORS (HOW TO WIN)</w:t>
      </w:r>
    </w:p>
    <w:p>
      <w:pPr>
        <w:pStyle w:val="Heading2"/>
        <w:bidi w:val="0"/>
        <w:ind w:hanging="0" w:start="0"/>
        <w:jc w:val="start"/>
        <w:rPr/>
      </w:pPr>
      <w:r>
        <w:rPr/>
        <w:t>Factor 1: Leverage Existing Legal Infrastructure</w:t>
      </w:r>
    </w:p>
    <w:p>
      <w:pPr>
        <w:pStyle w:val="BodyText"/>
        <w:bidi w:val="0"/>
        <w:jc w:val="start"/>
        <w:rPr/>
      </w:pPr>
      <w:r>
        <w:rPr>
          <w:b/>
        </w:rPr>
        <w:t>Play:</w:t>
      </w:r>
      <w:r>
        <w:rPr/>
        <w:t xml:space="preserve"> Partner with </w:t>
      </w:r>
      <w:r>
        <w:rPr>
          <w:b/>
        </w:rPr>
        <w:t>State Legal Services Authorities (SLSAs)</w:t>
      </w:r>
      <w:r>
        <w:rPr/>
        <w:t xml:space="preserve"> and </w:t>
      </w:r>
      <w:r>
        <w:rPr>
          <w:b/>
        </w:rPr>
        <w:t>District Legal Services (DLSA)</w:t>
      </w:r>
      <w:r>
        <w:rPr/>
        <w:t>, not state home departments.</w:t>
      </w:r>
    </w:p>
    <w:p>
      <w:pPr>
        <w:pStyle w:val="BodyText"/>
        <w:bidi w:val="0"/>
        <w:jc w:val="start"/>
        <w:rPr/>
      </w:pPr>
      <w:r>
        <w:rPr>
          <w:b/>
        </w:rPr>
        <w:t>Why:</w:t>
      </w:r>
      <w:r>
        <w:rPr/>
        <w:t xml:space="preserve"> SLSAs have direct legal responsibility for undertrial bail; they're motivated by Supreme Court scrutiny.</w:t>
      </w:r>
    </w:p>
    <w:p>
      <w:pPr>
        <w:pStyle w:val="BodyText"/>
        <w:bidi w:val="0"/>
        <w:jc w:val="start"/>
        <w:rPr/>
      </w:pPr>
      <w:r>
        <w:rPr>
          <w:b/>
        </w:rPr>
        <w:t>Evidence:</w:t>
      </w:r>
      <w:r>
        <w:rPr/>
        <w:t xml:space="preserve"> Lok Adalat + Digital Lok Adalat success built on SLSA partnerships.</w:t>
      </w:r>
    </w:p>
    <w:p>
      <w:pPr>
        <w:pStyle w:val="BodyText"/>
        <w:bidi w:val="0"/>
        <w:jc w:val="start"/>
        <w:rPr/>
      </w:pPr>
      <w:r>
        <w:rPr>
          <w:b/>
        </w:rPr>
        <w:t>Action:</w:t>
      </w:r>
      <w:r>
        <w:rPr/>
        <w:t xml:space="preserve"> Pilot with Maharashtra SLSA, Karnataka SLSA, Odisha SLSA first.</w:t>
      </w:r>
    </w:p>
    <w:p>
      <w:pPr>
        <w:pStyle w:val="Heading2"/>
        <w:bidi w:val="0"/>
        <w:ind w:hanging="0" w:start="0"/>
        <w:jc w:val="start"/>
        <w:rPr/>
      </w:pPr>
      <w:r>
        <w:rPr/>
        <w:t>Factor 2: Position as Compliance De-risking Tool, Not Replacement</w:t>
      </w:r>
    </w:p>
    <w:p>
      <w:pPr>
        <w:pStyle w:val="BodyText"/>
        <w:bidi w:val="0"/>
        <w:jc w:val="start"/>
        <w:rPr/>
      </w:pPr>
      <w:r>
        <w:rPr>
          <w:b/>
        </w:rPr>
        <w:t>Messaging:</w:t>
      </w:r>
      <w:r>
        <w:rPr/>
        <w:t xml:space="preserve"> "AI audit layer for BNSS 479 compliance" (not "new prison system")</w:t>
      </w:r>
    </w:p>
    <w:p>
      <w:pPr>
        <w:pStyle w:val="BodyText"/>
        <w:bidi w:val="0"/>
        <w:jc w:val="start"/>
        <w:rPr/>
      </w:pPr>
      <w:r>
        <w:rPr>
          <w:b/>
        </w:rPr>
        <w:t>Benefit to State:</w:t>
      </w:r>
      <w:r>
        <w:rPr/>
        <w:t xml:space="preserve"> Reduces superintendent liability under Section 479 mandate.</w:t>
      </w:r>
    </w:p>
    <w:p>
      <w:pPr>
        <w:pStyle w:val="BodyText"/>
        <w:bidi w:val="0"/>
        <w:jc w:val="start"/>
        <w:rPr/>
      </w:pPr>
      <w:r>
        <w:rPr>
          <w:b/>
        </w:rPr>
        <w:t>Why This Works:</w:t>
      </w:r>
      <w:r>
        <w:rPr/>
        <w:t xml:space="preserve"> Governments adopt tools that reduce their legal exposure, not tools that disrupt workflows.</w:t>
      </w:r>
    </w:p>
    <w:p>
      <w:pPr>
        <w:pStyle w:val="Heading2"/>
        <w:bidi w:val="0"/>
        <w:ind w:hanging="0" w:start="0"/>
        <w:jc w:val="start"/>
        <w:rPr/>
      </w:pPr>
      <w:r>
        <w:rPr/>
        <w:t>Factor 3: Build for State-Level Fragmentation</w:t>
      </w:r>
    </w:p>
    <w:p>
      <w:pPr>
        <w:pStyle w:val="BodyText"/>
        <w:bidi w:val="0"/>
        <w:jc w:val="start"/>
        <w:rPr/>
      </w:pPr>
      <w:r>
        <w:rPr>
          <w:b/>
        </w:rPr>
        <w:t>Don't:</w:t>
      </w:r>
      <w:r>
        <w:rPr/>
        <w:t xml:space="preserve"> Assume uniform state requirements.</w:t>
      </w:r>
    </w:p>
    <w:p>
      <w:pPr>
        <w:pStyle w:val="BodyText"/>
        <w:bidi w:val="0"/>
        <w:jc w:val="start"/>
        <w:rPr/>
      </w:pPr>
      <w:r>
        <w:rPr>
          <w:b/>
        </w:rPr>
        <w:t>Do:</w:t>
      </w:r>
      <w:r>
        <w:rPr/>
        <w:t xml:space="preserve"> Architecture should allow state-specific configuration (jail superintendent titles vary, court codes vary, etc.).</w:t>
      </w:r>
    </w:p>
    <w:p>
      <w:pPr>
        <w:pStyle w:val="BodyText"/>
        <w:bidi w:val="0"/>
        <w:jc w:val="start"/>
        <w:rPr/>
      </w:pPr>
      <w:r>
        <w:rPr>
          <w:b/>
        </w:rPr>
        <w:t>Evidence:</w:t>
      </w:r>
      <w:r>
        <w:rPr/>
        <w:t xml:space="preserve"> e-Prisons uses "unified application with state-specific parameter configuration"—same model needed here.</w:t>
      </w:r>
    </w:p>
    <w:p>
      <w:pPr>
        <w:pStyle w:val="Heading2"/>
        <w:bidi w:val="0"/>
        <w:ind w:hanging="0" w:start="0"/>
        <w:jc w:val="start"/>
        <w:rPr/>
      </w:pPr>
      <w:r>
        <w:rPr/>
        <w:t>Factor 4: Invest Heavily in User Training &amp; Change Management</w:t>
      </w:r>
    </w:p>
    <w:p>
      <w:pPr>
        <w:pStyle w:val="BodyText"/>
        <w:bidi w:val="0"/>
        <w:jc w:val="start"/>
        <w:rPr/>
      </w:pPr>
      <w:r>
        <w:rPr>
          <w:b/>
        </w:rPr>
        <w:t>Why:</w:t>
      </w:r>
      <w:r>
        <w:rPr/>
        <w:t xml:space="preserve"> Adalat AI + Lok Adalat succeeded partly because they invested in training programs.</w:t>
      </w:r>
    </w:p>
    <w:p>
      <w:pPr>
        <w:pStyle w:val="BodyText"/>
        <w:bidi w:val="0"/>
        <w:jc w:val="start"/>
        <w:rPr/>
      </w:pPr>
      <w:r>
        <w:rPr>
          <w:b/>
        </w:rPr>
        <w:t>Action:</w:t>
      </w:r>
      <w:r>
        <w:rPr/>
        <w:t xml:space="preserve"> Budget 20–30% for change management, train jail superintendents, provide ongoing support.</w:t>
      </w:r>
    </w:p>
    <w:p>
      <w:pPr>
        <w:pStyle w:val="BodyText"/>
        <w:bidi w:val="0"/>
        <w:jc w:val="start"/>
        <w:rPr/>
      </w:pPr>
      <w:r>
        <w:rPr>
          <w:b/>
        </w:rPr>
        <w:t>Timeline:</w:t>
      </w:r>
      <w:r>
        <w:rPr/>
        <w:t xml:space="preserve"> Pilot phase = 6 months training, not 3-month sprint.</w:t>
      </w:r>
    </w:p>
    <w:p>
      <w:pPr>
        <w:pStyle w:val="Heading2"/>
        <w:bidi w:val="0"/>
        <w:ind w:hanging="0" w:start="0"/>
        <w:jc w:val="start"/>
        <w:rPr/>
      </w:pPr>
      <w:r>
        <w:rPr/>
        <w:t>Factor 5: Nonprofit or Mission-Driven Structure (Optional but Powerful)</w:t>
      </w:r>
    </w:p>
    <w:p>
      <w:pPr>
        <w:pStyle w:val="BodyText"/>
        <w:bidi w:val="0"/>
        <w:jc w:val="start"/>
        <w:rPr/>
      </w:pPr>
      <w:r>
        <w:rPr>
          <w:b/>
        </w:rPr>
        <w:t>Evidence:</w:t>
      </w:r>
      <w:r>
        <w:rPr/>
        <w:t xml:space="preserve"> Adalat AI (nonprofit) got mandated statewide by Kerala; venture startups still in pilots.</w:t>
      </w:r>
    </w:p>
    <w:p>
      <w:pPr>
        <w:pStyle w:val="BodyText"/>
        <w:bidi w:val="0"/>
        <w:jc w:val="start"/>
        <w:rPr/>
      </w:pPr>
      <w:r>
        <w:rPr>
          <w:b/>
        </w:rPr>
        <w:t>Why:</w:t>
      </w:r>
      <w:r>
        <w:rPr/>
        <w:t xml:space="preserve"> Judiciary + legal system more trusting of nonprofits than VC-backed companies.</w:t>
      </w:r>
    </w:p>
    <w:p>
      <w:pPr>
        <w:pStyle w:val="BodyText"/>
        <w:bidi w:val="0"/>
        <w:jc w:val="start"/>
        <w:rPr/>
      </w:pPr>
      <w:r>
        <w:rPr>
          <w:b/>
        </w:rPr>
        <w:t>Trade-off:</w:t>
      </w:r>
      <w:r>
        <w:rPr/>
        <w:t xml:space="preserve"> Slower revenue growth but faster government adoption.</w:t>
      </w:r>
    </w:p>
    <w:p>
      <w:pPr>
        <w:pStyle w:val="BodyText"/>
        <w:bidi w:val="0"/>
        <w:jc w:val="start"/>
        <w:rPr/>
      </w:pPr>
      <w:r>
        <w:rPr>
          <w:b/>
        </w:rPr>
        <w:t>Hybrid Model:</w:t>
      </w:r>
      <w:r>
        <w:rPr/>
        <w:t xml:space="preserve"> Nonprofit with for-profit subsidiary (like NASSCOM structure).</w:t>
      </w:r>
    </w:p>
    <w:p>
      <w:pPr>
        <w:pStyle w:val="Heading2"/>
        <w:bidi w:val="0"/>
        <w:ind w:hanging="0" w:start="0"/>
        <w:jc w:val="start"/>
        <w:rPr/>
      </w:pPr>
      <w:r>
        <w:rPr/>
        <w:t>Factor 6: Integrate with Phase III e-Courts Infrastructure</w:t>
      </w:r>
    </w:p>
    <w:p>
      <w:pPr>
        <w:pStyle w:val="BodyText"/>
        <w:bidi w:val="0"/>
        <w:jc w:val="start"/>
        <w:rPr/>
      </w:pPr>
      <w:r>
        <w:rPr>
          <w:b/>
        </w:rPr>
        <w:t>Opportunity:</w:t>
      </w:r>
      <w:r>
        <w:rPr/>
        <w:t xml:space="preserve"> e-Courts Phase III explicitly plans e-Court/e-Prisons integration.</w:t>
      </w:r>
    </w:p>
    <w:p>
      <w:pPr>
        <w:pStyle w:val="BodyText"/>
        <w:bidi w:val="0"/>
        <w:jc w:val="start"/>
        <w:rPr/>
      </w:pPr>
      <w:r>
        <w:rPr>
          <w:b/>
        </w:rPr>
        <w:t>Your Move:</w:t>
      </w:r>
      <w:r>
        <w:rPr/>
        <w:t xml:space="preserve"> Become the "AI middleware" layer within Phase III's integration roadmap.</w:t>
      </w:r>
    </w:p>
    <w:p>
      <w:pPr>
        <w:pStyle w:val="BodyText"/>
        <w:bidi w:val="0"/>
        <w:jc w:val="start"/>
        <w:rPr/>
      </w:pPr>
      <w:r>
        <w:rPr>
          <w:b/>
        </w:rPr>
        <w:t>Action:</w:t>
      </w:r>
      <w:r>
        <w:rPr/>
        <w:t xml:space="preserve"> Engage with ICJS 2.0 team early; position as complementary to, not competitive with, government tech.</w:t>
      </w:r>
    </w:p>
    <w:p>
      <w:pPr>
        <w:pStyle w:val="Heading2"/>
        <w:bidi w:val="0"/>
        <w:ind w:hanging="0" w:start="0"/>
        <w:jc w:val="start"/>
        <w:rPr/>
      </w:pPr>
      <w:r>
        <w:rPr/>
        <w:t>Factor 7: Start with Progressive States, Then Scale</w:t>
      </w:r>
    </w:p>
    <w:p>
      <w:pPr>
        <w:pStyle w:val="BodyText"/>
        <w:bidi w:val="0"/>
        <w:jc w:val="start"/>
        <w:rPr/>
      </w:pPr>
      <w:r>
        <w:rPr>
          <w:b/>
        </w:rPr>
        <w:t>Suggested Pilot Order: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Maharashtra (most advanced e-Prisons, SLSA maturity)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Karnataka (tech-forward, Bengaluru hub)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Odisha (responsive to central mandates)</w:t>
      </w:r>
    </w:p>
    <w:p>
      <w:pPr>
        <w:pStyle w:val="BodyText"/>
        <w:bidi w:val="0"/>
        <w:jc w:val="start"/>
        <w:rPr/>
      </w:pPr>
      <w:r>
        <w:rPr>
          <w:b/>
        </w:rPr>
        <w:t>Why Not All States at Once:</w:t>
      </w:r>
      <w:r>
        <w:rPr/>
        <w:t xml:space="preserve"> Will fail. Different data quality, API readiness, compliance maturity across states.</w:t>
      </w:r>
    </w:p>
    <w:p>
      <w:pPr>
        <w:pStyle w:val="Heading2"/>
        <w:bidi w:val="0"/>
        <w:ind w:hanging="0" w:start="0"/>
        <w:jc w:val="start"/>
        <w:rPr/>
      </w:pPr>
      <w:r>
        <w:rPr/>
        <w:t>Factor 8: NLP Accuracy Matters (Especially for Court Orders)</w:t>
      </w:r>
    </w:p>
    <w:p>
      <w:pPr>
        <w:pStyle w:val="BodyText"/>
        <w:bidi w:val="0"/>
        <w:jc w:val="start"/>
        <w:rPr/>
      </w:pPr>
      <w:r>
        <w:rPr>
          <w:b/>
        </w:rPr>
        <w:t>Challenge:</w:t>
      </w:r>
      <w:r>
        <w:rPr/>
        <w:t xml:space="preserve"> Court delay parsing is the hardest part—requires understanding Sec. 479 exclusions, judicial discretion, etc.</w:t>
      </w:r>
    </w:p>
    <w:p>
      <w:pPr>
        <w:pStyle w:val="BodyText"/>
        <w:bidi w:val="0"/>
        <w:jc w:val="start"/>
        <w:rPr/>
      </w:pPr>
      <w:r>
        <w:rPr>
          <w:b/>
        </w:rPr>
        <w:t>Differentiator:</w:t>
      </w:r>
      <w:r>
        <w:rPr/>
        <w:t xml:space="preserve"> Localized NLP trained on real court orders (not generic LLMs).</w:t>
      </w:r>
    </w:p>
    <w:p>
      <w:pPr>
        <w:pStyle w:val="BodyText"/>
        <w:bidi w:val="0"/>
        <w:jc w:val="start"/>
        <w:rPr/>
      </w:pPr>
      <w:r>
        <w:rPr>
          <w:b/>
        </w:rPr>
        <w:t>Investment:</w:t>
      </w:r>
      <w:r>
        <w:rPr/>
        <w:t xml:space="preserve"> Hire domain experts (former judges, jail superintendents) to validate NLP outputs.</w:t>
      </w:r>
    </w:p>
    <w:p>
      <w:pPr>
        <w:pStyle w:val="Heading2"/>
        <w:bidi w:val="0"/>
        <w:ind w:hanging="0" w:start="0"/>
        <w:jc w:val="start"/>
        <w:rPr/>
      </w:pPr>
      <w:r>
        <w:rPr/>
        <w:t>Factor 9: Measurable ROI for States</w:t>
      </w:r>
    </w:p>
    <w:p>
      <w:pPr>
        <w:pStyle w:val="BodyText"/>
        <w:bidi w:val="0"/>
        <w:jc w:val="start"/>
        <w:rPr/>
      </w:pPr>
      <w:r>
        <w:rPr>
          <w:b/>
        </w:rPr>
        <w:t>KPIs to Track: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% of eligible undertrials identified &amp; released (compliance metric)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Superintendent time saved (operational metric)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Bail petition processing time (judicial efficiency metric)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Litigation risk reduction for state (liability metric)</w:t>
      </w:r>
    </w:p>
    <w:p>
      <w:pPr>
        <w:pStyle w:val="BodyText"/>
        <w:bidi w:val="0"/>
        <w:jc w:val="start"/>
        <w:rPr/>
      </w:pPr>
      <w:r>
        <w:rPr>
          <w:b/>
        </w:rPr>
        <w:t>Why:</w:t>
      </w:r>
      <w:r>
        <w:rPr/>
        <w:t xml:space="preserve"> States buy tools that show measurable outcomes; abstract improvements don't sell.</w:t>
      </w:r>
    </w:p>
    <w:p>
      <w:pPr>
        <w:pStyle w:val="Heading2"/>
        <w:bidi w:val="0"/>
        <w:ind w:hanging="0" w:start="0"/>
        <w:jc w:val="start"/>
        <w:rPr/>
      </w:pPr>
      <w:r>
        <w:rPr/>
        <w:t>Factor 10: API-First Architecture</w:t>
      </w:r>
    </w:p>
    <w:p>
      <w:pPr>
        <w:pStyle w:val="BodyText"/>
        <w:bidi w:val="0"/>
        <w:jc w:val="start"/>
        <w:rPr/>
      </w:pPr>
      <w:r>
        <w:rPr>
          <w:b/>
        </w:rPr>
        <w:t>Requirement:</w:t>
      </w:r>
      <w:r>
        <w:rPr/>
        <w:t xml:space="preserve"> Must hook into e-Prisons API, e-Courts API, ICJS infrastructure.</w:t>
      </w:r>
    </w:p>
    <w:p>
      <w:pPr>
        <w:pStyle w:val="BodyText"/>
        <w:bidi w:val="0"/>
        <w:jc w:val="start"/>
        <w:rPr/>
      </w:pPr>
      <w:r>
        <w:rPr>
          <w:b/>
        </w:rPr>
        <w:t>Standard:</w:t>
      </w:r>
      <w:r>
        <w:rPr/>
        <w:t xml:space="preserve"> ICJS API guidelines require secure, audited integrations.</w:t>
      </w:r>
    </w:p>
    <w:p>
      <w:pPr>
        <w:pStyle w:val="BodyText"/>
        <w:bidi w:val="0"/>
        <w:jc w:val="start"/>
        <w:rPr/>
      </w:pPr>
      <w:r>
        <w:rPr>
          <w:b/>
        </w:rPr>
        <w:t>Investment:</w:t>
      </w:r>
      <w:r>
        <w:rPr/>
        <w:t xml:space="preserve"> 30–40% of engineering effort should be on robust API integration &amp; testing.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PART 3: CHALLENGES TO ANTICIPATE</w:t>
      </w:r>
    </w:p>
    <w:p>
      <w:pPr>
        <w:pStyle w:val="Heading2"/>
        <w:bidi w:val="0"/>
        <w:ind w:hanging="0" w:start="0"/>
        <w:jc w:val="start"/>
        <w:rPr/>
      </w:pPr>
      <w:r>
        <w:rPr/>
        <w:t>Execution Risks (High)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Challenge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Severity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State-level API inconsistency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state-by-state; don't assume ICJS uniformity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Data quality issues in e-Prisons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Pilot with data audits; build data cleaning tools into MVP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Superintendent digital literacy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Hire domain experts; invest in training materials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Court order parsing accuracy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Start with high-clarity court orders; add edge cases iteratively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Regulatory interpretation variance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advisory board of former judges; document interpretations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Funding duration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GovTech funding down; plan for 18–24 month runway before revenue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Inter-departmental politics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Engage SLSA, not home ministry; avoid turf wars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Data privacy compliance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Hire DPDP counsel early; audit trail mandatory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Market Risks (Medium)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Risk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Likelihood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Government builds internal solution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 (but possible)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Move fast; be first; integrate with Phase III so you become the standard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State budget cuts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Emphasize liability reduction, not efficiency cost-savings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VC doesn't fund GovTech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Seek impact investors, family offices, foundation grants instead of traditional VCs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BNSS 479 amended or deprioritized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 (SC backing is strong)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Pivot to broader undertrial case tracking if needed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PART 4: FUNDING &amp; GO-TO-MARKET REALITY</w:t>
      </w:r>
    </w:p>
    <w:p>
      <w:pPr>
        <w:pStyle w:val="Heading2"/>
        <w:bidi w:val="0"/>
        <w:ind w:hanging="0" w:start="0"/>
        <w:jc w:val="start"/>
        <w:rPr/>
      </w:pPr>
      <w:r>
        <w:rPr/>
        <w:t>Funding Environment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GovTech India:</w:t>
      </w:r>
      <w:r>
        <w:rPr/>
        <w:t xml:space="preserve"> $90.9M total across 41 companies (avg. $2.2M per startup)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LegalTech India 2026:</w:t>
      </w:r>
      <w:r>
        <w:rPr/>
        <w:t xml:space="preserve"> Down 84% YoY; $7.84M raised in first 5 months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Comparable Deals:</w:t>
      </w:r>
      <w:r>
        <w:rPr/>
        <w:t xml:space="preserve"> Nyayanidhi (litigation AI) raised $2M seed; expects Series A in 2026–2027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Your Fundraising Timeline:</w:t>
      </w:r>
      <w:r>
        <w:rPr/>
        <w:t xml:space="preserve"> Expect 18–24 months to seed, then 12–18 months to Series A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Who Funds This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Impact Investors:</w:t>
      </w:r>
      <w:r>
        <w:rPr/>
        <w:t xml:space="preserve"> Acumen Fund, 3one4 Capital (backed Nyayanidhi)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Mission-Driven:</w:t>
      </w:r>
      <w:r>
        <w:rPr/>
        <w:t xml:space="preserve"> The LegalTech Fund (global, $110M Fund II), Prosus Ventures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Government Grants:</w:t>
      </w:r>
      <w:r>
        <w:rPr/>
        <w:t xml:space="preserve"> MHA innovation fund, DPIIT (Startup India) grants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Family Offices:</w:t>
      </w:r>
      <w:r>
        <w:rPr/>
        <w:t xml:space="preserve"> Backing early legal tech in India (NYAI example)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Not Traditional VCs:</w:t>
      </w:r>
      <w:r>
        <w:rPr/>
        <w:t xml:space="preserve"> Unlikely to fund unless clear path to Series A (1,330 prisons × ₹1–2L/year licensing = ₹26–52B TAM, but 10-year horizon)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Revenue Model Validation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Comparable:</w:t>
      </w:r>
      <w:r>
        <w:rPr/>
        <w:t xml:space="preserve"> e-Courts charges states licensing fees; e-Prisons is government-owned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Your Model:</w:t>
      </w:r>
      <w:r>
        <w:rPr/>
        <w:t xml:space="preserve"> Annual B2G SaaS per state cluster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Pricing Logic:</w:t>
      </w:r>
      <w:r>
        <w:rPr/>
        <w:t xml:space="preserve"> Superintendent liability reduction + court case throughput = ROI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Estimate:</w:t>
      </w:r>
      <w:r>
        <w:rPr/>
        <w:t xml:space="preserve"> ₹50–200L per state annually (needs validation with SLSAs)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12-MONTH ROADMAP TO PROOF-OF-CONCEPT</w:t>
      </w:r>
    </w:p>
    <w:p>
      <w:pPr>
        <w:pStyle w:val="Heading3"/>
        <w:bidi w:val="0"/>
        <w:ind w:hanging="0" w:start="0"/>
        <w:jc w:val="start"/>
        <w:rPr/>
      </w:pPr>
      <w:r>
        <w:rPr/>
        <w:t>Months 1–2: Validation &amp; Pilot State Selection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61609616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Interview SLSA heads in Maharashtra, Karnataka, Odisha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58299903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Audit state e-Prisons data quality &amp; API readiness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99319708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Map Section 479 court order language patterns (sample 500+ orders)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03451993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Define success metrics with SLSAs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Months 3–6: MVP Build &amp; DPDP Compliance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32102425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Core engine: entity resolution, BNSS 479 calculator, delay parser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01528972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e-Prisons API integration (test with state technical team)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5695585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DPDP audit &amp; data handling documentation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4817689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Train jail superintendents in pilot state (weekly sessions)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Months 7–9: Pilot Launch &amp; Iteration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2014979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Deploy in 1–2 prisons in pilot state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7271487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Track: % of eligible undertrials flagged, % bail petitions auto-drafted, superintendent time saved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80198128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Collect feedback; iterate NLP court order parser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Months 10–12: Scale to Cluster, Fundraise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0936271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Expand to 5–10 prisons in pilot state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87144751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Prepare case study (compliance rate, cost/undertrial released, liability reduction)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01833924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Launch Series A fundraise (if metrics positive)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3505752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Engage with Phase III e-Courts team for official integration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BOTTOM LINE</w:t>
      </w:r>
    </w:p>
    <w:p>
      <w:pPr>
        <w:pStyle w:val="BodyText"/>
        <w:bidi w:val="0"/>
        <w:jc w:val="start"/>
        <w:rPr/>
      </w:pPr>
      <w:r>
        <w:rPr>
          <w:b/>
        </w:rPr>
        <w:t>Verdict: High opportunity, high friction, 3–5 year path to meaningful scale.</w:t>
      </w:r>
    </w:p>
    <w:p>
      <w:pPr>
        <w:pStyle w:val="Heading3"/>
        <w:bidi w:val="0"/>
        <w:ind w:hanging="0" w:start="0"/>
        <w:jc w:val="start"/>
        <w:rPr/>
      </w:pPr>
      <w:r>
        <w:rPr/>
        <w:t>Why It Works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Massive problem (3.9L undertrials, overcrowding crisis)</w:t>
        <w:br/>
        <w:t>✅ Supreme Court mandate (reduces political risk)</w:t>
        <w:br/>
        <w:t>✅ First-mover advantage (no competitors)</w:t>
        <w:br/>
        <w:t>✅ Proven success model (Adalat AI, Lok Adalat digital)</w:t>
        <w:br/>
        <w:t>✅ Government infrastructure investment underway (Phase III e-Courts)</w:t>
      </w:r>
    </w:p>
    <w:p>
      <w:pPr>
        <w:pStyle w:val="Heading3"/>
        <w:bidi w:val="0"/>
        <w:ind w:hanging="0" w:start="0"/>
        <w:jc w:val="start"/>
        <w:rPr/>
      </w:pPr>
      <w:r>
        <w:rPr/>
        <w:t>Why It's Hard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Government adoption = slow, fragmented, inertia-laden</w:t>
        <w:br/>
        <w:t>❌ Data quality issues in e-Prisons (varying state maturity)</w:t>
        <w:br/>
        <w:t>❌ Superintendent digital literacy gaps</w:t>
        <w:br/>
        <w:t>❌ Venture funding for GovTech India is contracting</w:t>
        <w:br/>
        <w:t>❌ Must customize for 36+ state variations</w:t>
      </w:r>
    </w:p>
    <w:p>
      <w:pPr>
        <w:pStyle w:val="Heading3"/>
        <w:bidi w:val="0"/>
        <w:ind w:hanging="0" w:start="0"/>
        <w:jc w:val="start"/>
        <w:rPr/>
      </w:pPr>
      <w:r>
        <w:rPr/>
        <w:t>Recommended Go/No-Go Decision Criteria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 if:</w:t>
      </w:r>
      <w:r>
        <w:rPr/>
        <w:t xml:space="preserve"> You can commit 3–5 years, secure impact funding, and partner with SLSA in pilot state within 6 months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No-Go if:</w:t>
      </w:r>
      <w:r>
        <w:rPr/>
        <w:t xml:space="preserve"> Expecting venture-style 18-month exit, low patience for government timelines, or unable to secure pilot state commitment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Critical Success Factors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Partner with SLSA/DLSA, not state home ministry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Position as compliance de-risking tool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Invest 20–30% in change management &amp; training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 with 1 progressive state; scale methodically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for state-level fragmentation (don't assume uniformity)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Ensure co-founder alignment on timeline &amp; revenue expectations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PART 5: USER RESEARCH STRATEGY FOR KARNATAKA</w:t>
      </w:r>
    </w:p>
    <w:p>
      <w:pPr>
        <w:pStyle w:val="Heading2"/>
        <w:bidi w:val="0"/>
        <w:ind w:hanging="0" w:start="0"/>
        <w:jc w:val="start"/>
        <w:rPr/>
      </w:pPr>
      <w:r>
        <w:rPr/>
        <w:t>How to Interview Karnataka Legal Authorities &amp; Prison Officials</w:t>
      </w:r>
    </w:p>
    <w:p>
      <w:pPr>
        <w:pStyle w:val="BodyText"/>
        <w:bidi w:val="0"/>
        <w:jc w:val="start"/>
        <w:rPr/>
      </w:pPr>
      <w:r>
        <w:rPr>
          <w:b/>
        </w:rPr>
        <w:t>Audience:</w:t>
      </w:r>
      <w:r>
        <w:rPr/>
        <w:t xml:space="preserve"> Product Manager conducting discovery for B2G SaaS</w:t>
        <w:br/>
      </w:r>
      <w:r>
        <w:rPr>
          <w:b/>
        </w:rPr>
        <w:t>Timeline:</w:t>
      </w:r>
      <w:r>
        <w:rPr/>
        <w:t xml:space="preserve"> 4–6 weeks for full discovery</w:t>
        <w:br/>
      </w:r>
      <w:r>
        <w:rPr>
          <w:b/>
        </w:rPr>
        <w:t>Goal:</w:t>
      </w:r>
      <w:r>
        <w:rPr/>
        <w:t xml:space="preserve"> Validate problem, understand workflows, secure pilot commitment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WHO TO INTERVIEW (PRIORITY ORDER)</w:t>
      </w:r>
    </w:p>
    <w:p>
      <w:pPr>
        <w:pStyle w:val="Heading3"/>
        <w:bidi w:val="0"/>
        <w:ind w:hanging="0" w:start="0"/>
        <w:jc w:val="start"/>
        <w:rPr/>
      </w:pPr>
      <w:r>
        <w:rPr/>
        <w:t>Tier 1: Decision Makers (Must Interview)</w:t>
      </w:r>
    </w:p>
    <w:p>
      <w:pPr>
        <w:pStyle w:val="BodyText"/>
        <w:bidi w:val="0"/>
        <w:jc w:val="start"/>
        <w:rPr/>
      </w:pPr>
      <w:r>
        <w:rPr/>
        <w:t>These are your buyers + blockers. Prioritize.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Persona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Title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Organization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Decision Power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Pain Point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SLSA Director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Executive Director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Karnataka State Legal Services Authority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Budgetary approval; state-wide strategy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Compliance risk under SC mandate; lack of undertrial tracking visibility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Principal District Judge (PDJ)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Judicial Head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District Court + Undertrial Review Committee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Policy direction; judicial mandate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Backlog of undertrial cases; compliance with Section 479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DLSA Secretary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Executive Officer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District Legal Services Authority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Implementation on ground; SLSA interface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systematic way to track eligible undertrials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Jail Superintendent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Administrative Head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Central Prison (Bengaluru/Mysore/Belagavi)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Daily operational use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case-by-case tracking; liability risk if Section 479 eligibility missed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Tier 2: Power Users (Should Interview)</w:t>
      </w:r>
    </w:p>
    <w:p>
      <w:pPr>
        <w:pStyle w:val="BodyText"/>
        <w:bidi w:val="0"/>
        <w:jc w:val="start"/>
        <w:rPr/>
      </w:pPr>
      <w:r>
        <w:rPr/>
        <w:t>Day-to-day users who understand pain.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Persona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Title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Organization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Pain Point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Court Order Clerk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Administrative Staff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District Court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entry of court orders; delays in communicating to jail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Legal Aid Lawyer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Counsel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DLSA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Difficulty identifying bail-eligible undertrials; long research time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Prison Records Officer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Custodian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Central Prison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Siloed records across districts; duplicate inmate entries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Under-Trial Review Committee Member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Judge/Advocate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District Court Committee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Lack of systematic eligibility notifications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Tier 3: Context Layers (Nice to Have)</w:t>
      </w:r>
    </w:p>
    <w:p>
      <w:pPr>
        <w:pStyle w:val="BodyText"/>
        <w:bidi w:val="0"/>
        <w:jc w:val="start"/>
        <w:rPr/>
      </w:pPr>
      <w:r>
        <w:rPr/>
        <w:t>Understand ecosystem; validate assumptions.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Persona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Title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Organization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Insight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Data Officer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IT Staff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State e-Prisons Team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e-Prisons API readiness; data quality issues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DPDP Compliance Officer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Legal Counsel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State Home Department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privacy requirements; audit trail mandates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Prison Reform NGO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Director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Jail Reforms India / PRDF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Undertrial advocacy perspective; success stories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HOW TO FIND &amp; CONTACT THEM</w:t>
      </w:r>
    </w:p>
    <w:p>
      <w:pPr>
        <w:pStyle w:val="Heading3"/>
        <w:bidi w:val="0"/>
        <w:ind w:hanging="0" w:start="0"/>
        <w:jc w:val="start"/>
        <w:rPr/>
      </w:pPr>
      <w:r>
        <w:rPr/>
        <w:t>Step 1: Identify Karnataka SLSA Leadership</w:t>
      </w:r>
    </w:p>
    <w:p>
      <w:pPr>
        <w:pStyle w:val="BodyText"/>
        <w:bidi w:val="0"/>
        <w:jc w:val="start"/>
        <w:rPr/>
      </w:pPr>
      <w:r>
        <w:rPr>
          <w:b/>
        </w:rPr>
        <w:t>Official Channel: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Website:</w:t>
      </w:r>
      <w:r>
        <w:rPr/>
        <w:t xml:space="preserve"> </w:t>
      </w:r>
      <w:hyperlink r:id="rId2">
        <w:r>
          <w:rPr>
            <w:rStyle w:val="Hyperlink"/>
          </w:rPr>
          <w:t>https://karnatakals.org/</w:t>
        </w:r>
      </w:hyperlink>
      <w:r>
        <w:rPr/>
        <w:t xml:space="preserve"> (check "About Us" → "Governing Body")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Role:</w:t>
      </w:r>
      <w:r>
        <w:rPr/>
        <w:t xml:space="preserve"> Executive Director (SLSA Karnataka)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Contact:</w:t>
      </w:r>
      <w:r>
        <w:rPr/>
        <w:t xml:space="preserve"> Main telephone line + email from website</w:t>
      </w:r>
    </w:p>
    <w:p>
      <w:pPr>
        <w:pStyle w:val="BodyText"/>
        <w:bidi w:val="0"/>
        <w:jc w:val="start"/>
        <w:rPr/>
      </w:pPr>
      <w:r>
        <w:rPr>
          <w:b/>
        </w:rPr>
        <w:t>Search Strategy: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Google: "Karnataka SLSA Executive Director 2026" </w:t>
        <w:br/>
        <w:t xml:space="preserve">       OR "SLSA Karnataka governing body"</w:t>
        <w:br/>
        <w:t xml:space="preserve">       OR "State Legal Services Authority Karnataka contact"</w:t>
      </w:r>
    </w:p>
    <w:p>
      <w:pPr>
        <w:pStyle w:val="BodyText"/>
        <w:bidi w:val="0"/>
        <w:jc w:val="start"/>
        <w:rPr/>
      </w:pPr>
      <w:r>
        <w:rPr>
          <w:b/>
        </w:rPr>
        <w:t>LinkedIn Search: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Search: "Karnataka SLSA" → Filter by "Executive" + "Legal"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Look for people with titles like "Executive Director, SLSA" or "Additional Secretary, Legal Services"</w:t>
      </w:r>
    </w:p>
    <w:p>
      <w:pPr>
        <w:pStyle w:val="BodyText"/>
        <w:bidi w:val="0"/>
        <w:jc w:val="start"/>
        <w:rPr/>
      </w:pPr>
      <w:r>
        <w:rPr>
          <w:b/>
        </w:rPr>
        <w:t>Official Directory: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 Ministry of Law and Justice (MoLJ) website: </w:t>
      </w:r>
      <w:hyperlink r:id="rId3">
        <w:r>
          <w:rPr>
            <w:rStyle w:val="Hyperlink"/>
          </w:rPr>
          <w:t>https://dopt.gov.in/</w:t>
        </w:r>
      </w:hyperlink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National Legal Services Authority (NALSA): </w:t>
      </w:r>
      <w:hyperlink r:id="rId4">
        <w:r>
          <w:rPr>
            <w:rStyle w:val="Hyperlink"/>
          </w:rPr>
          <w:t>https://nalsa.gov.in/</w:t>
        </w:r>
      </w:hyperlink>
      <w:r>
        <w:rPr/>
        <w:t xml:space="preserve"> → State Links → Karnataka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Step 2: Identify Principal District Judge + Court Infrastructure</w:t>
      </w:r>
    </w:p>
    <w:p>
      <w:pPr>
        <w:pStyle w:val="BodyText"/>
        <w:bidi w:val="0"/>
        <w:jc w:val="start"/>
        <w:rPr/>
      </w:pPr>
      <w:r>
        <w:rPr>
          <w:b/>
        </w:rPr>
        <w:t>Official Channels: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High Court of Karnataka Website:</w:t>
      </w:r>
      <w:r>
        <w:rPr/>
        <w:t xml:space="preserve"> </w:t>
      </w:r>
      <w:hyperlink r:id="rId5">
        <w:r>
          <w:rPr>
            <w:rStyle w:val="Hyperlink"/>
          </w:rPr>
          <w:t>https://karnatakajudicialacademy.org/</w:t>
        </w:r>
      </w:hyperlink>
      <w:r>
        <w:rPr/>
        <w:t xml:space="preserve"> or </w:t>
      </w:r>
      <w:hyperlink r:id="rId6">
        <w:r>
          <w:rPr>
            <w:rStyle w:val="Hyperlink"/>
          </w:rPr>
          <w:t>https://karnatakahighcourt.nic.in/</w:t>
        </w:r>
      </w:hyperlink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Navigate to "District Courts" → Select districts (Bengaluru Urban, Mysore, Belagavi)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Contact:</w:t>
      </w:r>
      <w:r>
        <w:rPr/>
        <w:t xml:space="preserve"> "Principal District Judge" (PDJ) + "District Judge" emails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Undertrial Review Committee:</w:t>
      </w:r>
      <w:r>
        <w:rPr/>
        <w:t xml:space="preserve"> Look under "Administrative Orders" or "Judicial Circulars"</w:t>
      </w:r>
    </w:p>
    <w:p>
      <w:pPr>
        <w:pStyle w:val="BodyText"/>
        <w:bidi w:val="0"/>
        <w:jc w:val="start"/>
        <w:rPr/>
      </w:pPr>
      <w:r>
        <w:rPr>
          <w:b/>
        </w:rPr>
        <w:t>LinkedIn Search: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"Principal District Judge Karnataka" + "Bangalore" OR "Bengaluru"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 by "Judge" or "Judicial Officer"</w:t>
      </w:r>
    </w:p>
    <w:p>
      <w:pPr>
        <w:pStyle w:val="BodyText"/>
        <w:bidi w:val="0"/>
        <w:jc w:val="start"/>
        <w:rPr/>
      </w:pPr>
      <w:r>
        <w:rPr>
          <w:b/>
        </w:rPr>
        <w:t>Court Data: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National Judicial Data Grid (NJDG): </w:t>
      </w:r>
      <w:hyperlink r:id="rId7">
        <w:r>
          <w:rPr>
            <w:rStyle w:val="Hyperlink"/>
          </w:rPr>
          <w:t>https://njdg.ecourts.gov.in/</w:t>
        </w:r>
      </w:hyperlink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Shows district court details; may list PDJ contact info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Step 3: Identify District Legal Services Authority (DLSA)</w:t>
      </w:r>
    </w:p>
    <w:p>
      <w:pPr>
        <w:pStyle w:val="BodyText"/>
        <w:bidi w:val="0"/>
        <w:jc w:val="start"/>
        <w:rPr/>
      </w:pPr>
      <w:r>
        <w:rPr>
          <w:b/>
        </w:rPr>
        <w:t>Official Channels: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NALSA Portal:</w:t>
      </w:r>
      <w:r>
        <w:rPr/>
        <w:t xml:space="preserve"> </w:t>
      </w:r>
      <w:hyperlink r:id="rId8">
        <w:r>
          <w:rPr>
            <w:rStyle w:val="Hyperlink"/>
          </w:rPr>
          <w:t>https://nalsa.gov.in/</w:t>
        </w:r>
      </w:hyperlink>
      <w:r>
        <w:rPr/>
        <w:t xml:space="preserve"> → Select "Karnataka" → District-wise DLSA contact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Email Format:</w:t>
      </w:r>
      <w:r>
        <w:rPr/>
        <w:t xml:space="preserve"> Usually </w:t>
      </w:r>
      <w:r>
        <w:rPr>
          <w:rFonts w:ascii="Liberation Mono" w:hAnsi="Liberation Mono"/>
        </w:rPr>
        <w:t>dlsa-[district]@gmail.com</w:t>
      </w:r>
      <w:r>
        <w:rPr/>
        <w:t xml:space="preserve"> or similar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Telephone:</w:t>
      </w:r>
      <w:r>
        <w:rPr/>
        <w:t xml:space="preserve"> State bar council directories often list DLSA numbers</w:t>
      </w:r>
    </w:p>
    <w:p>
      <w:pPr>
        <w:pStyle w:val="BodyText"/>
        <w:bidi w:val="0"/>
        <w:jc w:val="start"/>
        <w:rPr/>
      </w:pPr>
      <w:r>
        <w:rPr>
          <w:b/>
        </w:rPr>
        <w:t>For Bengaluru Urban District: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Organization:</w:t>
      </w:r>
      <w:r>
        <w:rPr/>
        <w:t xml:space="preserve"> Bengaluru Urban District Legal Services Authority (BUDLSA)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Website:</w:t>
      </w:r>
      <w:r>
        <w:rPr/>
        <w:t xml:space="preserve"> Check NALSA site or Google "BUDLSA Bangalore"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Role:</w:t>
      </w:r>
      <w:r>
        <w:rPr/>
        <w:t xml:space="preserve"> Executive Officer / Secretary</w:t>
      </w:r>
    </w:p>
    <w:p>
      <w:pPr>
        <w:pStyle w:val="BodyText"/>
        <w:bidi w:val="0"/>
        <w:jc w:val="start"/>
        <w:rPr/>
      </w:pPr>
      <w:r>
        <w:rPr>
          <w:b/>
        </w:rPr>
        <w:t>LinkedIn: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"DLSA Bangalore" OR "District Legal Services Authority Karnataka"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 by "Secretary," "Executive Officer," "Legal"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Step 4: Identify Jail Superintendents</w:t>
      </w:r>
    </w:p>
    <w:p>
      <w:pPr>
        <w:pStyle w:val="BodyText"/>
        <w:bidi w:val="0"/>
        <w:jc w:val="start"/>
        <w:rPr/>
      </w:pPr>
      <w:r>
        <w:rPr>
          <w:b/>
        </w:rPr>
        <w:t>Official Channels: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Prison Department Website:</w:t>
      </w:r>
      <w:r>
        <w:rPr/>
        <w:t xml:space="preserve"> </w:t>
      </w:r>
      <w:hyperlink r:id="rId9">
        <w:r>
          <w:rPr>
            <w:rStyle w:val="Hyperlink"/>
          </w:rPr>
          <w:t>https://prison.karnataka.gov.in/</w:t>
        </w:r>
      </w:hyperlink>
      <w:r>
        <w:rPr/>
        <w:t xml:space="preserve"> (if exists) or check Karnataka Department of Home Affairs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Search:</w:t>
      </w:r>
      <w:r>
        <w:rPr/>
        <w:t xml:space="preserve"> "[Prison Name] Superintendent" + email/contact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Key Jails in Karnataka: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Central Prison, Bengaluru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Central Prison, Mysore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Central Prison, Belagavi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District Prison, Tumkur</w:t>
      </w:r>
    </w:p>
    <w:p>
      <w:pPr>
        <w:pStyle w:val="BodyText"/>
        <w:bidi w:val="0"/>
        <w:jc w:val="start"/>
        <w:rPr/>
      </w:pPr>
      <w:r>
        <w:rPr>
          <w:b/>
        </w:rPr>
        <w:t>Contact Method: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Email format: Usually </w:t>
      </w:r>
      <w:r>
        <w:rPr>
          <w:rFonts w:ascii="Liberation Mono" w:hAnsi="Liberation Mono"/>
        </w:rPr>
        <w:t>[prison_name]@karnataka.gov.in</w:t>
      </w:r>
      <w:r>
        <w:rPr/>
        <w:t xml:space="preserve"> or </w:t>
      </w:r>
      <w:r>
        <w:rPr>
          <w:rFonts w:ascii="Liberation Mono" w:hAnsi="Liberation Mono"/>
        </w:rPr>
        <w:t>[jail_superintendent_name]@prisons.karnataka.gov.in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Phone: State prisons helpline (check Karnataka Home Department website)</w:t>
      </w:r>
    </w:p>
    <w:p>
      <w:pPr>
        <w:pStyle w:val="BodyText"/>
        <w:bidi w:val="0"/>
        <w:jc w:val="start"/>
        <w:rPr/>
      </w:pPr>
      <w:r>
        <w:rPr>
          <w:b/>
        </w:rPr>
        <w:t>LinkedIn: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"Prison Superintendent Karnataka" + "Bangalore" OR "Mysore"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 by "Officer," "Administrative"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Step 5: Cold Outreach Strategy</w:t>
      </w:r>
    </w:p>
    <w:p>
      <w:pPr>
        <w:pStyle w:val="BodyText"/>
        <w:bidi w:val="0"/>
        <w:jc w:val="start"/>
        <w:rPr/>
      </w:pPr>
      <w:r>
        <w:rPr>
          <w:b/>
        </w:rPr>
        <w:t>Email Template (First Touch):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Subject: Understanding BNSS Section 479 Compliance Challenges – Brief Research Interview</w:t>
        <w:br/>
        <w:br/>
        <w:t>Dear [Name/Title],</w:t>
        <w:br/>
        <w:br/>
        <w:t xml:space="preserve">I am [Your Name], Product Manager at [Startup Name], and we are building AI-powered </w:t>
        <w:br/>
        <w:t>infrastructure to automate BNSS Section 479 compliance for prisons and legal services.</w:t>
        <w:br/>
        <w:br/>
        <w:t xml:space="preserve">Given the Supreme Court's August 2024 mandate and the MHA's subsequent advisory to </w:t>
        <w:br/>
        <w:t xml:space="preserve">implement undertrial bail eligibility tracking, we are conducting user research with </w:t>
        <w:br/>
        <w:t xml:space="preserve">jail superintendents, district judges, and DLSA officers across Karnataka to understand </w:t>
        <w:br/>
        <w:t>current workflows and pain points.</w:t>
        <w:br/>
        <w:br/>
        <w:t>We would greatly value 20 minutes of your time to discuss:</w:t>
        <w:br/>
        <w:t>- Current process for identifying Section 479-eligible undertrials</w:t>
        <w:br/>
        <w:t>- Data integration between e-Prisons and court systems</w:t>
        <w:br/>
        <w:t>- Compliance tracking and reporting challenges</w:t>
        <w:br/>
        <w:br/>
        <w:t>This research will inform our product design and ensure we address real operational needs.</w:t>
        <w:br/>
        <w:br/>
        <w:t>Would you be available for a brief call in the next 2 weeks? I can work around your schedule.</w:t>
        <w:br/>
        <w:br/>
        <w:t>Best regards,</w:t>
        <w:br/>
        <w:t>[Your Name]</w:t>
        <w:br/>
        <w:t>[Your Title]</w:t>
        <w:br/>
        <w:t>[Phone]</w:t>
        <w:br/>
        <w:t>[Email]</w:t>
      </w:r>
    </w:p>
    <w:p>
      <w:pPr>
        <w:pStyle w:val="BodyText"/>
        <w:bidi w:val="0"/>
        <w:jc w:val="start"/>
        <w:rPr/>
      </w:pPr>
      <w:r>
        <w:rPr>
          <w:b/>
        </w:rPr>
        <w:t>Multi-Channel Approach (In Order):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Email</w:t>
      </w:r>
      <w:r>
        <w:rPr/>
        <w:t xml:space="preserve"> to official government email address (wait 5–7 days)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LinkedIn InMail</w:t>
      </w:r>
      <w:r>
        <w:rPr/>
        <w:t xml:space="preserve"> to personal profile (if email doesn't work)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Phone</w:t>
      </w:r>
      <w:r>
        <w:rPr/>
        <w:t xml:space="preserve"> to departmental number (ask for scheduling assistant)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Referral</w:t>
      </w:r>
      <w:r>
        <w:rPr/>
        <w:t xml:space="preserve"> through SLSA if you have any connection</w:t>
      </w:r>
    </w:p>
    <w:p>
      <w:pPr>
        <w:pStyle w:val="BodyText"/>
        <w:bidi w:val="0"/>
        <w:jc w:val="start"/>
        <w:rPr/>
      </w:pPr>
      <w:r>
        <w:rPr>
          <w:b/>
        </w:rPr>
        <w:t>Timing Tip:</w:t>
      </w:r>
      <w:r>
        <w:rPr/>
        <w:t xml:space="preserve"> Contact on Tuesday–Thursday mornings (better response rates in government). Avoid Monday (backlog) and Friday (end-of-week).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PART 5: INTERVIEW FRAMEWORKS &amp; QUESTIONS</w:t>
      </w:r>
    </w:p>
    <w:p>
      <w:pPr>
        <w:pStyle w:val="Heading2"/>
        <w:bidi w:val="0"/>
        <w:ind w:hanging="0" w:start="0"/>
        <w:jc w:val="start"/>
        <w:rPr/>
      </w:pPr>
      <w:r>
        <w:rPr/>
        <w:t>Interview A: Jail Superintendent (Day-to-Day Operator)</w:t>
      </w:r>
    </w:p>
    <w:p>
      <w:pPr>
        <w:pStyle w:val="BodyText"/>
        <w:bidi w:val="0"/>
        <w:jc w:val="start"/>
        <w:rPr/>
      </w:pPr>
      <w:r>
        <w:rPr>
          <w:b/>
        </w:rPr>
        <w:t>Duration:</w:t>
      </w:r>
      <w:r>
        <w:rPr/>
        <w:t xml:space="preserve"> 45–60 min</w:t>
        <w:br/>
      </w:r>
      <w:r>
        <w:rPr>
          <w:b/>
        </w:rPr>
        <w:t>Setting:</w:t>
      </w:r>
      <w:r>
        <w:rPr/>
        <w:t xml:space="preserve"> Phone or video call (in-person if in Bengaluru)</w:t>
        <w:br/>
      </w:r>
      <w:r>
        <w:rPr>
          <w:b/>
        </w:rPr>
        <w:t>Goal:</w:t>
      </w:r>
      <w:r>
        <w:rPr/>
        <w:t xml:space="preserve"> Understand current workflow, pain points, data infrastructure</w:t>
      </w:r>
    </w:p>
    <w:p>
      <w:pPr>
        <w:pStyle w:val="Heading3"/>
        <w:bidi w:val="0"/>
        <w:ind w:hanging="0" w:start="0"/>
        <w:jc w:val="start"/>
        <w:rPr/>
      </w:pPr>
      <w:r>
        <w:rPr/>
        <w:t>Section 1: Current Workflow (15 min)</w:t>
      </w:r>
    </w:p>
    <w:p>
      <w:pPr>
        <w:pStyle w:val="BodyText"/>
        <w:bidi w:val="0"/>
        <w:jc w:val="start"/>
        <w:rPr/>
      </w:pPr>
      <w:r>
        <w:rPr>
          <w:b/>
        </w:rPr>
        <w:t>Opening Question:</w:t>
      </w:r>
      <w:r>
        <w:rPr/>
        <w:t> "Walk me through your current process for identifying an undertrial who is eligible for release under BNSS Section 479. From the moment a person is admitted, to the day they should be released, what steps do you take?"</w:t>
      </w:r>
    </w:p>
    <w:p>
      <w:pPr>
        <w:pStyle w:val="BodyText"/>
        <w:bidi w:val="0"/>
        <w:jc w:val="start"/>
        <w:rPr/>
      </w:pPr>
      <w:r>
        <w:rPr>
          <w:b/>
        </w:rPr>
        <w:t>Follow-ups to Listen For: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they use e-Prisons system or manual records?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do they determine max sentence for an offense?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do they track time in custody (including police custody)?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they interact with courts directly or through legal services?</w:t>
      </w:r>
    </w:p>
    <w:p>
      <w:pPr>
        <w:pStyle w:val="BodyText"/>
        <w:bidi w:val="0"/>
        <w:jc w:val="start"/>
        <w:rPr/>
      </w:pPr>
      <w:r>
        <w:rPr>
          <w:b/>
        </w:rPr>
        <w:t>Key Metrics to Capture: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many undertrials are currently in their prison?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many are flagged as Section 479-eligible in the past 6 months?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long does identification currently take? (Days? Weeks?)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Section 2: Pain Points (15 min)</w:t>
      </w:r>
    </w:p>
    <w:p>
      <w:pPr>
        <w:pStyle w:val="BodyText"/>
        <w:bidi w:val="0"/>
        <w:jc w:val="start"/>
        <w:rPr/>
      </w:pPr>
      <w:r>
        <w:rPr>
          <w:b/>
        </w:rPr>
        <w:t>Direct Question:</w:t>
      </w:r>
      <w:r>
        <w:rPr/>
        <w:t> "What is the most time-consuming or error-prone part of this process today?"</w:t>
      </w:r>
    </w:p>
    <w:p>
      <w:pPr>
        <w:pStyle w:val="BodyText"/>
        <w:bidi w:val="0"/>
        <w:jc w:val="start"/>
        <w:rPr/>
      </w:pPr>
      <w:r>
        <w:rPr>
          <w:b/>
        </w:rPr>
        <w:t>Probe Questions: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often do undertrials slip through the cracks (not identified despite eligibility)?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data comes from courts, and in what format? (Digital? Physical? Email?)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have cases where the inmate is eligible but the bail application was never filed?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happens if you miss an eligible inmate—who is liable?</w:t>
      </w:r>
    </w:p>
    <w:p>
      <w:pPr>
        <w:pStyle w:val="BodyText"/>
        <w:bidi w:val="0"/>
        <w:jc w:val="start"/>
        <w:rPr/>
      </w:pPr>
      <w:r>
        <w:rPr>
          <w:b/>
        </w:rPr>
        <w:t>Listen For: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Fear/liability concerns (implies motivation to adopt automation)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quality issues (siloed records, duplicate entries)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Manual overhead (time spent vs. number of undertrials)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Section 3: Current Tools &amp; Infrastructure (10 min)</w:t>
      </w:r>
    </w:p>
    <w:p>
      <w:pPr>
        <w:pStyle w:val="BodyText"/>
        <w:bidi w:val="0"/>
        <w:jc w:val="start"/>
        <w:rPr/>
      </w:pPr>
      <w:r>
        <w:rPr>
          <w:b/>
        </w:rPr>
        <w:t>Question:</w:t>
      </w:r>
      <w:r>
        <w:rPr/>
        <w:t> "What systems do you currently use to track prisoner data?"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use the e-Prisons system? How frequently? Any issues?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 you pull a report of all undertrials by sentence length?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receive court orders digitally or physically?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 there any integration between your records and the district court system?</w:t>
      </w:r>
    </w:p>
    <w:p>
      <w:pPr>
        <w:pStyle w:val="BodyText"/>
        <w:bidi w:val="0"/>
        <w:jc w:val="start"/>
        <w:rPr/>
      </w:pPr>
      <w:r>
        <w:rPr>
          <w:b/>
        </w:rPr>
        <w:t>Listen For: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e-Prisons data quality complaints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Lack of automation (manual spreadsheets, paper files)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Integration gaps between jail and court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Section 4: What Success Looks Like (10 min)</w:t>
      </w:r>
    </w:p>
    <w:p>
      <w:pPr>
        <w:pStyle w:val="BodyText"/>
        <w:bidi w:val="0"/>
        <w:jc w:val="start"/>
        <w:rPr/>
      </w:pPr>
      <w:r>
        <w:rPr>
          <w:b/>
        </w:rPr>
        <w:t>Question:</w:t>
      </w:r>
      <w:r>
        <w:rPr/>
        <w:t> "If you had a system that automatically flagged every undertrial eligible for Section 479 release the day they became eligible, what would change?"</w:t>
      </w:r>
    </w:p>
    <w:p>
      <w:pPr>
        <w:pStyle w:val="BodyText"/>
        <w:bidi w:val="0"/>
        <w:jc w:val="start"/>
        <w:rPr/>
      </w:pPr>
      <w:r>
        <w:rPr>
          <w:b/>
        </w:rPr>
        <w:t>Probe: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much time would you save per month?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Would you file more bail petitions?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Would your liability risk decrease?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data would the system need to access?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Who else (judges, DLSA) would need to be informed?</w:t>
      </w:r>
    </w:p>
    <w:p>
      <w:pPr>
        <w:pStyle w:val="BodyText"/>
        <w:bidi w:val="0"/>
        <w:jc w:val="start"/>
        <w:rPr/>
      </w:pPr>
      <w:r>
        <w:rPr>
          <w:b/>
        </w:rPr>
        <w:t>Listen For: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ROI language (time, compliance, liability)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Additional workflow benefits they mention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privacy concerns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Section 5: Adoption Constraints (5 min)</w:t>
      </w:r>
    </w:p>
    <w:p>
      <w:pPr>
        <w:pStyle w:val="BodyText"/>
        <w:bidi w:val="0"/>
        <w:jc w:val="start"/>
        <w:rPr/>
      </w:pPr>
      <w:r>
        <w:rPr>
          <w:b/>
        </w:rPr>
        <w:t>Question:</w:t>
      </w:r>
      <w:r>
        <w:rPr/>
        <w:t> "What would prevent you from using a new system like this?"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Budget? Training time? Resistance from staff?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security concerns?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Need for approval from higher authorities?</w:t>
      </w:r>
    </w:p>
    <w:p>
      <w:pPr>
        <w:pStyle w:val="BodyText"/>
        <w:bidi w:val="0"/>
        <w:jc w:val="start"/>
        <w:rPr/>
      </w:pPr>
      <w:r>
        <w:rPr>
          <w:b/>
        </w:rPr>
        <w:t>Close:</w:t>
      </w:r>
      <w:r>
        <w:rPr/>
        <w:t> "Thank you for your time. Would you be interested in piloting a tool like this at your facility? I'd like to stay connected as we develop it."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Interview B: DLSA Secretary / Executive Officer (Legal Coordinator)</w:t>
      </w:r>
    </w:p>
    <w:p>
      <w:pPr>
        <w:pStyle w:val="BodyText"/>
        <w:bidi w:val="0"/>
        <w:jc w:val="start"/>
        <w:rPr/>
      </w:pPr>
      <w:r>
        <w:rPr>
          <w:b/>
        </w:rPr>
        <w:t>Duration:</w:t>
      </w:r>
      <w:r>
        <w:rPr/>
        <w:t xml:space="preserve"> 45 min</w:t>
        <w:br/>
      </w:r>
      <w:r>
        <w:rPr>
          <w:b/>
        </w:rPr>
        <w:t>Setting:</w:t>
      </w:r>
      <w:r>
        <w:rPr/>
        <w:t xml:space="preserve"> Phone or video</w:t>
        <w:br/>
      </w:r>
      <w:r>
        <w:rPr>
          <w:b/>
        </w:rPr>
        <w:t>Goal:</w:t>
      </w:r>
      <w:r>
        <w:rPr/>
        <w:t xml:space="preserve"> Understand legal workflow, identify pain point in bail petition filing</w:t>
      </w:r>
    </w:p>
    <w:p>
      <w:pPr>
        <w:pStyle w:val="Heading3"/>
        <w:bidi w:val="0"/>
        <w:ind w:hanging="0" w:start="0"/>
        <w:jc w:val="start"/>
        <w:rPr/>
      </w:pPr>
      <w:r>
        <w:rPr/>
        <w:t>Section 1: Legal Aid Workflow for Undertrials (15 min)</w:t>
      </w:r>
    </w:p>
    <w:p>
      <w:pPr>
        <w:pStyle w:val="BodyText"/>
        <w:bidi w:val="0"/>
        <w:jc w:val="start"/>
        <w:rPr/>
      </w:pPr>
      <w:r>
        <w:rPr>
          <w:b/>
        </w:rPr>
        <w:t>Opening:</w:t>
      </w:r>
      <w:r>
        <w:rPr/>
        <w:t> "Walk me through how you currently identify undertrials who need legal representation, and how you file bail petitions on their behalf under Section 479."</w:t>
      </w:r>
    </w:p>
    <w:p>
      <w:pPr>
        <w:pStyle w:val="BodyText"/>
        <w:bidi w:val="0"/>
        <w:jc w:val="start"/>
        <w:rPr/>
      </w:pPr>
      <w:r>
        <w:rPr>
          <w:b/>
        </w:rPr>
        <w:t>Probe: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receive notifications from jails about eligible undertrials?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do you verify eligibility (review case files, court orders)?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long does it take to file a bail petition once eligibility is identified?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often do you miss eligible undertrials?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Section 2: Data Integration &amp; Court Communication (10 min)</w:t>
      </w:r>
    </w:p>
    <w:p>
      <w:pPr>
        <w:pStyle w:val="BodyText"/>
        <w:bidi w:val="0"/>
        <w:jc w:val="start"/>
        <w:rPr/>
      </w:pPr>
      <w:r>
        <w:rPr>
          <w:b/>
        </w:rPr>
        <w:t>Question:</w:t>
      </w:r>
      <w:r>
        <w:rPr/>
        <w:t> "How do you communicate with jail superintendents and courts about undertrial cases?"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have access to e-Prisons data?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receive court order updates automatically?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 there a systematic list of pending undertrials, or do you handle cases ad-hoc?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Section 3: Compliance &amp; Accountability (10 min)</w:t>
      </w:r>
    </w:p>
    <w:p>
      <w:pPr>
        <w:pStyle w:val="BodyText"/>
        <w:bidi w:val="0"/>
        <w:jc w:val="start"/>
        <w:rPr/>
      </w:pPr>
      <w:r>
        <w:rPr>
          <w:b/>
        </w:rPr>
        <w:t>Question:</w:t>
      </w:r>
      <w:r>
        <w:rPr/>
        <w:t> "How do you track compliance with the Supreme Court's Section 479 directive? What reports do you file with the state?"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report on % of eligible undertrials released?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happens if an eligible undertrial is not released on time?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Who is accountable if a bail petition is not filed?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Section 4: What Success Looks Like (10 min)</w:t>
      </w:r>
    </w:p>
    <w:p>
      <w:pPr>
        <w:pStyle w:val="BodyText"/>
        <w:bidi w:val="0"/>
        <w:jc w:val="start"/>
        <w:rPr/>
      </w:pPr>
      <w:r>
        <w:rPr>
          <w:b/>
        </w:rPr>
        <w:t>Question:</w:t>
      </w:r>
      <w:r>
        <w:rPr/>
        <w:t> "If you received a daily automated alert of every undertrial who became Section 479-eligible, with a draft bail petition ready to file, what would change?"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many more petitions could you file per month?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Would compliance reporting improve?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Would you need to hire additional staff?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Interview C: Principal District Judge / Court Administrator (Policy Level)</w:t>
      </w:r>
    </w:p>
    <w:p>
      <w:pPr>
        <w:pStyle w:val="BodyText"/>
        <w:bidi w:val="0"/>
        <w:jc w:val="start"/>
        <w:rPr/>
      </w:pPr>
      <w:r>
        <w:rPr>
          <w:b/>
        </w:rPr>
        <w:t>Duration:</w:t>
      </w:r>
      <w:r>
        <w:rPr/>
        <w:t xml:space="preserve"> 30–45 min</w:t>
        <w:br/>
      </w:r>
      <w:r>
        <w:rPr>
          <w:b/>
        </w:rPr>
        <w:t>Setting:</w:t>
      </w:r>
      <w:r>
        <w:rPr/>
        <w:t xml:space="preserve"> In-person preferred (court visit) or formal video call</w:t>
        <w:br/>
      </w:r>
      <w:r>
        <w:rPr>
          <w:b/>
        </w:rPr>
        <w:t>Goal:</w:t>
      </w:r>
      <w:r>
        <w:rPr/>
        <w:t xml:space="preserve"> Understand judicial perspective on Section 479 compliance, bottlenecks</w:t>
      </w:r>
    </w:p>
    <w:p>
      <w:pPr>
        <w:pStyle w:val="Heading3"/>
        <w:bidi w:val="0"/>
        <w:ind w:hanging="0" w:start="0"/>
        <w:jc w:val="start"/>
        <w:rPr/>
      </w:pPr>
      <w:r>
        <w:rPr/>
        <w:t>Section 1: Section 479 Implementation Status (15 min)</w:t>
      </w:r>
    </w:p>
    <w:p>
      <w:pPr>
        <w:pStyle w:val="BodyText"/>
        <w:bidi w:val="0"/>
        <w:jc w:val="start"/>
        <w:rPr/>
      </w:pPr>
      <w:r>
        <w:rPr>
          <w:b/>
        </w:rPr>
        <w:t>Opening:</w:t>
      </w:r>
      <w:r>
        <w:rPr/>
        <w:t> "The Supreme Court mandated Section 479 compliance in August 2024. How has your district court responded? What have been the main challenges in implementation?"</w:t>
      </w:r>
    </w:p>
    <w:p>
      <w:pPr>
        <w:pStyle w:val="BodyText"/>
        <w:bidi w:val="0"/>
        <w:jc w:val="start"/>
        <w:rPr/>
      </w:pPr>
      <w:r>
        <w:rPr>
          <w:b/>
        </w:rPr>
        <w:t>Probe: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% of Section 479-eligible cases have been released in your district?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are the bottlenecks (jail identification, bail petition delays, court scheduling)?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you have an Undertrial Review Committee? How often does it meet?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Section 2: Data &amp; Notification Gaps (10 min)</w:t>
      </w:r>
    </w:p>
    <w:p>
      <w:pPr>
        <w:pStyle w:val="BodyText"/>
        <w:bidi w:val="0"/>
        <w:jc w:val="start"/>
        <w:rPr/>
      </w:pPr>
      <w:r>
        <w:rPr>
          <w:b/>
        </w:rPr>
        <w:t>Question:</w:t>
      </w:r>
      <w:r>
        <w:rPr/>
        <w:t> "How do you receive notifications about undertrial eligibility from jails?"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 jails proactively alert your court?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do you verify eligibility when you receive a bail petition?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 there a systematic way to identify missed eligible cases?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Section 3: Judicial Perspective on AI/Automation (10 min)</w:t>
      </w:r>
    </w:p>
    <w:p>
      <w:pPr>
        <w:pStyle w:val="BodyText"/>
        <w:bidi w:val="0"/>
        <w:jc w:val="start"/>
        <w:rPr/>
      </w:pPr>
      <w:r>
        <w:rPr>
          <w:b/>
        </w:rPr>
        <w:t>Question:</w:t>
      </w:r>
      <w:r>
        <w:rPr/>
        <w:t> "If an AI system could flag Section 479-eligible cases and generate draft bail petitions, would that be useful to your court?"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Would it speed up bail hearings?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oversight/validation would you require?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Are there data privacy concerns with jail-court integration?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Section 4: Pilot Readiness (10 min)</w:t>
      </w:r>
    </w:p>
    <w:p>
      <w:pPr>
        <w:pStyle w:val="BodyText"/>
        <w:bidi w:val="0"/>
        <w:jc w:val="start"/>
        <w:rPr/>
      </w:pPr>
      <w:r>
        <w:rPr>
          <w:b/>
        </w:rPr>
        <w:t>Question:</w:t>
      </w:r>
      <w:r>
        <w:rPr/>
        <w:t> "Would your district court be interested in piloting a tool that automates undertrial eligibility tracking and bail petition generation?"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would success look like?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buy-in would you need from above (High Court, state administration)?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RESEARCH LOGISTICS</w:t>
      </w:r>
    </w:p>
    <w:p>
      <w:pPr>
        <w:pStyle w:val="Heading2"/>
        <w:bidi w:val="0"/>
        <w:ind w:hanging="0" w:start="0"/>
        <w:jc w:val="start"/>
        <w:rPr/>
      </w:pPr>
      <w:r>
        <w:rPr/>
        <w:t>Timeline: 4–6 Weeks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Week 1: Identify contacts, send outreach emails</w:t>
        <w:br/>
        <w:t>Week 2–3: Conduct first round of interviews (jail superintendents, DLSA)</w:t>
        <w:br/>
        <w:t>Week 4: Conduct interviews with judges/court administrators</w:t>
        <w:br/>
        <w:t>Week 5: Synthesize findings, identify pilot readiness</w:t>
        <w:br/>
        <w:t>Week 6: Follow-up calls to secure pilot commitment</w:t>
      </w:r>
    </w:p>
    <w:p>
      <w:pPr>
        <w:pStyle w:val="Heading2"/>
        <w:bidi w:val="0"/>
        <w:ind w:hanging="0" w:start="0"/>
        <w:jc w:val="start"/>
        <w:rPr/>
      </w:pPr>
      <w:r>
        <w:rPr/>
        <w:t>How to Schedule</w:t>
      </w:r>
    </w:p>
    <w:p>
      <w:pPr>
        <w:pStyle w:val="BodyText"/>
        <w:bidi w:val="0"/>
        <w:jc w:val="start"/>
        <w:rPr/>
      </w:pPr>
      <w:r>
        <w:rPr>
          <w:b/>
        </w:rPr>
        <w:t>Step 1: Send Email (Day 1)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Email the office email address of each contact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Subject line should mention BNSS 479, Supreme Court mandate (creates urgency)</w:t>
      </w:r>
    </w:p>
    <w:p>
      <w:pPr>
        <w:pStyle w:val="BodyText"/>
        <w:bidi w:val="0"/>
        <w:jc w:val="start"/>
        <w:rPr/>
      </w:pPr>
      <w:r>
        <w:rPr>
          <w:b/>
        </w:rPr>
        <w:t>Step 2: Wait 5–7 Days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no response, follow up with phone call</w:t>
      </w:r>
    </w:p>
    <w:p>
      <w:pPr>
        <w:pStyle w:val="BodyText"/>
        <w:bidi w:val="0"/>
        <w:jc w:val="start"/>
        <w:rPr/>
      </w:pPr>
      <w:r>
        <w:rPr>
          <w:b/>
        </w:rPr>
        <w:t>Step 3: Call Departmental Number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Ask for "scheduling assistant" or "secretarial staff"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Say: "I have sent an email to [Name] about research on Section 479 compliance. Could you help me schedule a brief 30-minute call?"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Offer 3–4 time slots</w:t>
      </w:r>
    </w:p>
    <w:p>
      <w:pPr>
        <w:pStyle w:val="BodyText"/>
        <w:bidi w:val="0"/>
        <w:jc w:val="start"/>
        <w:rPr/>
      </w:pPr>
      <w:r>
        <w:rPr>
          <w:b/>
        </w:rPr>
        <w:t>Step 4: LinkedIn (If Still No Response)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Send InMail to personal profile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Mention the phone call + email; ask for availability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Success Metrics: Week 6 Checkpoint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Target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You Win If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Interviews Completed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8–12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You have 10+ interviews by end of week 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Time Cost Quantified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Avg 3–5 hrs/undertrial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Everyone mentions 2–6 hour manual process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Pilot District Identified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Bengaluru Urban or Mysore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DLSA/judge says "yes, pilot in my district"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Data Quality Reality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You know e-Prisons API readiness, court order format issues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Pain Point Consensus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80%+ mention same issue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8/10 say "siloed data" or "manual tracking"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DPDP Awareness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Raised by 2+ contacts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You've found your compliance expert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APPENDIX: QUICK START CHECKLISTS</w:t>
      </w:r>
    </w:p>
    <w:p>
      <w:pPr>
        <w:pStyle w:val="Heading2"/>
        <w:bidi w:val="0"/>
        <w:ind w:hanging="0" w:start="0"/>
        <w:jc w:val="start"/>
        <w:rPr/>
      </w:pPr>
      <w:r>
        <w:rPr/>
        <w:t>Week 1: Build Your Target List &amp; Outreach</w:t>
      </w:r>
    </w:p>
    <w:p>
      <w:pPr>
        <w:pStyle w:val="BodyText"/>
        <w:bidi w:val="0"/>
        <w:jc w:val="start"/>
        <w:rPr/>
      </w:pPr>
      <w:r>
        <w:rPr>
          <w:b/>
        </w:rPr>
        <w:t>Action 1: Create a Spreadsheet (3 hours)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Column A: Contact Name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Column B: Title + Organization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Column C: Email + Phone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Column D: LinkedIn Profile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Column E: Priority Tier (1 = must, 2 = should, 3 = nice-to-have)</w:t>
      </w:r>
    </w:p>
    <w:p>
      <w:pPr>
        <w:pStyle w:val="BodyText"/>
        <w:bidi w:val="0"/>
        <w:jc w:val="start"/>
        <w:rPr/>
      </w:pPr>
      <w:r>
        <w:rPr>
          <w:b/>
        </w:rPr>
        <w:t>30 Target Contacts to Find: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1x Karnataka SLSA Executive Director (Tier 1)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2x Principal District Judges (Bengaluru Urban, Mysore) (Tier 1)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3x DLSA Officers (Bengaluru Urban, Mysore, Belagavi) (Tier 1)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4x Jail Superintendents (Bengaluru, Mysore, Belagavi, Tumkur) (Tier 1)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5x Court Administrators / Under-Trial Review Committee members (Tier 2)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5x Prison Records Officers (Tier 2)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5x Legal Aid Lawyers / DLSA staff (Tier 2)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Remaining: Data officers, NGO contacts (Tier 3)</w:t>
      </w:r>
    </w:p>
    <w:p>
      <w:pPr>
        <w:pStyle w:val="BodyText"/>
        <w:bidi w:val="0"/>
        <w:jc w:val="start"/>
        <w:rPr/>
      </w:pPr>
      <w:r>
        <w:rPr>
          <w:b/>
        </w:rPr>
        <w:t>Action 2: Research Contacts (5 hours)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Google: "[Name] [Title] Karnataka"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LinkedIn: Search by organization + title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Official websites: NALSA, Karnataka SLSA, High Court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Bar Council directories</w:t>
      </w:r>
    </w:p>
    <w:p>
      <w:pPr>
        <w:pStyle w:val="BodyText"/>
        <w:bidi w:val="0"/>
        <w:jc w:val="start"/>
        <w:rPr/>
      </w:pPr>
      <w:r>
        <w:rPr>
          <w:b/>
        </w:rPr>
        <w:t>Action 3: Send Batch 1 Emails (2 hours)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Send to Tier 1 contacts first (10–15 people)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template provided (customize with their name + title)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Send on </w:t>
      </w:r>
      <w:r>
        <w:rPr>
          <w:b/>
        </w:rPr>
        <w:t>Tuesday morning</w:t>
      </w:r>
      <w:r>
        <w:rPr/>
        <w:t xml:space="preserve"> (9–10 AM IST)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Subject: "Understanding BNSS Section 479 Implementation – Research Interview Request"</w:t>
      </w:r>
    </w:p>
    <w:p>
      <w:pPr>
        <w:pStyle w:val="BodyText"/>
        <w:bidi w:val="0"/>
        <w:jc w:val="start"/>
        <w:rPr/>
      </w:pPr>
      <w:r>
        <w:rPr>
          <w:b/>
        </w:rPr>
        <w:t>Action 4: Set Phone Follow-Up Calendar (1 hour)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no email response by Thursday (5 days), call their office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Ask for "scheduling assistant" or general line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Keep it brief: "I emailed [Name] about research on Section 479. Can you help me schedule a call?"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Week 2: Secure First 3–4 Interviews</w:t>
      </w:r>
    </w:p>
    <w:p>
      <w:pPr>
        <w:pStyle w:val="BodyText"/>
        <w:bidi w:val="0"/>
        <w:jc w:val="start"/>
        <w:rPr/>
      </w:pPr>
      <w:r>
        <w:rPr>
          <w:b/>
        </w:rPr>
        <w:t>Action 1: Confirm Interview Logistics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Once someone says yes, send calendar link immediately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Confirm: date, time, phone/video, audio recording permission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Send brief 1-page primer on BNSS 479 (so they come prepared)</w:t>
      </w:r>
    </w:p>
    <w:p>
      <w:pPr>
        <w:pStyle w:val="BodyText"/>
        <w:bidi w:val="0"/>
        <w:jc w:val="start"/>
        <w:rPr/>
      </w:pPr>
      <w:r>
        <w:rPr>
          <w:b/>
        </w:rPr>
        <w:t>Action 2: Prepare Interview Kits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 Jail Superintendents:</w:t>
      </w:r>
      <w:r>
        <w:rPr/>
        <w:t xml:space="preserve"> Focus on workflow (Sec 1–2 of guide above)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 DLSA Officers:</w:t>
      </w:r>
      <w:r>
        <w:rPr/>
        <w:t xml:space="preserve"> Focus on legal process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 Judges:</w:t>
      </w:r>
      <w:r>
        <w:rPr/>
        <w:t xml:space="preserve"> Focus on compliance mandate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Print/have PDFs ready</w:t>
      </w:r>
    </w:p>
    <w:p>
      <w:pPr>
        <w:pStyle w:val="BodyText"/>
        <w:bidi w:val="0"/>
        <w:jc w:val="start"/>
        <w:rPr/>
      </w:pPr>
      <w:r>
        <w:rPr>
          <w:b/>
        </w:rPr>
        <w:t>Action 3: Conduct Interviews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Schedule back-to-back on same days (reduces travel, maximizes efficiency)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 audio (with permission)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Take handwritten notes (shows you're listening)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 with: "Would you be interested in piloting a tool like this?"</w:t>
      </w:r>
    </w:p>
    <w:p>
      <w:pPr>
        <w:pStyle w:val="BodyText"/>
        <w:bidi w:val="0"/>
        <w:jc w:val="start"/>
        <w:rPr/>
      </w:pPr>
      <w:r>
        <w:rPr>
          <w:b/>
        </w:rPr>
        <w:t>Action 4: Document Findings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After each interview, spend 30 min writing 1-page report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Capture: problem statement, pain points, data points (hours/undertrials/etc), adoption readiness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Post-Interview Checklist (Within 24 hrs)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46176469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Write 1-page interview report (findings, quotes, pain points)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3177435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Send thank-you email + offer to share findings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3803396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Extract key metrics (time cost, # undertrials, pain points)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70343788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Ask: "Would you be open to a follow-up conversation in 2 months?"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1302991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Update master spreadsheet with findings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46575167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Flag any "pilot ready" signals for Week 5–6 follow-ups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Red Flags During Research (Watch For)</w:t>
      </w:r>
    </w:p>
    <w:p>
      <w:pPr>
        <w:pStyle w:val="BodyText"/>
        <w:bidi w:val="0"/>
        <w:jc w:val="start"/>
        <w:rPr/>
      </w:pPr>
      <w:r>
        <w:rPr/>
        <w:t xml:space="preserve">🚩 </w:t>
      </w:r>
      <w:r>
        <w:rPr>
          <w:b/>
        </w:rPr>
        <w:t>"This is nice but not urgent"</w:t>
      </w:r>
      <w:r>
        <w:rPr/>
        <w:t xml:space="preserve"> = State doesn't feel SC pressure yet; pivot to liability risk angle</w:t>
        <w:br/>
        <w:t xml:space="preserve">🚩 </w:t>
      </w:r>
      <w:r>
        <w:rPr>
          <w:b/>
        </w:rPr>
        <w:t>"We don't have budget"</w:t>
      </w:r>
      <w:r>
        <w:rPr/>
        <w:t xml:space="preserve"> = Target SLSA (they have mandate-driven budgets) instead of state home ministry</w:t>
        <w:br/>
        <w:t xml:space="preserve">🚩 </w:t>
      </w:r>
      <w:r>
        <w:rPr>
          <w:b/>
        </w:rPr>
        <w:t>"We'd need approval from 5 committees"</w:t>
      </w:r>
      <w:r>
        <w:rPr/>
        <w:t xml:space="preserve"> = Government bureaucracy; plan for 6–9 month pilot, not 3</w:t>
        <w:br/>
        <w:t xml:space="preserve">🚩 </w:t>
      </w:r>
      <w:r>
        <w:rPr>
          <w:b/>
        </w:rPr>
        <w:t>"Our e-Prisons data is a mess"</w:t>
      </w:r>
      <w:r>
        <w:rPr/>
        <w:t xml:space="preserve"> = Expected; build data cleaning into your scope; don't outsource to them</w:t>
        <w:br/>
        <w:t xml:space="preserve">🚩 </w:t>
      </w:r>
      <w:r>
        <w:rPr>
          <w:b/>
        </w:rPr>
        <w:t>No one mentions training needs</w:t>
      </w:r>
      <w:r>
        <w:rPr/>
        <w:t xml:space="preserve"> = You found your biggest implementation hurdle (they don't realize it yet)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The 3 Critical "Finds" You Need from These Interviews</w:t>
      </w:r>
    </w:p>
    <w:p>
      <w:pPr>
        <w:pStyle w:val="Heading3"/>
        <w:bidi w:val="0"/>
        <w:ind w:hanging="0" w:start="0"/>
        <w:jc w:val="start"/>
        <w:rPr/>
      </w:pPr>
      <w:r>
        <w:rPr/>
        <w:t>Find #1: Specific Time Cost</w:t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"I spend ~4 hours per undertrial to verify eligibility through court orders + case files."</w:t>
        <w:br/>
      </w:r>
      <w:r>
        <w:rPr>
          <w:b/>
        </w:rPr>
        <w:t>Why It Matters:</w:t>
      </w:r>
      <w:r>
        <w:rPr/>
        <w:t xml:space="preserve"> ROI calculation. If you can automate this, you save 4 hours × 20 undertrials/month = 80 hours/month per jail = strong pitch.</w:t>
      </w:r>
    </w:p>
    <w:p>
      <w:pPr>
        <w:pStyle w:val="Heading3"/>
        <w:bidi w:val="0"/>
        <w:ind w:hanging="0" w:start="0"/>
        <w:jc w:val="start"/>
        <w:rPr/>
      </w:pPr>
      <w:r>
        <w:rPr/>
        <w:t>Find #2: Data Integration Reality Check</w:t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"e-Prisons doesn't talk to courts. I get court orders by email, manually enter them into spreadsheets."</w:t>
        <w:br/>
      </w:r>
      <w:r>
        <w:rPr>
          <w:b/>
        </w:rPr>
        <w:t>Why It Matters:</w:t>
      </w:r>
      <w:r>
        <w:rPr/>
        <w:t xml:space="preserve"> Technical feasibility. You now know: (a) API integration is needed, (b) OCR for scanned PDFs is critical, (c) manual data entry is the bottleneck.</w:t>
      </w:r>
    </w:p>
    <w:p>
      <w:pPr>
        <w:pStyle w:val="Heading3"/>
        <w:bidi w:val="0"/>
        <w:ind w:hanging="0" w:start="0"/>
        <w:jc w:val="start"/>
        <w:rPr/>
      </w:pPr>
      <w:r>
        <w:rPr/>
        <w:t>Find #3: Pilot Commitment Signal</w:t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"The SLSA Director said: 'If you can do this, we'll pilot it in Bengaluru Urban for the next 6 months.'"</w:t>
        <w:br/>
      </w:r>
      <w:r>
        <w:rPr>
          <w:b/>
        </w:rPr>
        <w:t>Why It Matters:</w:t>
      </w:r>
      <w:r>
        <w:rPr/>
        <w:t xml:space="preserve"> Go/No-Go decision. This converts vague interest ("sounds useful") into concrete commitment ("we'll dedicate resources").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Success Signals = Go Ahead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80%+ of interviewees mention same pain point (siloed data, manual tracking)</w:t>
        <w:br/>
        <w:t>✅ Multiple quantifications of time cost (3–5 hours per undertrial average)</w:t>
        <w:br/>
        <w:t>✅ 1 district DLSA/judge explicitly interested in piloting</w:t>
        <w:br/>
        <w:t>✅ SLSA signals budget availability or mandate-driven spending</w:t>
        <w:br/>
        <w:t>✅ e-Prisons API or contact person identified</w:t>
        <w:br/>
        <w:t>✅ Consensus on Section 479 compliance as urgent issue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One Final Realism Check</w:t>
      </w:r>
    </w:p>
    <w:p>
      <w:pPr>
        <w:pStyle w:val="Heading3"/>
        <w:bidi w:val="0"/>
        <w:ind w:hanging="0" w:start="0"/>
        <w:jc w:val="start"/>
        <w:rPr/>
      </w:pPr>
      <w:r>
        <w:rPr/>
        <w:t>You Will Hear: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"Sounds interesting, but we're swamped with existing priorities"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"Let me check with my boss and get back to you" (then they don't)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"This is a state-level decision, not district-level"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"Why should we trust a startup with inmate data?"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You Counter With: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Data:</w:t>
      </w:r>
      <w:r>
        <w:rPr/>
        <w:t xml:space="preserve"> "The SC mandated this. 19/36 states still non-compliant. MHA had to send a 2nd advisory."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Positioning:</w:t>
      </w:r>
      <w:r>
        <w:rPr/>
        <w:t xml:space="preserve"> "We're not replacing e-Prisons. We're an audit layer to help you meet the mandate."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Social Proof:</w:t>
      </w:r>
      <w:r>
        <w:rPr/>
        <w:t xml:space="preserve"> "Adalat AI got mandated statewide by Kerala High Court in similar legal tech."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Liability:</w:t>
      </w:r>
      <w:r>
        <w:rPr/>
        <w:t xml:space="preserve"> "Every day a Section 479-eligible undertrial isn't released exposes the state to contempt proceedings."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Timeline Summary (Week-by-Week)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Week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Actions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Week 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target list (30 contacts), send Batch 1 emails (Tier 1)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Week 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Wait for responses (5–7 days), follow up via phone if needed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Week 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Conduct first round interviews (4–5 scheduled)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Week 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Conduct second round interviews (judges, court admins)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Week 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Synthesize findings, identify pilot-ready district, create 1-page summary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Week 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Follow-up calls to secure pilot commitment, begin MoU discussions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Data Sources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Ministry of Home Affairs (MHA) ICJS documentation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Supreme Court of India e-Committee reports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Tracxn GovTech &amp; LegalTech market data (Jan–Aug 2026)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National Legal Services Authority (NALSA) reports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e-Courts Phase III project announcements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Adalat AI case study (Stanford CodeX)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Jupitice Digital Lok Adalat reports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Digital Personal Data Protection Act compliance documentation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Media coverage (Bar &amp; Bench, LiveLaw, Deccan Herald) on BNSS 479 implementation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END OF COMBINED STRATEGY DOCUMENT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Document created: August 2026</w:t>
      </w:r>
      <w:r>
        <w:rPr/>
        <w:br/>
      </w:r>
      <w:r>
        <w:rPr>
          <w:i/>
        </w:rPr>
        <w:t>For: AI-Powered Undertrial Compliance Dashboard | B2G GovTech Startup</w:t>
      </w:r>
      <w:r>
        <w:rPr/>
        <w:br/>
      </w:r>
      <w:r>
        <w:rPr>
          <w:i/>
        </w:rPr>
        <w:t>All information based on multi-source validation with high confidence level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arnatakals.org/" TargetMode="External"/><Relationship Id="rId3" Type="http://schemas.openxmlformats.org/officeDocument/2006/relationships/hyperlink" Target="https://dopt.gov.in/" TargetMode="External"/><Relationship Id="rId4" Type="http://schemas.openxmlformats.org/officeDocument/2006/relationships/hyperlink" Target="https://nalsa.gov.in/" TargetMode="External"/><Relationship Id="rId5" Type="http://schemas.openxmlformats.org/officeDocument/2006/relationships/hyperlink" Target="https://karnatakajudicialacademy.org/" TargetMode="External"/><Relationship Id="rId6" Type="http://schemas.openxmlformats.org/officeDocument/2006/relationships/hyperlink" Target="https://karnatakahighcourt.nic.in/" TargetMode="External"/><Relationship Id="rId7" Type="http://schemas.openxmlformats.org/officeDocument/2006/relationships/hyperlink" Target="https://njdg.ecourts.gov.in/" TargetMode="External"/><Relationship Id="rId8" Type="http://schemas.openxmlformats.org/officeDocument/2006/relationships/hyperlink" Target="https://nalsa.gov.in/" TargetMode="External"/><Relationship Id="rId9" Type="http://schemas.openxmlformats.org/officeDocument/2006/relationships/hyperlink" Target="https://prison.karnataka.gov.in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