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Hanusha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6. Conclusions</w:t>
      </w:r>
    </w:p>
    <w:p w14:paraId="775CC291"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 xml:space="preserve">6.1. Results explained </w:t>
      </w:r>
    </w:p>
    <w:p w14:paraId="4F9D6178" w14:textId="3CA13734" w:rsidR="00F67981"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p w14:paraId="5C1D0DAD" w14:textId="77777777" w:rsidR="009E3F9D" w:rsidRDefault="009E3F9D" w:rsidP="00F97ABA">
      <w:pPr>
        <w:rPr>
          <w:rFonts w:ascii="Times New Roman" w:eastAsia="Times New Roman" w:hAnsi="Times New Roman" w:cs="Times New Roman"/>
        </w:rPr>
      </w:pPr>
    </w:p>
    <w:p w14:paraId="0ACD5EE2" w14:textId="77777777" w:rsidR="007E281B" w:rsidRDefault="007E281B" w:rsidP="007E281B">
      <w:pPr>
        <w:rPr>
          <w:rFonts w:ascii="Times New Roman" w:eastAsia="Times New Roman" w:hAnsi="Times New Roman" w:cs="Times New Roman"/>
        </w:rPr>
      </w:pPr>
    </w:p>
    <w:p w14:paraId="1F836296" w14:textId="77777777" w:rsidR="007E281B" w:rsidRDefault="007E281B" w:rsidP="007E281B">
      <w:pPr>
        <w:rPr>
          <w:rFonts w:ascii="Times New Roman" w:eastAsia="Times New Roman" w:hAnsi="Times New Roman" w:cs="Times New Roman"/>
        </w:rPr>
      </w:pPr>
    </w:p>
    <w:p w14:paraId="59CA5408" w14:textId="03BDB2DC" w:rsid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lastRenderedPageBreak/>
        <w:t>6.2. Interpretation of the results</w:t>
      </w:r>
    </w:p>
    <w:p w14:paraId="0F81B4B8" w14:textId="77777777" w:rsidR="007E281B" w:rsidRPr="007E281B" w:rsidRDefault="007E281B" w:rsidP="007E281B">
      <w:pPr>
        <w:rPr>
          <w:rFonts w:ascii="Times New Roman" w:eastAsia="Times New Roman" w:hAnsi="Times New Roman" w:cs="Times New Roman"/>
        </w:rPr>
      </w:pPr>
    </w:p>
    <w:p w14:paraId="4206A01B"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organisations should focus on workload, culture, and management support rather than enforcing specific location mandates to improve mental health.</w:t>
      </w:r>
    </w:p>
    <w:p w14:paraId="1339068D" w14:textId="77777777" w:rsidR="007E281B" w:rsidRPr="007E281B" w:rsidRDefault="007E281B" w:rsidP="007E281B">
      <w:pPr>
        <w:rPr>
          <w:rFonts w:ascii="Times New Roman" w:eastAsia="Times New Roman" w:hAnsi="Times New Roman" w:cs="Times New Roman"/>
        </w:rPr>
      </w:pPr>
    </w:p>
    <w:p w14:paraId="0DBD016E"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6.3. Reasons and/or implications for future work, limitations of your study </w:t>
      </w:r>
    </w:p>
    <w:p w14:paraId="32768FB2" w14:textId="26EC80E6" w:rsidR="009E3F9D" w:rsidRPr="00136F76"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A limitation of this study was analysing </w:t>
      </w:r>
      <w:proofErr w:type="spellStart"/>
      <w:r w:rsidRPr="007E281B">
        <w:rPr>
          <w:rFonts w:ascii="Times New Roman" w:eastAsia="Times New Roman" w:hAnsi="Times New Roman" w:cs="Times New Roman"/>
        </w:rPr>
        <w:t>Stress_Level</w:t>
      </w:r>
      <w:proofErr w:type="spellEnd"/>
      <w:r w:rsidRPr="007E281B">
        <w:rPr>
          <w:rFonts w:ascii="Times New Roman" w:eastAsia="Times New Roman" w:hAnsi="Times New Roman" w:cs="Times New Roman"/>
        </w:rPr>
        <w:t xml:space="preserve"> as a simple 3-point scale, which may lack the granularity to detect subtle differences. Future work should incorporate continuous variables, such as </w:t>
      </w:r>
      <w:proofErr w:type="spellStart"/>
      <w:r w:rsidRPr="007E281B">
        <w:rPr>
          <w:rFonts w:ascii="Times New Roman" w:eastAsia="Times New Roman" w:hAnsi="Times New Roman" w:cs="Times New Roman"/>
        </w:rPr>
        <w:t>Hours_Worked_Per_Week</w:t>
      </w:r>
      <w:proofErr w:type="spellEnd"/>
      <w:r w:rsidRPr="007E281B">
        <w:rPr>
          <w:rFonts w:ascii="Times New Roman" w:eastAsia="Times New Roman" w:hAnsi="Times New Roman" w:cs="Times New Roman"/>
        </w:rPr>
        <w:t xml:space="preserve"> or </w:t>
      </w:r>
      <w:proofErr w:type="spellStart"/>
      <w:r w:rsidRPr="007E281B">
        <w:rPr>
          <w:rFonts w:ascii="Times New Roman" w:eastAsia="Times New Roman" w:hAnsi="Times New Roman" w:cs="Times New Roman"/>
        </w:rPr>
        <w:t>Work_Life_Balance_Rating</w:t>
      </w:r>
      <w:proofErr w:type="spellEnd"/>
      <w:r w:rsidRPr="007E281B">
        <w:rPr>
          <w:rFonts w:ascii="Times New Roman" w:eastAsia="Times New Roman" w:hAnsi="Times New Roman" w:cs="Times New Roman"/>
        </w:rPr>
        <w:t>, in a multivariate regression model to identify the true drivers of employee burnout.</w:t>
      </w:r>
    </w:p>
    <w:sectPr w:rsidR="009E3F9D"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A2C53" w14:textId="77777777" w:rsidR="00BC0177" w:rsidRDefault="00BC0177" w:rsidP="000F7A9B">
      <w:r>
        <w:separator/>
      </w:r>
    </w:p>
  </w:endnote>
  <w:endnote w:type="continuationSeparator" w:id="0">
    <w:p w14:paraId="35A37165" w14:textId="77777777" w:rsidR="00BC0177" w:rsidRDefault="00BC0177" w:rsidP="000F7A9B">
      <w:r>
        <w:continuationSeparator/>
      </w:r>
    </w:p>
  </w:endnote>
  <w:endnote w:type="continuationNotice" w:id="1">
    <w:p w14:paraId="30B9E300" w14:textId="77777777" w:rsidR="00BC0177" w:rsidRDefault="00BC01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6A2C" w14:textId="77777777" w:rsidR="00BC0177" w:rsidRDefault="00BC0177" w:rsidP="000F7A9B">
      <w:r>
        <w:separator/>
      </w:r>
    </w:p>
  </w:footnote>
  <w:footnote w:type="continuationSeparator" w:id="0">
    <w:p w14:paraId="6802D25D" w14:textId="77777777" w:rsidR="00BC0177" w:rsidRDefault="00BC0177" w:rsidP="000F7A9B">
      <w:r>
        <w:continuationSeparator/>
      </w:r>
    </w:p>
  </w:footnote>
  <w:footnote w:type="continuationNotice" w:id="1">
    <w:p w14:paraId="5BC5A97C" w14:textId="77777777" w:rsidR="00BC0177" w:rsidRDefault="00BC01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2B53D4"/>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0649F"/>
    <w:rsid w:val="00637EB8"/>
    <w:rsid w:val="006911B0"/>
    <w:rsid w:val="00691A28"/>
    <w:rsid w:val="00695C53"/>
    <w:rsid w:val="006E14BD"/>
    <w:rsid w:val="00702B37"/>
    <w:rsid w:val="00745F04"/>
    <w:rsid w:val="007739BC"/>
    <w:rsid w:val="007749BF"/>
    <w:rsid w:val="007919F5"/>
    <w:rsid w:val="007E281B"/>
    <w:rsid w:val="007E5960"/>
    <w:rsid w:val="007F2B59"/>
    <w:rsid w:val="008045F2"/>
    <w:rsid w:val="0084182B"/>
    <w:rsid w:val="0084254D"/>
    <w:rsid w:val="00846C6A"/>
    <w:rsid w:val="0087228A"/>
    <w:rsid w:val="00882D92"/>
    <w:rsid w:val="008938DA"/>
    <w:rsid w:val="00893DDB"/>
    <w:rsid w:val="008B6212"/>
    <w:rsid w:val="008C1BCD"/>
    <w:rsid w:val="008E2DF2"/>
    <w:rsid w:val="00905829"/>
    <w:rsid w:val="00916B8B"/>
    <w:rsid w:val="009279F0"/>
    <w:rsid w:val="00953C8E"/>
    <w:rsid w:val="009614ED"/>
    <w:rsid w:val="009A4C41"/>
    <w:rsid w:val="009C2821"/>
    <w:rsid w:val="009E3F9D"/>
    <w:rsid w:val="009E4512"/>
    <w:rsid w:val="009F760B"/>
    <w:rsid w:val="00A315D2"/>
    <w:rsid w:val="00A508EB"/>
    <w:rsid w:val="00A766EC"/>
    <w:rsid w:val="00A91DF3"/>
    <w:rsid w:val="00A947F3"/>
    <w:rsid w:val="00B3092F"/>
    <w:rsid w:val="00B34F0E"/>
    <w:rsid w:val="00B70B58"/>
    <w:rsid w:val="00B97D7C"/>
    <w:rsid w:val="00BB0610"/>
    <w:rsid w:val="00BC0177"/>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97ABA"/>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54</TotalTime>
  <Pages>9</Pages>
  <Words>2451</Words>
  <Characters>14314</Characters>
  <Application>Microsoft Office Word</Application>
  <DocSecurity>0</DocSecurity>
  <Lines>386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23</cp:revision>
  <dcterms:created xsi:type="dcterms:W3CDTF">2025-10-31T11:57:00Z</dcterms:created>
  <dcterms:modified xsi:type="dcterms:W3CDTF">2025-12-12T16:32:00Z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