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05F9F" w14:textId="2DE1460E" w:rsidR="00757289" w:rsidRPr="00DB22F1" w:rsidRDefault="00757289" w:rsidP="00757289">
      <w:pPr>
        <w:jc w:val="center"/>
        <w:rPr>
          <w:b/>
          <w:bCs/>
          <w:sz w:val="36"/>
          <w:szCs w:val="36"/>
          <w:u w:val="single"/>
        </w:rPr>
      </w:pPr>
      <w:r w:rsidRPr="00DB22F1">
        <w:rPr>
          <w:b/>
          <w:bCs/>
          <w:sz w:val="36"/>
          <w:szCs w:val="36"/>
          <w:u w:val="single"/>
        </w:rPr>
        <w:t>Enhancing Model Performance and Exploring Alternatives</w:t>
      </w:r>
    </w:p>
    <w:p w14:paraId="3656A143" w14:textId="77777777" w:rsidR="00757289" w:rsidRPr="00DB22F1" w:rsidRDefault="00757289">
      <w:pPr>
        <w:rPr>
          <w:sz w:val="28"/>
          <w:szCs w:val="28"/>
        </w:rPr>
      </w:pPr>
    </w:p>
    <w:p w14:paraId="70196E0D" w14:textId="43BAD94C" w:rsidR="00757289" w:rsidRPr="00DB22F1" w:rsidRDefault="00614BE1" w:rsidP="00757289">
      <w:pPr>
        <w:rPr>
          <w:sz w:val="28"/>
          <w:szCs w:val="28"/>
        </w:rPr>
      </w:pPr>
      <w:r>
        <w:rPr>
          <w:sz w:val="28"/>
          <w:szCs w:val="28"/>
        </w:rPr>
        <w:t>C</w:t>
      </w:r>
      <w:r w:rsidR="00757289" w:rsidRPr="00DB22F1">
        <w:rPr>
          <w:sz w:val="28"/>
          <w:szCs w:val="28"/>
        </w:rPr>
        <w:t>urrent N-gram model demonstrates good accuracy in recipient detection. However, we can explore further improvements to enhance performance and potentially identify alternative models that might be better suited for this specific task.</w:t>
      </w:r>
    </w:p>
    <w:p w14:paraId="14BF432A" w14:textId="77777777" w:rsidR="00757289" w:rsidRPr="00DB22F1" w:rsidRDefault="00757289">
      <w:pPr>
        <w:rPr>
          <w:sz w:val="28"/>
          <w:szCs w:val="28"/>
        </w:rPr>
      </w:pPr>
    </w:p>
    <w:p w14:paraId="18FED7EF" w14:textId="77777777" w:rsidR="00757289" w:rsidRPr="00DB22F1" w:rsidRDefault="00757289" w:rsidP="00757289">
      <w:pPr>
        <w:rPr>
          <w:b/>
          <w:bCs/>
          <w:sz w:val="28"/>
          <w:szCs w:val="28"/>
          <w:u w:val="single"/>
        </w:rPr>
      </w:pPr>
      <w:r w:rsidRPr="00DB22F1">
        <w:rPr>
          <w:b/>
          <w:bCs/>
          <w:sz w:val="28"/>
          <w:szCs w:val="28"/>
          <w:u w:val="single"/>
        </w:rPr>
        <w:t>Improving N-gram Model Performance:</w:t>
      </w:r>
    </w:p>
    <w:p w14:paraId="37DF3447" w14:textId="6563A0E8" w:rsidR="00757289" w:rsidRPr="00DB22F1" w:rsidRDefault="00757289" w:rsidP="00757289">
      <w:pPr>
        <w:rPr>
          <w:b/>
          <w:bCs/>
          <w:sz w:val="28"/>
          <w:szCs w:val="28"/>
        </w:rPr>
      </w:pPr>
      <w:r w:rsidRPr="00DB22F1">
        <w:rPr>
          <w:b/>
          <w:bCs/>
          <w:sz w:val="28"/>
          <w:szCs w:val="28"/>
        </w:rPr>
        <w:t>Increasing N-gram Size:</w:t>
      </w:r>
    </w:p>
    <w:p w14:paraId="08E54D68" w14:textId="77777777" w:rsidR="00757289" w:rsidRPr="00DB22F1" w:rsidRDefault="00757289" w:rsidP="00757289">
      <w:pPr>
        <w:rPr>
          <w:sz w:val="28"/>
          <w:szCs w:val="28"/>
        </w:rPr>
      </w:pPr>
      <w:r w:rsidRPr="00DB22F1">
        <w:rPr>
          <w:sz w:val="28"/>
          <w:szCs w:val="28"/>
        </w:rPr>
        <w:t>Rationale: By considering an increase in the N-gram size, we can potentially capture longer sequences of characters. This is particularly beneficial for names with unique letter combinations or uncommon spellings.</w:t>
      </w:r>
    </w:p>
    <w:p w14:paraId="7536ACBD" w14:textId="5FD73871" w:rsidR="00757289" w:rsidRPr="00DB22F1" w:rsidRDefault="00757289" w:rsidP="00757289">
      <w:pPr>
        <w:rPr>
          <w:sz w:val="28"/>
          <w:szCs w:val="28"/>
        </w:rPr>
      </w:pPr>
      <w:r w:rsidRPr="00DB22F1">
        <w:rPr>
          <w:sz w:val="28"/>
          <w:szCs w:val="28"/>
        </w:rPr>
        <w:t>Considerations: Larger N-grams require a substantial amount of data and computational resources. We'll need to assess the feasibility of scaling our infrastructure accordingly.</w:t>
      </w:r>
    </w:p>
    <w:p w14:paraId="6E057E0A" w14:textId="77777777" w:rsidR="00757289" w:rsidRPr="00DB22F1" w:rsidRDefault="00757289" w:rsidP="00757289">
      <w:pPr>
        <w:rPr>
          <w:sz w:val="28"/>
          <w:szCs w:val="28"/>
        </w:rPr>
      </w:pPr>
    </w:p>
    <w:p w14:paraId="08FCF05B" w14:textId="1DEA4505" w:rsidR="00757289" w:rsidRPr="00DB22F1" w:rsidRDefault="00757289" w:rsidP="00757289">
      <w:pPr>
        <w:rPr>
          <w:b/>
          <w:bCs/>
          <w:sz w:val="28"/>
          <w:szCs w:val="28"/>
          <w:u w:val="single"/>
        </w:rPr>
      </w:pPr>
      <w:r w:rsidRPr="00DB22F1">
        <w:rPr>
          <w:b/>
          <w:bCs/>
          <w:sz w:val="28"/>
          <w:szCs w:val="28"/>
          <w:u w:val="single"/>
        </w:rPr>
        <w:t>Exploration of Alternative Models:</w:t>
      </w:r>
    </w:p>
    <w:p w14:paraId="0C293203" w14:textId="005149F6" w:rsidR="00757289" w:rsidRPr="00DB22F1" w:rsidRDefault="00757289" w:rsidP="00757289">
      <w:pPr>
        <w:rPr>
          <w:b/>
          <w:bCs/>
          <w:sz w:val="28"/>
          <w:szCs w:val="28"/>
        </w:rPr>
      </w:pPr>
      <w:r w:rsidRPr="00DB22F1">
        <w:rPr>
          <w:b/>
          <w:bCs/>
          <w:sz w:val="28"/>
          <w:szCs w:val="28"/>
        </w:rPr>
        <w:t>Word Embeddings:</w:t>
      </w:r>
    </w:p>
    <w:p w14:paraId="23704F12" w14:textId="7B8A7401" w:rsidR="00757289" w:rsidRPr="00DB22F1" w:rsidRDefault="00757289" w:rsidP="00757289">
      <w:pPr>
        <w:rPr>
          <w:sz w:val="28"/>
          <w:szCs w:val="28"/>
        </w:rPr>
      </w:pPr>
      <w:r w:rsidRPr="00DB22F1">
        <w:rPr>
          <w:sz w:val="28"/>
          <w:szCs w:val="28"/>
        </w:rPr>
        <w:t xml:space="preserve">Approach: Instead of character-based models, we </w:t>
      </w:r>
      <w:r w:rsidR="00610537">
        <w:rPr>
          <w:sz w:val="28"/>
          <w:szCs w:val="28"/>
        </w:rPr>
        <w:t xml:space="preserve">can </w:t>
      </w:r>
      <w:r w:rsidRPr="00DB22F1">
        <w:rPr>
          <w:sz w:val="28"/>
          <w:szCs w:val="28"/>
        </w:rPr>
        <w:t xml:space="preserve">propose exploring word embeddings such as Word2Vec, </w:t>
      </w:r>
      <w:proofErr w:type="spellStart"/>
      <w:r w:rsidRPr="00DB22F1">
        <w:rPr>
          <w:sz w:val="28"/>
          <w:szCs w:val="28"/>
        </w:rPr>
        <w:t>GloVe</w:t>
      </w:r>
      <w:proofErr w:type="spellEnd"/>
      <w:r w:rsidRPr="00DB22F1">
        <w:rPr>
          <w:sz w:val="28"/>
          <w:szCs w:val="28"/>
        </w:rPr>
        <w:t xml:space="preserve">, or </w:t>
      </w:r>
      <w:proofErr w:type="spellStart"/>
      <w:r w:rsidRPr="00DB22F1">
        <w:rPr>
          <w:sz w:val="28"/>
          <w:szCs w:val="28"/>
        </w:rPr>
        <w:t>FastText</w:t>
      </w:r>
      <w:proofErr w:type="spellEnd"/>
      <w:r w:rsidRPr="00DB22F1">
        <w:rPr>
          <w:sz w:val="28"/>
          <w:szCs w:val="28"/>
        </w:rPr>
        <w:t>.</w:t>
      </w:r>
    </w:p>
    <w:p w14:paraId="26961EF0" w14:textId="21F8CC56" w:rsidR="00757289" w:rsidRPr="00DB22F1" w:rsidRDefault="0010737E" w:rsidP="00757289">
      <w:pPr>
        <w:rPr>
          <w:sz w:val="28"/>
          <w:szCs w:val="28"/>
        </w:rPr>
      </w:pPr>
      <w:r w:rsidRPr="00DB22F1">
        <w:rPr>
          <w:sz w:val="28"/>
          <w:szCs w:val="28"/>
        </w:rPr>
        <w:t>Potential Benefits:</w:t>
      </w:r>
      <w:r w:rsidR="00757289" w:rsidRPr="00DB22F1">
        <w:rPr>
          <w:sz w:val="28"/>
          <w:szCs w:val="28"/>
        </w:rPr>
        <w:t xml:space="preserve"> Word embeddings capture semantic relationships between words, providing a more nuanced understanding of the data. </w:t>
      </w:r>
      <w:r w:rsidR="00704AE9">
        <w:rPr>
          <w:sz w:val="28"/>
          <w:szCs w:val="28"/>
        </w:rPr>
        <w:t>A</w:t>
      </w:r>
      <w:r w:rsidR="00704AE9" w:rsidRPr="00704AE9">
        <w:rPr>
          <w:sz w:val="28"/>
          <w:szCs w:val="28"/>
        </w:rPr>
        <w:t xml:space="preserve">dapting these models to </w:t>
      </w:r>
      <w:r w:rsidR="00704AE9">
        <w:rPr>
          <w:sz w:val="28"/>
          <w:szCs w:val="28"/>
        </w:rPr>
        <w:t>our</w:t>
      </w:r>
      <w:r w:rsidR="00704AE9" w:rsidRPr="00704AE9">
        <w:rPr>
          <w:sz w:val="28"/>
          <w:szCs w:val="28"/>
        </w:rPr>
        <w:t xml:space="preserve"> specific use case </w:t>
      </w:r>
      <w:r w:rsidR="00704AE9">
        <w:rPr>
          <w:sz w:val="28"/>
          <w:szCs w:val="28"/>
        </w:rPr>
        <w:t>can result</w:t>
      </w:r>
      <w:r w:rsidR="00704AE9" w:rsidRPr="00704AE9">
        <w:rPr>
          <w:sz w:val="28"/>
          <w:szCs w:val="28"/>
        </w:rPr>
        <w:t xml:space="preserve"> potentially significant performance gains.</w:t>
      </w:r>
    </w:p>
    <w:p w14:paraId="4D8C7634" w14:textId="77777777" w:rsidR="00757289" w:rsidRPr="00DB22F1" w:rsidRDefault="00757289" w:rsidP="00757289">
      <w:pPr>
        <w:rPr>
          <w:sz w:val="28"/>
          <w:szCs w:val="28"/>
        </w:rPr>
      </w:pPr>
    </w:p>
    <w:p w14:paraId="37DCD261" w14:textId="5E39BB0D" w:rsidR="00757289" w:rsidRPr="00DB22F1" w:rsidRDefault="00757289" w:rsidP="00757289">
      <w:pPr>
        <w:rPr>
          <w:b/>
          <w:bCs/>
          <w:sz w:val="28"/>
          <w:szCs w:val="28"/>
        </w:rPr>
      </w:pPr>
      <w:r w:rsidRPr="00DB22F1">
        <w:rPr>
          <w:b/>
          <w:bCs/>
          <w:sz w:val="28"/>
          <w:szCs w:val="28"/>
        </w:rPr>
        <w:t>Transformer Models:</w:t>
      </w:r>
    </w:p>
    <w:p w14:paraId="2D7F98B3" w14:textId="77777777" w:rsidR="00757289" w:rsidRPr="00DB22F1" w:rsidRDefault="00757289" w:rsidP="00757289">
      <w:pPr>
        <w:rPr>
          <w:sz w:val="28"/>
          <w:szCs w:val="28"/>
        </w:rPr>
      </w:pPr>
      <w:r w:rsidRPr="00DB22F1">
        <w:rPr>
          <w:sz w:val="28"/>
          <w:szCs w:val="28"/>
        </w:rPr>
        <w:t>Approach: Models like BERT or GPT-3, which are based on transformer architectures, have demonstrated exceptional performance in various natural language processing (NLP) tasks.</w:t>
      </w:r>
    </w:p>
    <w:p w14:paraId="67F63C73" w14:textId="772A5336" w:rsidR="00757289" w:rsidRPr="00DB22F1" w:rsidRDefault="00757289" w:rsidP="00757289">
      <w:pPr>
        <w:rPr>
          <w:sz w:val="28"/>
          <w:szCs w:val="28"/>
        </w:rPr>
      </w:pPr>
      <w:r w:rsidRPr="00DB22F1">
        <w:rPr>
          <w:sz w:val="28"/>
          <w:szCs w:val="28"/>
        </w:rPr>
        <w:lastRenderedPageBreak/>
        <w:t>Potential Benefits: Adapting these models for our specific use case could lead to improved accuracy and a better understanding of contextual nuances</w:t>
      </w:r>
      <w:r w:rsidR="00C651E2">
        <w:rPr>
          <w:sz w:val="28"/>
          <w:szCs w:val="28"/>
        </w:rPr>
        <w:t xml:space="preserve"> and </w:t>
      </w:r>
      <w:r w:rsidR="00C651E2">
        <w:rPr>
          <w:sz w:val="28"/>
          <w:szCs w:val="28"/>
        </w:rPr>
        <w:t>A</w:t>
      </w:r>
      <w:r w:rsidR="00C651E2" w:rsidRPr="00704AE9">
        <w:rPr>
          <w:sz w:val="28"/>
          <w:szCs w:val="28"/>
        </w:rPr>
        <w:t xml:space="preserve">dapting these models to </w:t>
      </w:r>
      <w:r w:rsidR="00C651E2">
        <w:rPr>
          <w:sz w:val="28"/>
          <w:szCs w:val="28"/>
        </w:rPr>
        <w:t>our</w:t>
      </w:r>
      <w:r w:rsidR="00C651E2" w:rsidRPr="00704AE9">
        <w:rPr>
          <w:sz w:val="28"/>
          <w:szCs w:val="28"/>
        </w:rPr>
        <w:t xml:space="preserve"> specific use case </w:t>
      </w:r>
      <w:r w:rsidR="00C651E2">
        <w:rPr>
          <w:sz w:val="28"/>
          <w:szCs w:val="28"/>
        </w:rPr>
        <w:t>can result</w:t>
      </w:r>
      <w:r w:rsidR="00C651E2" w:rsidRPr="00704AE9">
        <w:rPr>
          <w:sz w:val="28"/>
          <w:szCs w:val="28"/>
        </w:rPr>
        <w:t xml:space="preserve"> potentially significant performance gains.</w:t>
      </w:r>
    </w:p>
    <w:p w14:paraId="1999E9DA" w14:textId="77777777" w:rsidR="00757289" w:rsidRPr="00DB22F1" w:rsidRDefault="00757289" w:rsidP="00757289">
      <w:pPr>
        <w:rPr>
          <w:sz w:val="28"/>
          <w:szCs w:val="28"/>
        </w:rPr>
      </w:pPr>
    </w:p>
    <w:p w14:paraId="4773CD3A" w14:textId="092C48FA" w:rsidR="00757289" w:rsidRPr="00DB22F1" w:rsidRDefault="00757289" w:rsidP="00757289">
      <w:pPr>
        <w:rPr>
          <w:b/>
          <w:bCs/>
          <w:sz w:val="28"/>
          <w:szCs w:val="28"/>
        </w:rPr>
      </w:pPr>
      <w:r w:rsidRPr="00DB22F1">
        <w:rPr>
          <w:b/>
          <w:bCs/>
          <w:sz w:val="28"/>
          <w:szCs w:val="28"/>
        </w:rPr>
        <w:t>Next Steps:</w:t>
      </w:r>
    </w:p>
    <w:p w14:paraId="4094F1ED" w14:textId="77777777" w:rsidR="00757289" w:rsidRPr="00DB22F1" w:rsidRDefault="00757289" w:rsidP="00757289">
      <w:pPr>
        <w:pStyle w:val="ListParagraph"/>
        <w:numPr>
          <w:ilvl w:val="0"/>
          <w:numId w:val="1"/>
        </w:numPr>
        <w:rPr>
          <w:sz w:val="28"/>
          <w:szCs w:val="28"/>
        </w:rPr>
      </w:pPr>
      <w:r w:rsidRPr="00DB22F1">
        <w:rPr>
          <w:sz w:val="28"/>
          <w:szCs w:val="28"/>
        </w:rPr>
        <w:t>Evaluate the presented approaches and prioritize the most promising ones based on expected impact and feasibility.</w:t>
      </w:r>
    </w:p>
    <w:p w14:paraId="2D11F25B" w14:textId="77777777" w:rsidR="00757289" w:rsidRPr="00DB22F1" w:rsidRDefault="00757289" w:rsidP="00757289">
      <w:pPr>
        <w:pStyle w:val="ListParagraph"/>
        <w:numPr>
          <w:ilvl w:val="0"/>
          <w:numId w:val="1"/>
        </w:numPr>
        <w:rPr>
          <w:sz w:val="28"/>
          <w:szCs w:val="28"/>
        </w:rPr>
      </w:pPr>
      <w:r w:rsidRPr="00DB22F1">
        <w:rPr>
          <w:sz w:val="28"/>
          <w:szCs w:val="28"/>
        </w:rPr>
        <w:t>Implement and test the selected approaches on a subset of the data to assess their actual performance improvements.</w:t>
      </w:r>
    </w:p>
    <w:p w14:paraId="4BA5EA4C" w14:textId="42CE4330" w:rsidR="00757289" w:rsidRPr="00DB22F1" w:rsidRDefault="00757289" w:rsidP="00757289">
      <w:pPr>
        <w:pStyle w:val="ListParagraph"/>
        <w:numPr>
          <w:ilvl w:val="0"/>
          <w:numId w:val="1"/>
        </w:numPr>
        <w:rPr>
          <w:sz w:val="28"/>
          <w:szCs w:val="28"/>
        </w:rPr>
      </w:pPr>
      <w:r w:rsidRPr="00DB22F1">
        <w:rPr>
          <w:sz w:val="28"/>
          <w:szCs w:val="28"/>
        </w:rPr>
        <w:t xml:space="preserve">Based on the results, iterate and refine the chosen approaches to achieve optimal performance for </w:t>
      </w:r>
      <w:r w:rsidRPr="00DB22F1">
        <w:rPr>
          <w:sz w:val="28"/>
          <w:szCs w:val="28"/>
        </w:rPr>
        <w:t>our</w:t>
      </w:r>
      <w:r w:rsidRPr="00DB22F1">
        <w:rPr>
          <w:sz w:val="28"/>
          <w:szCs w:val="28"/>
        </w:rPr>
        <w:t xml:space="preserve"> task.</w:t>
      </w:r>
    </w:p>
    <w:sectPr w:rsidR="00757289" w:rsidRPr="00DB22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60739"/>
    <w:multiLevelType w:val="hybridMultilevel"/>
    <w:tmpl w:val="B5088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0757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289"/>
    <w:rsid w:val="0010737E"/>
    <w:rsid w:val="00610537"/>
    <w:rsid w:val="00614BE1"/>
    <w:rsid w:val="00704AE9"/>
    <w:rsid w:val="00757289"/>
    <w:rsid w:val="008E7062"/>
    <w:rsid w:val="00C651E2"/>
    <w:rsid w:val="00DB22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328AA"/>
  <w15:chartTrackingRefBased/>
  <w15:docId w15:val="{CC8457DB-9579-48D1-8A6C-435722732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2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977197">
      <w:bodyDiv w:val="1"/>
      <w:marLeft w:val="0"/>
      <w:marRight w:val="0"/>
      <w:marTop w:val="0"/>
      <w:marBottom w:val="0"/>
      <w:divBdr>
        <w:top w:val="none" w:sz="0" w:space="0" w:color="auto"/>
        <w:left w:val="none" w:sz="0" w:space="0" w:color="auto"/>
        <w:bottom w:val="none" w:sz="0" w:space="0" w:color="auto"/>
        <w:right w:val="none" w:sz="0" w:space="0" w:color="auto"/>
      </w:divBdr>
    </w:div>
    <w:div w:id="762145343">
      <w:bodyDiv w:val="1"/>
      <w:marLeft w:val="0"/>
      <w:marRight w:val="0"/>
      <w:marTop w:val="0"/>
      <w:marBottom w:val="0"/>
      <w:divBdr>
        <w:top w:val="none" w:sz="0" w:space="0" w:color="auto"/>
        <w:left w:val="none" w:sz="0" w:space="0" w:color="auto"/>
        <w:bottom w:val="none" w:sz="0" w:space="0" w:color="auto"/>
        <w:right w:val="none" w:sz="0" w:space="0" w:color="auto"/>
      </w:divBdr>
    </w:div>
    <w:div w:id="944118591">
      <w:bodyDiv w:val="1"/>
      <w:marLeft w:val="0"/>
      <w:marRight w:val="0"/>
      <w:marTop w:val="0"/>
      <w:marBottom w:val="0"/>
      <w:divBdr>
        <w:top w:val="none" w:sz="0" w:space="0" w:color="auto"/>
        <w:left w:val="none" w:sz="0" w:space="0" w:color="auto"/>
        <w:bottom w:val="none" w:sz="0" w:space="0" w:color="auto"/>
        <w:right w:val="none" w:sz="0" w:space="0" w:color="auto"/>
      </w:divBdr>
    </w:div>
    <w:div w:id="1103065195">
      <w:bodyDiv w:val="1"/>
      <w:marLeft w:val="0"/>
      <w:marRight w:val="0"/>
      <w:marTop w:val="0"/>
      <w:marBottom w:val="0"/>
      <w:divBdr>
        <w:top w:val="none" w:sz="0" w:space="0" w:color="auto"/>
        <w:left w:val="none" w:sz="0" w:space="0" w:color="auto"/>
        <w:bottom w:val="none" w:sz="0" w:space="0" w:color="auto"/>
        <w:right w:val="none" w:sz="0" w:space="0" w:color="auto"/>
      </w:divBdr>
    </w:div>
    <w:div w:id="1328440569">
      <w:bodyDiv w:val="1"/>
      <w:marLeft w:val="0"/>
      <w:marRight w:val="0"/>
      <w:marTop w:val="0"/>
      <w:marBottom w:val="0"/>
      <w:divBdr>
        <w:top w:val="none" w:sz="0" w:space="0" w:color="auto"/>
        <w:left w:val="none" w:sz="0" w:space="0" w:color="auto"/>
        <w:bottom w:val="none" w:sz="0" w:space="0" w:color="auto"/>
        <w:right w:val="none" w:sz="0" w:space="0" w:color="auto"/>
      </w:divBdr>
    </w:div>
    <w:div w:id="1633486704">
      <w:bodyDiv w:val="1"/>
      <w:marLeft w:val="0"/>
      <w:marRight w:val="0"/>
      <w:marTop w:val="0"/>
      <w:marBottom w:val="0"/>
      <w:divBdr>
        <w:top w:val="none" w:sz="0" w:space="0" w:color="auto"/>
        <w:left w:val="none" w:sz="0" w:space="0" w:color="auto"/>
        <w:bottom w:val="none" w:sz="0" w:space="0" w:color="auto"/>
        <w:right w:val="none" w:sz="0" w:space="0" w:color="auto"/>
      </w:divBdr>
    </w:div>
    <w:div w:id="1683969994">
      <w:bodyDiv w:val="1"/>
      <w:marLeft w:val="0"/>
      <w:marRight w:val="0"/>
      <w:marTop w:val="0"/>
      <w:marBottom w:val="0"/>
      <w:divBdr>
        <w:top w:val="none" w:sz="0" w:space="0" w:color="auto"/>
        <w:left w:val="none" w:sz="0" w:space="0" w:color="auto"/>
        <w:bottom w:val="none" w:sz="0" w:space="0" w:color="auto"/>
        <w:right w:val="none" w:sz="0" w:space="0" w:color="auto"/>
      </w:divBdr>
    </w:div>
    <w:div w:id="1861241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DHANUNJAY GADE</dc:creator>
  <cp:keywords/>
  <dc:description/>
  <cp:lastModifiedBy>DHANUNJAY GADE</cp:lastModifiedBy>
  <cp:revision>5</cp:revision>
  <dcterms:created xsi:type="dcterms:W3CDTF">2023-12-08T19:00:00Z</dcterms:created>
  <dcterms:modified xsi:type="dcterms:W3CDTF">2023-12-08T19:29:00Z</dcterms:modified>
</cp:coreProperties>
</file>