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5427D" w14:textId="77777777" w:rsidR="00E73932" w:rsidRDefault="00BF5AE9">
      <w:pPr>
        <w:rPr>
          <w:rFonts w:ascii="Arial" w:hAnsi="Arial" w:cs="Arial"/>
          <w:b/>
          <w:bCs/>
          <w:sz w:val="48"/>
          <w:szCs w:val="48"/>
          <w:lang w:val="en-US"/>
        </w:rPr>
      </w:pPr>
      <w:r w:rsidRPr="00FA01D3">
        <w:rPr>
          <w:rFonts w:ascii="Arial" w:hAnsi="Arial" w:cs="Arial"/>
          <w:b/>
          <w:bCs/>
          <w:sz w:val="48"/>
          <w:szCs w:val="48"/>
          <w:lang w:val="en-US"/>
        </w:rPr>
        <w:t>Task-1:</w:t>
      </w:r>
    </w:p>
    <w:p w14:paraId="07D12535" w14:textId="4AFA6624" w:rsidR="00807BD8" w:rsidRDefault="00BF5AE9">
      <w:pPr>
        <w:rPr>
          <w:rFonts w:ascii="Arial" w:hAnsi="Arial" w:cs="Arial"/>
          <w:sz w:val="28"/>
          <w:szCs w:val="28"/>
        </w:rPr>
      </w:pPr>
      <w:r w:rsidRPr="00FA01D3">
        <w:rPr>
          <w:rFonts w:ascii="Arial" w:hAnsi="Arial" w:cs="Arial"/>
          <w:sz w:val="28"/>
          <w:szCs w:val="28"/>
        </w:rPr>
        <w:t>Creat</w:t>
      </w:r>
      <w:r w:rsidR="00FA01D3">
        <w:rPr>
          <w:rFonts w:ascii="Arial" w:hAnsi="Arial" w:cs="Arial"/>
          <w:sz w:val="28"/>
          <w:szCs w:val="28"/>
        </w:rPr>
        <w:t xml:space="preserve">e </w:t>
      </w:r>
      <w:r w:rsidRPr="00FA01D3">
        <w:rPr>
          <w:rFonts w:ascii="Arial" w:hAnsi="Arial" w:cs="Arial"/>
          <w:sz w:val="28"/>
          <w:szCs w:val="28"/>
        </w:rPr>
        <w:t>a bar chart that illustrates total sales versus category, with automatic highlighting of the highest and lowest categories. This chart offers dynamic filtering options based on the last 30, 60, or 90 days, to be incorporated into the report.</w:t>
      </w:r>
    </w:p>
    <w:p w14:paraId="7C79A5EC" w14:textId="5B528550" w:rsidR="00B15D24" w:rsidRDefault="00BF5AE9">
      <w:r>
        <w:br/>
      </w:r>
      <w:r>
        <w:rPr>
          <w:noProof/>
        </w:rPr>
        <w:drawing>
          <wp:inline distT="0" distB="0" distL="0" distR="0" wp14:anchorId="2B790790" wp14:editId="3A58CF10">
            <wp:extent cx="4960620" cy="4404360"/>
            <wp:effectExtent l="0" t="0" r="0" b="0"/>
            <wp:docPr id="91060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60620" cy="4404360"/>
                    </a:xfrm>
                    <a:prstGeom prst="rect">
                      <a:avLst/>
                    </a:prstGeom>
                    <a:noFill/>
                    <a:ln>
                      <a:noFill/>
                    </a:ln>
                  </pic:spPr>
                </pic:pic>
              </a:graphicData>
            </a:graphic>
          </wp:inline>
        </w:drawing>
      </w:r>
    </w:p>
    <w:p w14:paraId="6BD9EE51" w14:textId="77777777" w:rsidR="00442F2D" w:rsidRDefault="00442F2D"/>
    <w:p w14:paraId="41243EC1" w14:textId="77777777" w:rsidR="00770712" w:rsidRDefault="00770712"/>
    <w:p w14:paraId="557AA573" w14:textId="77777777" w:rsidR="00770712" w:rsidRDefault="00770712"/>
    <w:p w14:paraId="32BF50E1" w14:textId="77777777" w:rsidR="00770712" w:rsidRDefault="00770712"/>
    <w:p w14:paraId="286118E4" w14:textId="77777777" w:rsidR="00770712" w:rsidRDefault="00770712"/>
    <w:p w14:paraId="217F3CDB" w14:textId="77777777" w:rsidR="00D100F4" w:rsidRDefault="00D100F4">
      <w:pPr>
        <w:rPr>
          <w:rFonts w:ascii="Arial" w:hAnsi="Arial" w:cs="Arial"/>
          <w:b/>
          <w:bCs/>
          <w:sz w:val="48"/>
          <w:szCs w:val="48"/>
        </w:rPr>
      </w:pPr>
    </w:p>
    <w:p w14:paraId="4119834E" w14:textId="77777777" w:rsidR="00D100F4" w:rsidRDefault="00D100F4">
      <w:pPr>
        <w:rPr>
          <w:rFonts w:ascii="Arial" w:hAnsi="Arial" w:cs="Arial"/>
          <w:b/>
          <w:bCs/>
          <w:sz w:val="48"/>
          <w:szCs w:val="48"/>
        </w:rPr>
      </w:pPr>
    </w:p>
    <w:p w14:paraId="5DD832BA" w14:textId="0ACF2B72" w:rsidR="00D100F4" w:rsidRDefault="00442F2D">
      <w:r w:rsidRPr="00D30C05">
        <w:rPr>
          <w:rFonts w:ascii="Arial" w:hAnsi="Arial" w:cs="Arial"/>
          <w:b/>
          <w:bCs/>
          <w:sz w:val="48"/>
          <w:szCs w:val="48"/>
        </w:rPr>
        <w:lastRenderedPageBreak/>
        <w:t>Task-2:</w:t>
      </w:r>
      <w:r>
        <w:t xml:space="preserve"> </w:t>
      </w:r>
    </w:p>
    <w:p w14:paraId="35AA1734" w14:textId="762DE21A" w:rsidR="00FE1FEC" w:rsidRDefault="00442F2D">
      <w:r w:rsidRPr="00FE1FEC">
        <w:rPr>
          <w:rFonts w:ascii="Arial" w:hAnsi="Arial" w:cs="Arial"/>
          <w:sz w:val="28"/>
          <w:szCs w:val="28"/>
        </w:rPr>
        <w:t xml:space="preserve">Implement a custom date range filter with options for filtering data based on time periods such as the last 7, 28, 90, and 365 days, month-to-date, previous month, year-to-date, </w:t>
      </w:r>
      <w:r w:rsidR="00F86E6F" w:rsidRPr="00FE1FEC">
        <w:rPr>
          <w:rFonts w:ascii="Arial" w:hAnsi="Arial" w:cs="Arial"/>
          <w:sz w:val="28"/>
          <w:szCs w:val="28"/>
        </w:rPr>
        <w:t xml:space="preserve">life-time </w:t>
      </w:r>
      <w:r w:rsidRPr="00FE1FEC">
        <w:rPr>
          <w:rFonts w:ascii="Arial" w:hAnsi="Arial" w:cs="Arial"/>
          <w:sz w:val="28"/>
          <w:szCs w:val="28"/>
        </w:rPr>
        <w:t>and previous year.</w:t>
      </w:r>
    </w:p>
    <w:p w14:paraId="4EB2DC34" w14:textId="63F7D4C3" w:rsidR="00442F2D" w:rsidRDefault="00F86E6F">
      <w:r>
        <w:br/>
      </w:r>
      <w:r>
        <w:rPr>
          <w:noProof/>
        </w:rPr>
        <w:drawing>
          <wp:inline distT="0" distB="0" distL="0" distR="0" wp14:anchorId="6B4720FC" wp14:editId="28F52BC8">
            <wp:extent cx="6003293" cy="3169920"/>
            <wp:effectExtent l="0" t="0" r="0" b="0"/>
            <wp:docPr id="1338116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16756" cy="3177029"/>
                    </a:xfrm>
                    <a:prstGeom prst="rect">
                      <a:avLst/>
                    </a:prstGeom>
                    <a:noFill/>
                    <a:ln>
                      <a:noFill/>
                    </a:ln>
                  </pic:spPr>
                </pic:pic>
              </a:graphicData>
            </a:graphic>
          </wp:inline>
        </w:drawing>
      </w:r>
    </w:p>
    <w:p w14:paraId="016C094D" w14:textId="77777777" w:rsidR="00E17ABB" w:rsidRDefault="00E17ABB" w:rsidP="001B28F6">
      <w:pPr>
        <w:rPr>
          <w:rFonts w:ascii="Arial" w:hAnsi="Arial" w:cs="Arial"/>
          <w:b/>
          <w:bCs/>
          <w:sz w:val="48"/>
          <w:szCs w:val="48"/>
        </w:rPr>
      </w:pPr>
    </w:p>
    <w:p w14:paraId="245B1CFA" w14:textId="77777777" w:rsidR="00E17ABB" w:rsidRDefault="00E17ABB" w:rsidP="001B28F6">
      <w:pPr>
        <w:rPr>
          <w:rFonts w:ascii="Arial" w:hAnsi="Arial" w:cs="Arial"/>
          <w:b/>
          <w:bCs/>
          <w:sz w:val="48"/>
          <w:szCs w:val="48"/>
        </w:rPr>
      </w:pPr>
    </w:p>
    <w:p w14:paraId="540BC80B" w14:textId="28AD8885" w:rsidR="00E17ABB" w:rsidRDefault="001B28F6" w:rsidP="001B28F6">
      <w:pPr>
        <w:rPr>
          <w:rFonts w:ascii="Arial" w:hAnsi="Arial" w:cs="Arial"/>
          <w:b/>
          <w:bCs/>
          <w:sz w:val="48"/>
          <w:szCs w:val="48"/>
        </w:rPr>
      </w:pPr>
      <w:r w:rsidRPr="00FA33CA">
        <w:rPr>
          <w:rFonts w:ascii="Arial" w:hAnsi="Arial" w:cs="Arial"/>
          <w:b/>
          <w:bCs/>
          <w:sz w:val="48"/>
          <w:szCs w:val="48"/>
        </w:rPr>
        <w:t>Task-3:</w:t>
      </w:r>
    </w:p>
    <w:p w14:paraId="04CBD929" w14:textId="2B05274A" w:rsidR="001B28F6" w:rsidRPr="00FA33CA" w:rsidRDefault="001B28F6" w:rsidP="001B28F6">
      <w:pPr>
        <w:rPr>
          <w:rFonts w:ascii="Arial" w:hAnsi="Arial" w:cs="Arial"/>
          <w:sz w:val="28"/>
          <w:szCs w:val="28"/>
        </w:rPr>
      </w:pPr>
      <w:r w:rsidRPr="00FA33CA">
        <w:rPr>
          <w:rFonts w:ascii="Arial" w:hAnsi="Arial" w:cs="Arial"/>
          <w:sz w:val="28"/>
          <w:szCs w:val="28"/>
        </w:rPr>
        <w:t>Sales Summary Report:</w:t>
      </w:r>
      <w:r w:rsidR="00912AA6">
        <w:rPr>
          <w:rFonts w:ascii="Arial" w:hAnsi="Arial" w:cs="Arial"/>
          <w:sz w:val="28"/>
          <w:szCs w:val="28"/>
        </w:rPr>
        <w:t xml:space="preserve"> </w:t>
      </w:r>
      <w:r w:rsidRPr="00FA33CA">
        <w:rPr>
          <w:rFonts w:ascii="Arial" w:hAnsi="Arial" w:cs="Arial"/>
          <w:sz w:val="28"/>
          <w:szCs w:val="28"/>
        </w:rPr>
        <w:t>The sales summary report comprises two key components. The first card showcases the total sales, total orders, and average quantity. The second card highlights the total sales, previous sales, and the</w:t>
      </w:r>
      <w:r w:rsidR="00FF2749" w:rsidRPr="00FA33CA">
        <w:rPr>
          <w:rFonts w:ascii="Arial" w:hAnsi="Arial" w:cs="Arial"/>
          <w:sz w:val="28"/>
          <w:szCs w:val="28"/>
        </w:rPr>
        <w:t xml:space="preserve"> </w:t>
      </w:r>
      <w:r w:rsidRPr="00FA33CA">
        <w:rPr>
          <w:rFonts w:ascii="Arial" w:hAnsi="Arial" w:cs="Arial"/>
          <w:sz w:val="28"/>
          <w:szCs w:val="28"/>
        </w:rPr>
        <w:t>percentage variance</w:t>
      </w:r>
      <w:r w:rsidR="00FF2749" w:rsidRPr="00FA33CA">
        <w:rPr>
          <w:rFonts w:ascii="Arial" w:hAnsi="Arial" w:cs="Arial"/>
          <w:sz w:val="28"/>
          <w:szCs w:val="28"/>
        </w:rPr>
        <w:t xml:space="preserve"> between them</w:t>
      </w:r>
      <w:r w:rsidRPr="00FA33CA">
        <w:rPr>
          <w:rFonts w:ascii="Arial" w:hAnsi="Arial" w:cs="Arial"/>
          <w:sz w:val="28"/>
          <w:szCs w:val="28"/>
        </w:rPr>
        <w:t>.</w:t>
      </w:r>
    </w:p>
    <w:p w14:paraId="528D579C" w14:textId="3228AF6D" w:rsidR="00FF2749" w:rsidRDefault="00FF2749" w:rsidP="001B28F6">
      <w:r>
        <w:rPr>
          <w:noProof/>
        </w:rPr>
        <w:lastRenderedPageBreak/>
        <w:drawing>
          <wp:inline distT="0" distB="0" distL="0" distR="0" wp14:anchorId="5DDEB76C" wp14:editId="06BE8F9D">
            <wp:extent cx="4142117" cy="4991100"/>
            <wp:effectExtent l="0" t="0" r="0" b="0"/>
            <wp:docPr id="176348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86729" name=""/>
                    <pic:cNvPicPr/>
                  </pic:nvPicPr>
                  <pic:blipFill>
                    <a:blip r:embed="rId6"/>
                    <a:stretch>
                      <a:fillRect/>
                    </a:stretch>
                  </pic:blipFill>
                  <pic:spPr>
                    <a:xfrm>
                      <a:off x="0" y="0"/>
                      <a:ext cx="4150799" cy="5001562"/>
                    </a:xfrm>
                    <a:prstGeom prst="rect">
                      <a:avLst/>
                    </a:prstGeom>
                  </pic:spPr>
                </pic:pic>
              </a:graphicData>
            </a:graphic>
          </wp:inline>
        </w:drawing>
      </w:r>
    </w:p>
    <w:p w14:paraId="405EEB46" w14:textId="77777777" w:rsidR="000F4CC7" w:rsidRDefault="000F4CC7" w:rsidP="001B28F6"/>
    <w:p w14:paraId="24D60A5C" w14:textId="77777777" w:rsidR="00720CB6" w:rsidRDefault="00720CB6" w:rsidP="001B28F6">
      <w:pPr>
        <w:rPr>
          <w:rFonts w:ascii="Arial" w:hAnsi="Arial" w:cs="Arial"/>
          <w:b/>
          <w:bCs/>
          <w:sz w:val="48"/>
          <w:szCs w:val="48"/>
        </w:rPr>
      </w:pPr>
    </w:p>
    <w:p w14:paraId="7EA7C1C8" w14:textId="04C21616" w:rsidR="00720CB6" w:rsidRDefault="000F4CC7" w:rsidP="001B28F6">
      <w:pPr>
        <w:rPr>
          <w:rFonts w:ascii="Arial" w:hAnsi="Arial" w:cs="Arial"/>
          <w:b/>
          <w:bCs/>
          <w:sz w:val="48"/>
          <w:szCs w:val="48"/>
        </w:rPr>
      </w:pPr>
      <w:r w:rsidRPr="00EF3503">
        <w:rPr>
          <w:rFonts w:ascii="Arial" w:hAnsi="Arial" w:cs="Arial"/>
          <w:b/>
          <w:bCs/>
          <w:sz w:val="48"/>
          <w:szCs w:val="48"/>
        </w:rPr>
        <w:t>Task-4:</w:t>
      </w:r>
    </w:p>
    <w:p w14:paraId="5D981A31" w14:textId="0644566F" w:rsidR="000F4CC7" w:rsidRDefault="000F4CC7" w:rsidP="001B28F6">
      <w:r w:rsidRPr="00EF3503">
        <w:rPr>
          <w:rFonts w:ascii="Arial" w:hAnsi="Arial" w:cs="Arial"/>
          <w:sz w:val="28"/>
          <w:szCs w:val="28"/>
        </w:rPr>
        <w:t>Allow the user to modify the target and highlight values exceeding the target in green, and those falling below in grey, on a bar chart displaying sales across different months and years. This feature will be incorporated into a report.</w:t>
      </w:r>
    </w:p>
    <w:p w14:paraId="0750A4E0" w14:textId="60308343" w:rsidR="00B426C7" w:rsidRPr="001B28F6" w:rsidRDefault="0068246B" w:rsidP="001B28F6">
      <w:r>
        <w:rPr>
          <w:noProof/>
        </w:rPr>
        <w:lastRenderedPageBreak/>
        <w:drawing>
          <wp:inline distT="0" distB="0" distL="0" distR="0" wp14:anchorId="4EA9C18C" wp14:editId="3F86EF61">
            <wp:extent cx="4693920" cy="3755390"/>
            <wp:effectExtent l="0" t="0" r="0" b="0"/>
            <wp:docPr id="262756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5417" cy="3780589"/>
                    </a:xfrm>
                    <a:prstGeom prst="rect">
                      <a:avLst/>
                    </a:prstGeom>
                    <a:noFill/>
                    <a:ln>
                      <a:noFill/>
                    </a:ln>
                  </pic:spPr>
                </pic:pic>
              </a:graphicData>
            </a:graphic>
          </wp:inline>
        </w:drawing>
      </w:r>
    </w:p>
    <w:p w14:paraId="327AC49D" w14:textId="1B56AE7F" w:rsidR="004112EB" w:rsidRDefault="004112EB">
      <w:pPr>
        <w:rPr>
          <w:lang w:val="en-US"/>
        </w:rPr>
      </w:pPr>
    </w:p>
    <w:p w14:paraId="72208618" w14:textId="77777777" w:rsidR="00C80B1F" w:rsidRDefault="00C80B1F">
      <w:pPr>
        <w:rPr>
          <w:rFonts w:ascii="Arial" w:hAnsi="Arial" w:cs="Arial"/>
          <w:b/>
          <w:bCs/>
          <w:sz w:val="48"/>
          <w:szCs w:val="48"/>
          <w:lang w:val="en-US"/>
        </w:rPr>
      </w:pPr>
    </w:p>
    <w:p w14:paraId="24E3220A" w14:textId="77777777" w:rsidR="0053724F" w:rsidRDefault="005F3659">
      <w:pPr>
        <w:rPr>
          <w:rFonts w:ascii="Arial" w:hAnsi="Arial" w:cs="Arial"/>
          <w:b/>
          <w:bCs/>
          <w:sz w:val="48"/>
          <w:szCs w:val="48"/>
          <w:lang w:val="en-US"/>
        </w:rPr>
      </w:pPr>
      <w:r w:rsidRPr="00C80B1F">
        <w:rPr>
          <w:rFonts w:ascii="Arial" w:hAnsi="Arial" w:cs="Arial"/>
          <w:b/>
          <w:bCs/>
          <w:sz w:val="48"/>
          <w:szCs w:val="48"/>
          <w:lang w:val="en-US"/>
        </w:rPr>
        <w:t>Task-5:</w:t>
      </w:r>
      <w:r w:rsidR="0053724F">
        <w:rPr>
          <w:rFonts w:ascii="Arial" w:hAnsi="Arial" w:cs="Arial"/>
          <w:b/>
          <w:bCs/>
          <w:sz w:val="48"/>
          <w:szCs w:val="48"/>
          <w:lang w:val="en-US"/>
        </w:rPr>
        <w:t xml:space="preserve"> </w:t>
      </w:r>
    </w:p>
    <w:p w14:paraId="685F217C" w14:textId="3BD2E68A" w:rsidR="00BB34B9" w:rsidRPr="0053724F" w:rsidRDefault="005F3659">
      <w:pPr>
        <w:rPr>
          <w:rFonts w:ascii="Arial" w:hAnsi="Arial" w:cs="Arial"/>
          <w:b/>
          <w:bCs/>
          <w:sz w:val="48"/>
          <w:szCs w:val="48"/>
          <w:lang w:val="en-US"/>
        </w:rPr>
      </w:pPr>
      <w:r w:rsidRPr="00C80B1F">
        <w:rPr>
          <w:rFonts w:ascii="Arial" w:hAnsi="Arial" w:cs="Arial"/>
          <w:color w:val="0D0D0D"/>
          <w:sz w:val="28"/>
          <w:szCs w:val="28"/>
          <w:shd w:val="clear" w:color="auto" w:fill="FFFFFF"/>
        </w:rPr>
        <w:t>Include a lollipop chart illustrating total sales categorized by category, as well as a dumbbell chart showcasing total sales alongside previous</w:t>
      </w:r>
      <w:r w:rsidR="00802912" w:rsidRPr="00C80B1F">
        <w:rPr>
          <w:rFonts w:ascii="Arial" w:hAnsi="Arial" w:cs="Arial"/>
          <w:color w:val="0D0D0D"/>
          <w:sz w:val="28"/>
          <w:szCs w:val="28"/>
          <w:shd w:val="clear" w:color="auto" w:fill="FFFFFF"/>
        </w:rPr>
        <w:t xml:space="preserve"> month</w:t>
      </w:r>
      <w:r w:rsidRPr="00C80B1F">
        <w:rPr>
          <w:rFonts w:ascii="Arial" w:hAnsi="Arial" w:cs="Arial"/>
          <w:color w:val="0D0D0D"/>
          <w:sz w:val="28"/>
          <w:szCs w:val="28"/>
          <w:shd w:val="clear" w:color="auto" w:fill="FFFFFF"/>
        </w:rPr>
        <w:t xml:space="preserve"> sales on either side. These visualizations will be integrated into the report.</w:t>
      </w:r>
      <w:r w:rsidR="00272175">
        <w:rPr>
          <w:rFonts w:ascii="Segoe UI" w:hAnsi="Segoe UI" w:cs="Segoe UI"/>
          <w:color w:val="0D0D0D"/>
          <w:shd w:val="clear" w:color="auto" w:fill="FFFFFF"/>
        </w:rPr>
        <w:br/>
      </w:r>
      <w:r w:rsidR="00272175">
        <w:rPr>
          <w:noProof/>
        </w:rPr>
        <w:lastRenderedPageBreak/>
        <w:drawing>
          <wp:inline distT="0" distB="0" distL="0" distR="0" wp14:anchorId="218ECDE0" wp14:editId="26250A68">
            <wp:extent cx="5731510" cy="3355975"/>
            <wp:effectExtent l="0" t="0" r="2540" b="0"/>
            <wp:docPr id="81251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19277" name=""/>
                    <pic:cNvPicPr/>
                  </pic:nvPicPr>
                  <pic:blipFill>
                    <a:blip r:embed="rId8"/>
                    <a:stretch>
                      <a:fillRect/>
                    </a:stretch>
                  </pic:blipFill>
                  <pic:spPr>
                    <a:xfrm>
                      <a:off x="0" y="0"/>
                      <a:ext cx="5731510" cy="3355975"/>
                    </a:xfrm>
                    <a:prstGeom prst="rect">
                      <a:avLst/>
                    </a:prstGeom>
                  </pic:spPr>
                </pic:pic>
              </a:graphicData>
            </a:graphic>
          </wp:inline>
        </w:drawing>
      </w:r>
      <w:r w:rsidR="00762589">
        <w:rPr>
          <w:rFonts w:ascii="Segoe UI" w:hAnsi="Segoe UI" w:cs="Segoe UI"/>
          <w:color w:val="0D0D0D"/>
          <w:shd w:val="clear" w:color="auto" w:fill="FFFFFF"/>
        </w:rPr>
        <w:br/>
      </w:r>
      <w:r w:rsidR="00762589">
        <w:rPr>
          <w:rFonts w:ascii="Segoe UI" w:hAnsi="Segoe UI" w:cs="Segoe UI"/>
          <w:color w:val="0D0D0D"/>
          <w:shd w:val="clear" w:color="auto" w:fill="FFFFFF"/>
        </w:rPr>
        <w:br/>
      </w:r>
      <w:r w:rsidR="00762589">
        <w:rPr>
          <w:rFonts w:ascii="Segoe UI" w:hAnsi="Segoe UI" w:cs="Segoe UI"/>
          <w:color w:val="0D0D0D"/>
          <w:shd w:val="clear" w:color="auto" w:fill="FFFFFF"/>
        </w:rPr>
        <w:br/>
      </w:r>
      <w:r w:rsidR="00762589">
        <w:rPr>
          <w:rFonts w:ascii="Segoe UI" w:hAnsi="Segoe UI" w:cs="Segoe UI"/>
          <w:color w:val="0D0D0D"/>
          <w:shd w:val="clear" w:color="auto" w:fill="FFFFFF"/>
        </w:rPr>
        <w:br/>
      </w:r>
      <w:r w:rsidR="00951F8B" w:rsidRPr="00605E5E">
        <w:rPr>
          <w:rFonts w:ascii="Arial" w:hAnsi="Arial" w:cs="Arial"/>
          <w:b/>
          <w:bCs/>
          <w:color w:val="0D0D0D"/>
          <w:sz w:val="48"/>
          <w:szCs w:val="48"/>
          <w:shd w:val="clear" w:color="auto" w:fill="FFFFFF"/>
        </w:rPr>
        <w:t>Task-6:</w:t>
      </w:r>
    </w:p>
    <w:p w14:paraId="2D4ABB33" w14:textId="3B39C98C" w:rsidR="005F3659" w:rsidRDefault="00B4697A">
      <w:pPr>
        <w:rPr>
          <w:rFonts w:ascii="Arial" w:hAnsi="Arial" w:cs="Arial"/>
          <w:sz w:val="28"/>
          <w:szCs w:val="28"/>
        </w:rPr>
      </w:pPr>
      <w:r w:rsidRPr="00605E5E">
        <w:rPr>
          <w:rFonts w:ascii="Arial" w:hAnsi="Arial" w:cs="Arial"/>
          <w:sz w:val="28"/>
          <w:szCs w:val="28"/>
        </w:rPr>
        <w:t>Enable users to adjust the target and highlight products that have surpassed the target sales in a report.</w:t>
      </w:r>
    </w:p>
    <w:p w14:paraId="5105203B" w14:textId="77777777" w:rsidR="00605E5E" w:rsidRDefault="00605E5E"/>
    <w:p w14:paraId="2C175B3A" w14:textId="3B16593A" w:rsidR="006E660D" w:rsidRDefault="006E660D">
      <w:pPr>
        <w:rPr>
          <w:lang w:val="en-US"/>
        </w:rPr>
      </w:pPr>
      <w:r>
        <w:rPr>
          <w:noProof/>
        </w:rPr>
        <w:drawing>
          <wp:inline distT="0" distB="0" distL="0" distR="0" wp14:anchorId="697CC5F1" wp14:editId="7B1FECB6">
            <wp:extent cx="4527986" cy="2773680"/>
            <wp:effectExtent l="0" t="0" r="6350" b="7620"/>
            <wp:docPr id="1519995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4224" cy="2777501"/>
                    </a:xfrm>
                    <a:prstGeom prst="rect">
                      <a:avLst/>
                    </a:prstGeom>
                    <a:noFill/>
                    <a:ln>
                      <a:noFill/>
                    </a:ln>
                  </pic:spPr>
                </pic:pic>
              </a:graphicData>
            </a:graphic>
          </wp:inline>
        </w:drawing>
      </w:r>
    </w:p>
    <w:p w14:paraId="1310A2F9" w14:textId="77777777" w:rsidR="0035257A" w:rsidRDefault="0035257A">
      <w:pPr>
        <w:rPr>
          <w:lang w:val="en-US"/>
        </w:rPr>
      </w:pPr>
    </w:p>
    <w:p w14:paraId="0717E442" w14:textId="2DEC7331" w:rsidR="0035257A" w:rsidRDefault="0035257A">
      <w:pPr>
        <w:rPr>
          <w:lang w:val="en-US"/>
        </w:rPr>
      </w:pPr>
    </w:p>
    <w:p w14:paraId="3F669E58" w14:textId="77777777" w:rsidR="00B7352A" w:rsidRDefault="0035257A">
      <w:pPr>
        <w:rPr>
          <w:lang w:val="en-US"/>
        </w:rPr>
      </w:pPr>
      <w:r w:rsidRPr="00B7352A">
        <w:rPr>
          <w:rFonts w:ascii="Arial" w:hAnsi="Arial" w:cs="Arial"/>
          <w:b/>
          <w:bCs/>
          <w:sz w:val="48"/>
          <w:szCs w:val="48"/>
          <w:lang w:val="en-US"/>
        </w:rPr>
        <w:lastRenderedPageBreak/>
        <w:t>Task-7:</w:t>
      </w:r>
    </w:p>
    <w:p w14:paraId="5D87FAA9" w14:textId="2A72DB49" w:rsidR="0035257A" w:rsidRPr="00B7352A" w:rsidRDefault="00802912">
      <w:pPr>
        <w:rPr>
          <w:rFonts w:ascii="Arial" w:hAnsi="Arial" w:cs="Arial"/>
          <w:sz w:val="28"/>
          <w:szCs w:val="28"/>
          <w:lang w:val="en-US"/>
        </w:rPr>
      </w:pPr>
      <w:r w:rsidRPr="00B7352A">
        <w:rPr>
          <w:rFonts w:ascii="Arial" w:hAnsi="Arial" w:cs="Arial"/>
          <w:sz w:val="28"/>
          <w:szCs w:val="28"/>
        </w:rPr>
        <w:t>I</w:t>
      </w:r>
      <w:r w:rsidR="0035257A" w:rsidRPr="00B7352A">
        <w:rPr>
          <w:rFonts w:ascii="Arial" w:hAnsi="Arial" w:cs="Arial"/>
          <w:sz w:val="28"/>
          <w:szCs w:val="28"/>
        </w:rPr>
        <w:t>nclude a variance chart in the report, displaying sales and the percentage of variance compared to the previous month. Positive variances will be highlighted in green, while negative variances will be highlighted in red.</w:t>
      </w:r>
    </w:p>
    <w:p w14:paraId="371406FA" w14:textId="77777777" w:rsidR="0035257A" w:rsidRDefault="0035257A">
      <w:pPr>
        <w:rPr>
          <w:lang w:val="en-US"/>
        </w:rPr>
      </w:pPr>
    </w:p>
    <w:p w14:paraId="7240AFEC" w14:textId="77777777" w:rsidR="0035257A" w:rsidRDefault="0035257A">
      <w:pPr>
        <w:rPr>
          <w:lang w:val="en-US"/>
        </w:rPr>
      </w:pPr>
    </w:p>
    <w:p w14:paraId="2E45731D" w14:textId="27743066" w:rsidR="0035257A" w:rsidRDefault="0035257A">
      <w:pPr>
        <w:rPr>
          <w:lang w:val="en-US"/>
        </w:rPr>
      </w:pPr>
      <w:r>
        <w:rPr>
          <w:noProof/>
        </w:rPr>
        <w:drawing>
          <wp:inline distT="0" distB="0" distL="0" distR="0" wp14:anchorId="2F717D8A" wp14:editId="5430A6FA">
            <wp:extent cx="6228715" cy="4244340"/>
            <wp:effectExtent l="0" t="0" r="635" b="3810"/>
            <wp:docPr id="122054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45911" name=""/>
                    <pic:cNvPicPr/>
                  </pic:nvPicPr>
                  <pic:blipFill>
                    <a:blip r:embed="rId10"/>
                    <a:stretch>
                      <a:fillRect/>
                    </a:stretch>
                  </pic:blipFill>
                  <pic:spPr>
                    <a:xfrm>
                      <a:off x="0" y="0"/>
                      <a:ext cx="6249550" cy="4258537"/>
                    </a:xfrm>
                    <a:prstGeom prst="rect">
                      <a:avLst/>
                    </a:prstGeom>
                  </pic:spPr>
                </pic:pic>
              </a:graphicData>
            </a:graphic>
          </wp:inline>
        </w:drawing>
      </w:r>
    </w:p>
    <w:p w14:paraId="1325D3FC" w14:textId="77777777" w:rsidR="000E507B" w:rsidRDefault="000E507B">
      <w:pPr>
        <w:rPr>
          <w:lang w:val="en-US"/>
        </w:rPr>
      </w:pPr>
    </w:p>
    <w:p w14:paraId="57453A31" w14:textId="77777777" w:rsidR="00C66B86" w:rsidRDefault="00C66B86">
      <w:pPr>
        <w:rPr>
          <w:rFonts w:ascii="Arial" w:hAnsi="Arial" w:cs="Arial"/>
          <w:b/>
          <w:bCs/>
          <w:sz w:val="48"/>
          <w:szCs w:val="48"/>
          <w:lang w:val="en-US"/>
        </w:rPr>
      </w:pPr>
    </w:p>
    <w:p w14:paraId="5B4655B6" w14:textId="77777777" w:rsidR="00C66B86" w:rsidRDefault="00C66B86">
      <w:pPr>
        <w:rPr>
          <w:rFonts w:ascii="Arial" w:hAnsi="Arial" w:cs="Arial"/>
          <w:b/>
          <w:bCs/>
          <w:sz w:val="48"/>
          <w:szCs w:val="48"/>
          <w:lang w:val="en-US"/>
        </w:rPr>
      </w:pPr>
    </w:p>
    <w:p w14:paraId="6F360A3A" w14:textId="77777777" w:rsidR="00C66B86" w:rsidRDefault="00C66B86">
      <w:pPr>
        <w:rPr>
          <w:rFonts w:ascii="Arial" w:hAnsi="Arial" w:cs="Arial"/>
          <w:b/>
          <w:bCs/>
          <w:sz w:val="48"/>
          <w:szCs w:val="48"/>
          <w:lang w:val="en-US"/>
        </w:rPr>
      </w:pPr>
    </w:p>
    <w:p w14:paraId="52E6E607" w14:textId="6053BE5A" w:rsidR="00C66B86" w:rsidRPr="00C66B86" w:rsidRDefault="000E507B">
      <w:pPr>
        <w:rPr>
          <w:rFonts w:ascii="Arial" w:hAnsi="Arial" w:cs="Arial"/>
          <w:b/>
          <w:bCs/>
          <w:sz w:val="48"/>
          <w:szCs w:val="48"/>
          <w:lang w:val="en-US"/>
        </w:rPr>
      </w:pPr>
      <w:r w:rsidRPr="00C66B86">
        <w:rPr>
          <w:rFonts w:ascii="Arial" w:hAnsi="Arial" w:cs="Arial"/>
          <w:b/>
          <w:bCs/>
          <w:sz w:val="48"/>
          <w:szCs w:val="48"/>
          <w:lang w:val="en-US"/>
        </w:rPr>
        <w:t>Task-8:</w:t>
      </w:r>
    </w:p>
    <w:p w14:paraId="745A2163" w14:textId="41D3BB92" w:rsidR="000E507B" w:rsidRPr="00C66B86" w:rsidRDefault="000E507B">
      <w:pPr>
        <w:rPr>
          <w:rFonts w:ascii="Arial" w:hAnsi="Arial" w:cs="Arial"/>
          <w:color w:val="0D0D0D"/>
          <w:sz w:val="28"/>
          <w:szCs w:val="28"/>
          <w:shd w:val="clear" w:color="auto" w:fill="FFFFFF"/>
        </w:rPr>
      </w:pPr>
      <w:r w:rsidRPr="00C66B86">
        <w:rPr>
          <w:rFonts w:ascii="Arial" w:hAnsi="Arial" w:cs="Arial"/>
          <w:color w:val="0D0D0D"/>
          <w:sz w:val="28"/>
          <w:szCs w:val="28"/>
          <w:shd w:val="clear" w:color="auto" w:fill="FFFFFF"/>
        </w:rPr>
        <w:lastRenderedPageBreak/>
        <w:t xml:space="preserve">Allow </w:t>
      </w:r>
      <w:r w:rsidR="00BF443B" w:rsidRPr="00C66B86">
        <w:rPr>
          <w:rFonts w:ascii="Arial" w:hAnsi="Arial" w:cs="Arial"/>
          <w:color w:val="0D0D0D"/>
          <w:sz w:val="28"/>
          <w:szCs w:val="28"/>
          <w:shd w:val="clear" w:color="auto" w:fill="FFFFFF"/>
        </w:rPr>
        <w:t>u</w:t>
      </w:r>
      <w:r w:rsidRPr="00C66B86">
        <w:rPr>
          <w:rFonts w:ascii="Arial" w:hAnsi="Arial" w:cs="Arial"/>
          <w:color w:val="0D0D0D"/>
          <w:sz w:val="28"/>
          <w:szCs w:val="28"/>
          <w:shd w:val="clear" w:color="auto" w:fill="FFFFFF"/>
        </w:rPr>
        <w:t>sers the ability to change the measures and parameters for slicing the measures in the report.</w:t>
      </w:r>
    </w:p>
    <w:p w14:paraId="1E2BC914" w14:textId="1DA06F47" w:rsidR="00E84375" w:rsidRDefault="00E84375">
      <w:pPr>
        <w:rPr>
          <w:lang w:val="en-US"/>
        </w:rPr>
      </w:pPr>
      <w:r>
        <w:rPr>
          <w:noProof/>
        </w:rPr>
        <w:drawing>
          <wp:inline distT="0" distB="0" distL="0" distR="0" wp14:anchorId="28036057" wp14:editId="76C58424">
            <wp:extent cx="5731510" cy="2884805"/>
            <wp:effectExtent l="0" t="0" r="2540" b="0"/>
            <wp:docPr id="1894514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010E952E" w14:textId="77777777" w:rsidR="00386C11" w:rsidRDefault="00386C11">
      <w:pPr>
        <w:rPr>
          <w:lang w:val="en-US"/>
        </w:rPr>
      </w:pPr>
    </w:p>
    <w:p w14:paraId="0F7820EF" w14:textId="77777777" w:rsidR="0090076B" w:rsidRDefault="0090076B">
      <w:pPr>
        <w:rPr>
          <w:rFonts w:ascii="Arial" w:hAnsi="Arial" w:cs="Arial"/>
          <w:b/>
          <w:bCs/>
          <w:sz w:val="48"/>
          <w:szCs w:val="48"/>
          <w:lang w:val="en-US"/>
        </w:rPr>
      </w:pPr>
    </w:p>
    <w:p w14:paraId="53E98BC5" w14:textId="6489A47C" w:rsidR="0071718B" w:rsidRDefault="00386C11">
      <w:pPr>
        <w:rPr>
          <w:rFonts w:ascii="Arial" w:hAnsi="Arial" w:cs="Arial"/>
          <w:b/>
          <w:bCs/>
          <w:sz w:val="48"/>
          <w:szCs w:val="48"/>
          <w:lang w:val="en-US"/>
        </w:rPr>
      </w:pPr>
      <w:r w:rsidRPr="0071718B">
        <w:rPr>
          <w:rFonts w:ascii="Arial" w:hAnsi="Arial" w:cs="Arial"/>
          <w:b/>
          <w:bCs/>
          <w:sz w:val="48"/>
          <w:szCs w:val="48"/>
          <w:lang w:val="en-US"/>
        </w:rPr>
        <w:t>Task-9:</w:t>
      </w:r>
    </w:p>
    <w:p w14:paraId="1C58E212" w14:textId="36F15D00" w:rsidR="00386C11" w:rsidRPr="0071718B" w:rsidRDefault="008E421B">
      <w:pPr>
        <w:rPr>
          <w:rFonts w:ascii="Arial" w:hAnsi="Arial" w:cs="Arial"/>
          <w:sz w:val="28"/>
          <w:szCs w:val="28"/>
        </w:rPr>
      </w:pPr>
      <w:r w:rsidRPr="0071718B">
        <w:rPr>
          <w:rFonts w:ascii="Arial" w:hAnsi="Arial" w:cs="Arial"/>
          <w:sz w:val="28"/>
          <w:szCs w:val="28"/>
        </w:rPr>
        <w:t>Allow users to toggle between displaying the top or bottom N values and provide the option to modify the ranking criteria within the report</w:t>
      </w:r>
      <w:r w:rsidR="00541110" w:rsidRPr="0071718B">
        <w:rPr>
          <w:rFonts w:ascii="Arial" w:hAnsi="Arial" w:cs="Arial"/>
          <w:sz w:val="28"/>
          <w:szCs w:val="28"/>
        </w:rPr>
        <w:t>.</w:t>
      </w:r>
    </w:p>
    <w:p w14:paraId="5ECC7B6A" w14:textId="7AEA02C7" w:rsidR="00541110" w:rsidRDefault="00AB53C8">
      <w:pPr>
        <w:rPr>
          <w:lang w:val="en-US"/>
        </w:rPr>
      </w:pPr>
      <w:r>
        <w:rPr>
          <w:noProof/>
        </w:rPr>
        <w:drawing>
          <wp:inline distT="0" distB="0" distL="0" distR="0" wp14:anchorId="553F90C2" wp14:editId="6B639DDD">
            <wp:extent cx="5731510" cy="3213100"/>
            <wp:effectExtent l="0" t="0" r="2540" b="6350"/>
            <wp:docPr id="10468703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326C1C21" w14:textId="77777777" w:rsidR="00660504" w:rsidRDefault="00660504">
      <w:pPr>
        <w:rPr>
          <w:lang w:val="en-US"/>
        </w:rPr>
      </w:pPr>
    </w:p>
    <w:p w14:paraId="614A8690" w14:textId="51EDCC2C" w:rsidR="00660504" w:rsidRDefault="00660504">
      <w:pPr>
        <w:rPr>
          <w:rFonts w:ascii="Arial" w:hAnsi="Arial" w:cs="Arial"/>
          <w:b/>
          <w:bCs/>
          <w:sz w:val="48"/>
          <w:szCs w:val="48"/>
          <w:lang w:val="en-US"/>
        </w:rPr>
      </w:pPr>
      <w:r w:rsidRPr="00712C8E">
        <w:rPr>
          <w:rFonts w:ascii="Arial" w:hAnsi="Arial" w:cs="Arial"/>
          <w:b/>
          <w:bCs/>
          <w:sz w:val="48"/>
          <w:szCs w:val="48"/>
          <w:lang w:val="en-US"/>
        </w:rPr>
        <w:lastRenderedPageBreak/>
        <w:t>Task-10:</w:t>
      </w:r>
    </w:p>
    <w:p w14:paraId="6CDA97BC" w14:textId="2467A7E8" w:rsidR="00660504" w:rsidRDefault="00660504">
      <w:pPr>
        <w:rPr>
          <w:rFonts w:ascii="Arial" w:hAnsi="Arial" w:cs="Arial"/>
          <w:color w:val="0D0D0D"/>
          <w:sz w:val="28"/>
          <w:szCs w:val="28"/>
          <w:shd w:val="clear" w:color="auto" w:fill="FFFFFF"/>
        </w:rPr>
      </w:pPr>
      <w:r w:rsidRPr="00712C8E">
        <w:rPr>
          <w:rFonts w:ascii="Arial" w:hAnsi="Arial" w:cs="Arial"/>
          <w:color w:val="0D0D0D"/>
          <w:sz w:val="28"/>
          <w:szCs w:val="28"/>
          <w:shd w:val="clear" w:color="auto" w:fill="FFFFFF"/>
        </w:rPr>
        <w:t xml:space="preserve">Provide users with the capability to modify the target and display the variance between the target and sales </w:t>
      </w:r>
      <w:r w:rsidR="003312F9" w:rsidRPr="00712C8E">
        <w:rPr>
          <w:rFonts w:ascii="Arial" w:hAnsi="Arial" w:cs="Arial"/>
          <w:color w:val="0D0D0D"/>
          <w:sz w:val="28"/>
          <w:szCs w:val="28"/>
          <w:shd w:val="clear" w:color="auto" w:fill="FFFFFF"/>
        </w:rPr>
        <w:t xml:space="preserve">slicing by category </w:t>
      </w:r>
      <w:r w:rsidRPr="00712C8E">
        <w:rPr>
          <w:rFonts w:ascii="Arial" w:hAnsi="Arial" w:cs="Arial"/>
          <w:color w:val="0D0D0D"/>
          <w:sz w:val="28"/>
          <w:szCs w:val="28"/>
          <w:shd w:val="clear" w:color="auto" w:fill="FFFFFF"/>
        </w:rPr>
        <w:t xml:space="preserve">using a progress bar. </w:t>
      </w:r>
    </w:p>
    <w:p w14:paraId="7581BCB2" w14:textId="77777777" w:rsidR="003D7BA7" w:rsidRPr="00712C8E" w:rsidRDefault="003D7BA7">
      <w:pPr>
        <w:rPr>
          <w:rFonts w:ascii="Arial" w:hAnsi="Arial" w:cs="Arial"/>
          <w:color w:val="0D0D0D"/>
          <w:sz w:val="28"/>
          <w:szCs w:val="28"/>
          <w:shd w:val="clear" w:color="auto" w:fill="FFFFFF"/>
        </w:rPr>
      </w:pPr>
    </w:p>
    <w:p w14:paraId="7DF57E1E" w14:textId="1E8461DE" w:rsidR="00CE48CF" w:rsidRDefault="00CE48CF">
      <w:pPr>
        <w:rPr>
          <w:lang w:val="en-US"/>
        </w:rPr>
      </w:pPr>
      <w:r>
        <w:rPr>
          <w:noProof/>
        </w:rPr>
        <w:drawing>
          <wp:inline distT="0" distB="0" distL="0" distR="0" wp14:anchorId="16C73065" wp14:editId="715DB462">
            <wp:extent cx="5731510" cy="3205480"/>
            <wp:effectExtent l="0" t="0" r="2540" b="0"/>
            <wp:docPr id="1532217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1D09EA6B" w14:textId="77777777" w:rsidR="00072985" w:rsidRDefault="00072985">
      <w:pPr>
        <w:rPr>
          <w:lang w:val="en-US"/>
        </w:rPr>
      </w:pPr>
    </w:p>
    <w:p w14:paraId="6B04B5E1" w14:textId="77777777" w:rsidR="002019B9" w:rsidRDefault="002019B9">
      <w:pPr>
        <w:rPr>
          <w:rFonts w:ascii="Arial" w:hAnsi="Arial" w:cs="Arial"/>
          <w:b/>
          <w:bCs/>
          <w:sz w:val="48"/>
          <w:szCs w:val="48"/>
          <w:lang w:val="en-US"/>
        </w:rPr>
      </w:pPr>
    </w:p>
    <w:p w14:paraId="6F6FE8D0" w14:textId="62978CE2" w:rsidR="00072985" w:rsidRPr="002019B9" w:rsidRDefault="00072985">
      <w:pPr>
        <w:rPr>
          <w:rFonts w:ascii="Arial" w:hAnsi="Arial" w:cs="Arial"/>
          <w:b/>
          <w:bCs/>
          <w:sz w:val="48"/>
          <w:szCs w:val="48"/>
          <w:lang w:val="en-US"/>
        </w:rPr>
      </w:pPr>
      <w:r w:rsidRPr="002019B9">
        <w:rPr>
          <w:rFonts w:ascii="Arial" w:hAnsi="Arial" w:cs="Arial"/>
          <w:b/>
          <w:bCs/>
          <w:sz w:val="48"/>
          <w:szCs w:val="48"/>
          <w:lang w:val="en-US"/>
        </w:rPr>
        <w:t>Task-11:</w:t>
      </w:r>
      <w:r w:rsidR="00AF1E2A" w:rsidRPr="002019B9">
        <w:rPr>
          <w:rFonts w:ascii="Arial" w:hAnsi="Arial" w:cs="Arial"/>
          <w:b/>
          <w:bCs/>
          <w:sz w:val="48"/>
          <w:szCs w:val="48"/>
          <w:lang w:val="en-US"/>
        </w:rPr>
        <w:t xml:space="preserve"> </w:t>
      </w:r>
    </w:p>
    <w:p w14:paraId="7DA12C84" w14:textId="188F0B55" w:rsidR="00AF1E2A" w:rsidRPr="002019B9" w:rsidRDefault="00AF1E2A">
      <w:pPr>
        <w:rPr>
          <w:rFonts w:ascii="Arial" w:hAnsi="Arial" w:cs="Arial"/>
          <w:sz w:val="28"/>
          <w:szCs w:val="28"/>
        </w:rPr>
      </w:pPr>
      <w:r w:rsidRPr="002019B9">
        <w:rPr>
          <w:rFonts w:ascii="Arial" w:hAnsi="Arial" w:cs="Arial"/>
          <w:sz w:val="28"/>
          <w:szCs w:val="28"/>
        </w:rPr>
        <w:t>Include a Pareto chart in the report, illustrating the percentage of sales versus</w:t>
      </w:r>
      <w:r w:rsidR="00FF6C6F" w:rsidRPr="002019B9">
        <w:rPr>
          <w:rFonts w:ascii="Arial" w:hAnsi="Arial" w:cs="Arial"/>
          <w:sz w:val="28"/>
          <w:szCs w:val="28"/>
        </w:rPr>
        <w:t xml:space="preserve"> categories</w:t>
      </w:r>
      <w:r w:rsidRPr="002019B9">
        <w:rPr>
          <w:rFonts w:ascii="Arial" w:hAnsi="Arial" w:cs="Arial"/>
          <w:sz w:val="28"/>
          <w:szCs w:val="28"/>
        </w:rPr>
        <w:t>.</w:t>
      </w:r>
    </w:p>
    <w:p w14:paraId="209DFF98" w14:textId="03988A0C" w:rsidR="00FF6C6F" w:rsidRDefault="00FF6C6F">
      <w:pPr>
        <w:rPr>
          <w:lang w:val="en-US"/>
        </w:rPr>
      </w:pPr>
      <w:r>
        <w:rPr>
          <w:noProof/>
        </w:rPr>
        <w:lastRenderedPageBreak/>
        <w:drawing>
          <wp:inline distT="0" distB="0" distL="0" distR="0" wp14:anchorId="0DF4939A" wp14:editId="3C8C903F">
            <wp:extent cx="5731510" cy="3340735"/>
            <wp:effectExtent l="0" t="0" r="2540" b="0"/>
            <wp:docPr id="79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6401" name=""/>
                    <pic:cNvPicPr/>
                  </pic:nvPicPr>
                  <pic:blipFill>
                    <a:blip r:embed="rId14"/>
                    <a:stretch>
                      <a:fillRect/>
                    </a:stretch>
                  </pic:blipFill>
                  <pic:spPr>
                    <a:xfrm>
                      <a:off x="0" y="0"/>
                      <a:ext cx="5731510" cy="3340735"/>
                    </a:xfrm>
                    <a:prstGeom prst="rect">
                      <a:avLst/>
                    </a:prstGeom>
                  </pic:spPr>
                </pic:pic>
              </a:graphicData>
            </a:graphic>
          </wp:inline>
        </w:drawing>
      </w:r>
    </w:p>
    <w:p w14:paraId="22B0212F" w14:textId="77777777" w:rsidR="00EB3C85" w:rsidRDefault="00EB3C85">
      <w:pPr>
        <w:rPr>
          <w:lang w:val="en-US"/>
        </w:rPr>
      </w:pPr>
    </w:p>
    <w:p w14:paraId="4553A8EF" w14:textId="77777777" w:rsidR="00EB3C85" w:rsidRDefault="00EB3C85">
      <w:pPr>
        <w:rPr>
          <w:lang w:val="en-US"/>
        </w:rPr>
      </w:pPr>
    </w:p>
    <w:p w14:paraId="403F847D" w14:textId="0AFA4B00" w:rsidR="00EB3C85" w:rsidRPr="00874C3B" w:rsidRDefault="00EB3C85">
      <w:pPr>
        <w:rPr>
          <w:rFonts w:ascii="Arial" w:hAnsi="Arial" w:cs="Arial"/>
          <w:b/>
          <w:bCs/>
          <w:sz w:val="48"/>
          <w:szCs w:val="48"/>
          <w:lang w:val="en-US"/>
        </w:rPr>
      </w:pPr>
      <w:r w:rsidRPr="00874C3B">
        <w:rPr>
          <w:rFonts w:ascii="Arial" w:hAnsi="Arial" w:cs="Arial"/>
          <w:b/>
          <w:bCs/>
          <w:sz w:val="48"/>
          <w:szCs w:val="48"/>
          <w:lang w:val="en-US"/>
        </w:rPr>
        <w:t>Task-12:</w:t>
      </w:r>
    </w:p>
    <w:p w14:paraId="3003AF0B" w14:textId="5059C183" w:rsidR="00EB3C85" w:rsidRPr="00874C3B" w:rsidRDefault="00EB3C85">
      <w:pPr>
        <w:rPr>
          <w:rFonts w:ascii="Arial" w:hAnsi="Arial" w:cs="Arial"/>
          <w:color w:val="0D0D0D"/>
          <w:sz w:val="28"/>
          <w:szCs w:val="28"/>
          <w:shd w:val="clear" w:color="auto" w:fill="FFFFFF"/>
        </w:rPr>
      </w:pPr>
      <w:r w:rsidRPr="00874C3B">
        <w:rPr>
          <w:rFonts w:ascii="Arial" w:hAnsi="Arial" w:cs="Arial"/>
          <w:color w:val="0D0D0D"/>
          <w:sz w:val="28"/>
          <w:szCs w:val="28"/>
          <w:shd w:val="clear" w:color="auto" w:fill="FFFFFF"/>
        </w:rPr>
        <w:t>Include a quadrant chart in the report, depicting net revenue on the x-axis and gross revenue on the y-axis, divided into four quadrants, with products categorized accordingly.</w:t>
      </w:r>
    </w:p>
    <w:p w14:paraId="5B7DB64A" w14:textId="77777777" w:rsidR="00E24EE4" w:rsidRDefault="00E24EE4">
      <w:pPr>
        <w:rPr>
          <w:rFonts w:ascii="Segoe UI" w:hAnsi="Segoe UI" w:cs="Segoe UI"/>
          <w:color w:val="0D0D0D"/>
          <w:shd w:val="clear" w:color="auto" w:fill="FFFFFF"/>
        </w:rPr>
      </w:pPr>
    </w:p>
    <w:p w14:paraId="71A628B1" w14:textId="5CE90451" w:rsidR="00E24EE4" w:rsidRDefault="00E24EE4">
      <w:pPr>
        <w:rPr>
          <w:lang w:val="en-US"/>
        </w:rPr>
      </w:pPr>
      <w:r>
        <w:rPr>
          <w:noProof/>
        </w:rPr>
        <w:lastRenderedPageBreak/>
        <w:drawing>
          <wp:inline distT="0" distB="0" distL="0" distR="0" wp14:anchorId="72578139" wp14:editId="42FC5FFD">
            <wp:extent cx="6289717" cy="3634740"/>
            <wp:effectExtent l="0" t="0" r="0" b="3810"/>
            <wp:docPr id="41774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43433" name=""/>
                    <pic:cNvPicPr/>
                  </pic:nvPicPr>
                  <pic:blipFill>
                    <a:blip r:embed="rId15"/>
                    <a:stretch>
                      <a:fillRect/>
                    </a:stretch>
                  </pic:blipFill>
                  <pic:spPr>
                    <a:xfrm>
                      <a:off x="0" y="0"/>
                      <a:ext cx="6304134" cy="3643071"/>
                    </a:xfrm>
                    <a:prstGeom prst="rect">
                      <a:avLst/>
                    </a:prstGeom>
                  </pic:spPr>
                </pic:pic>
              </a:graphicData>
            </a:graphic>
          </wp:inline>
        </w:drawing>
      </w:r>
    </w:p>
    <w:p w14:paraId="3AA47613" w14:textId="77777777" w:rsidR="00386C11" w:rsidRDefault="00386C11">
      <w:pPr>
        <w:rPr>
          <w:lang w:val="en-US"/>
        </w:rPr>
      </w:pPr>
    </w:p>
    <w:p w14:paraId="7E8DFF93" w14:textId="4DFAA062" w:rsidR="00285BD6" w:rsidRPr="006F64F2" w:rsidRDefault="006F64F2">
      <w:pPr>
        <w:rPr>
          <w:rFonts w:ascii="Arial" w:hAnsi="Arial" w:cs="Arial"/>
          <w:b/>
          <w:bCs/>
          <w:sz w:val="48"/>
          <w:szCs w:val="48"/>
          <w:lang w:val="en-US"/>
        </w:rPr>
      </w:pPr>
      <w:r w:rsidRPr="006F64F2">
        <w:rPr>
          <w:rFonts w:ascii="Arial" w:hAnsi="Arial" w:cs="Arial"/>
          <w:b/>
          <w:bCs/>
          <w:sz w:val="48"/>
          <w:szCs w:val="48"/>
          <w:lang w:val="en-US"/>
        </w:rPr>
        <w:t>Task-13:</w:t>
      </w:r>
    </w:p>
    <w:p w14:paraId="2CE05FC6" w14:textId="0CED3C23" w:rsidR="006F64F2" w:rsidRDefault="006F64F2">
      <w:pPr>
        <w:rPr>
          <w:rFonts w:ascii="Arial" w:hAnsi="Arial" w:cs="Arial"/>
          <w:sz w:val="28"/>
          <w:szCs w:val="28"/>
          <w:lang w:val="en-US"/>
        </w:rPr>
      </w:pPr>
      <w:r w:rsidRPr="006F64F2">
        <w:rPr>
          <w:rFonts w:ascii="Arial" w:hAnsi="Arial" w:cs="Arial"/>
          <w:sz w:val="28"/>
          <w:szCs w:val="28"/>
          <w:lang w:val="en-US"/>
        </w:rPr>
        <w:t>Built a dashboard that helps the company to gain valuable insights for business decision making.</w:t>
      </w:r>
    </w:p>
    <w:p w14:paraId="61D41899" w14:textId="6E2B6C3C" w:rsidR="000A1D3D" w:rsidRPr="006F64F2" w:rsidRDefault="000A1D3D">
      <w:pPr>
        <w:rPr>
          <w:rFonts w:ascii="Arial" w:hAnsi="Arial" w:cs="Arial"/>
          <w:sz w:val="28"/>
          <w:szCs w:val="28"/>
          <w:lang w:val="en-US"/>
        </w:rPr>
      </w:pPr>
      <w:r>
        <w:rPr>
          <w:noProof/>
        </w:rPr>
        <w:drawing>
          <wp:inline distT="0" distB="0" distL="0" distR="0" wp14:anchorId="12E43B6D" wp14:editId="2486451E">
            <wp:extent cx="5731510" cy="3177540"/>
            <wp:effectExtent l="0" t="0" r="2540" b="3810"/>
            <wp:docPr id="76694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5467" name=""/>
                    <pic:cNvPicPr/>
                  </pic:nvPicPr>
                  <pic:blipFill>
                    <a:blip r:embed="rId16"/>
                    <a:stretch>
                      <a:fillRect/>
                    </a:stretch>
                  </pic:blipFill>
                  <pic:spPr>
                    <a:xfrm>
                      <a:off x="0" y="0"/>
                      <a:ext cx="5731510" cy="3177540"/>
                    </a:xfrm>
                    <a:prstGeom prst="rect">
                      <a:avLst/>
                    </a:prstGeom>
                  </pic:spPr>
                </pic:pic>
              </a:graphicData>
            </a:graphic>
          </wp:inline>
        </w:drawing>
      </w:r>
    </w:p>
    <w:sectPr w:rsidR="000A1D3D" w:rsidRPr="006F64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AE9"/>
    <w:rsid w:val="00005B39"/>
    <w:rsid w:val="00072985"/>
    <w:rsid w:val="000A1D3D"/>
    <w:rsid w:val="000E507B"/>
    <w:rsid w:val="000F4CC7"/>
    <w:rsid w:val="001301E0"/>
    <w:rsid w:val="001867AB"/>
    <w:rsid w:val="001B28F6"/>
    <w:rsid w:val="002019B9"/>
    <w:rsid w:val="00272175"/>
    <w:rsid w:val="00285BD6"/>
    <w:rsid w:val="003312F9"/>
    <w:rsid w:val="0035257A"/>
    <w:rsid w:val="00386C11"/>
    <w:rsid w:val="003D7BA7"/>
    <w:rsid w:val="004112EB"/>
    <w:rsid w:val="00442F2D"/>
    <w:rsid w:val="0049530D"/>
    <w:rsid w:val="00522525"/>
    <w:rsid w:val="005301A4"/>
    <w:rsid w:val="0053724F"/>
    <w:rsid w:val="00541110"/>
    <w:rsid w:val="00577847"/>
    <w:rsid w:val="005B0970"/>
    <w:rsid w:val="005D6F4A"/>
    <w:rsid w:val="005F3659"/>
    <w:rsid w:val="00605E5E"/>
    <w:rsid w:val="00660504"/>
    <w:rsid w:val="0068246B"/>
    <w:rsid w:val="006E660D"/>
    <w:rsid w:val="006F64F2"/>
    <w:rsid w:val="00712C8E"/>
    <w:rsid w:val="0071718B"/>
    <w:rsid w:val="00720CB6"/>
    <w:rsid w:val="00762589"/>
    <w:rsid w:val="00770712"/>
    <w:rsid w:val="007C484F"/>
    <w:rsid w:val="00802912"/>
    <w:rsid w:val="00807BD8"/>
    <w:rsid w:val="00874C3B"/>
    <w:rsid w:val="008E421B"/>
    <w:rsid w:val="0090076B"/>
    <w:rsid w:val="00912AA6"/>
    <w:rsid w:val="00951F8B"/>
    <w:rsid w:val="00AB2F2D"/>
    <w:rsid w:val="00AB53C8"/>
    <w:rsid w:val="00AD68BF"/>
    <w:rsid w:val="00AF1E2A"/>
    <w:rsid w:val="00B15D24"/>
    <w:rsid w:val="00B426C7"/>
    <w:rsid w:val="00B4697A"/>
    <w:rsid w:val="00B7352A"/>
    <w:rsid w:val="00BB34B9"/>
    <w:rsid w:val="00BF443B"/>
    <w:rsid w:val="00BF5AE9"/>
    <w:rsid w:val="00C66B86"/>
    <w:rsid w:val="00C80B1F"/>
    <w:rsid w:val="00CE48CF"/>
    <w:rsid w:val="00D100F4"/>
    <w:rsid w:val="00D30C05"/>
    <w:rsid w:val="00E17ABB"/>
    <w:rsid w:val="00E24EE4"/>
    <w:rsid w:val="00E73932"/>
    <w:rsid w:val="00E84375"/>
    <w:rsid w:val="00E85C41"/>
    <w:rsid w:val="00EB3C85"/>
    <w:rsid w:val="00EE41BA"/>
    <w:rsid w:val="00EF3503"/>
    <w:rsid w:val="00F86E6F"/>
    <w:rsid w:val="00FA01D3"/>
    <w:rsid w:val="00FA33CA"/>
    <w:rsid w:val="00FD1F37"/>
    <w:rsid w:val="00FE1FEC"/>
    <w:rsid w:val="00FF2749"/>
    <w:rsid w:val="00FF6C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1687"/>
  <w15:chartTrackingRefBased/>
  <w15:docId w15:val="{CB53BC5F-0B59-4AB3-B212-BD9EFDAE9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28F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644358">
      <w:bodyDiv w:val="1"/>
      <w:marLeft w:val="0"/>
      <w:marRight w:val="0"/>
      <w:marTop w:val="0"/>
      <w:marBottom w:val="0"/>
      <w:divBdr>
        <w:top w:val="none" w:sz="0" w:space="0" w:color="auto"/>
        <w:left w:val="none" w:sz="0" w:space="0" w:color="auto"/>
        <w:bottom w:val="none" w:sz="0" w:space="0" w:color="auto"/>
        <w:right w:val="none" w:sz="0" w:space="0" w:color="auto"/>
      </w:divBdr>
    </w:div>
    <w:div w:id="159524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gi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image" Target="media/image9.gi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gif"/><Relationship Id="rId5" Type="http://schemas.openxmlformats.org/officeDocument/2006/relationships/image" Target="media/image2.gif"/><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gif"/><Relationship Id="rId9" Type="http://schemas.openxmlformats.org/officeDocument/2006/relationships/image" Target="media/image6.gif"/><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10</Pages>
  <Words>365</Words>
  <Characters>2081</Characters>
  <Application>Microsoft Office Word</Application>
  <DocSecurity>0</DocSecurity>
  <Lines>17</Lines>
  <Paragraphs>4</Paragraphs>
  <ScaleCrop>false</ScaleCrop>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dc:creator>
  <cp:keywords/>
  <dc:description/>
  <cp:lastModifiedBy>rajesh S</cp:lastModifiedBy>
  <cp:revision>76</cp:revision>
  <dcterms:created xsi:type="dcterms:W3CDTF">2024-03-11T04:21:00Z</dcterms:created>
  <dcterms:modified xsi:type="dcterms:W3CDTF">2024-03-12T08:22:00Z</dcterms:modified>
</cp:coreProperties>
</file>