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60" w:type="dxa"/>
        <w:tblInd w:w="-916" w:type="dxa"/>
        <w:tblCellMar>
          <w:top w:w="239" w:type="dxa"/>
          <w:left w:w="916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8E2657" w14:paraId="2FA684E1" w14:textId="77777777">
        <w:trPr>
          <w:trHeight w:val="15792"/>
        </w:trPr>
        <w:tc>
          <w:tcPr>
            <w:tcW w:w="10860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</w:tcPr>
          <w:p w14:paraId="0144D52F" w14:textId="19D3DFC3" w:rsidR="008E2657" w:rsidRDefault="00C32483">
            <w:r>
              <w:t xml:space="preserve"> </w:t>
            </w:r>
            <w:r w:rsidR="00487527">
              <w:rPr>
                <w:b/>
                <w:color w:val="19141A"/>
                <w:sz w:val="28"/>
              </w:rPr>
              <w:t xml:space="preserve">Name: Rajesh Rane </w:t>
            </w:r>
          </w:p>
          <w:p w14:paraId="48B31CA1" w14:textId="77777777" w:rsidR="008E2657" w:rsidRDefault="00487527">
            <w:r>
              <w:rPr>
                <w:b/>
                <w:color w:val="19141A"/>
                <w:sz w:val="28"/>
              </w:rPr>
              <w:t xml:space="preserve">Roll No. : 85 </w:t>
            </w:r>
          </w:p>
          <w:p w14:paraId="1A5E1AF1" w14:textId="77777777" w:rsidR="008E2657" w:rsidRDefault="00487527">
            <w:pPr>
              <w:spacing w:after="81"/>
            </w:pPr>
            <w:r>
              <w:rPr>
                <w:b/>
                <w:color w:val="19141A"/>
                <w:sz w:val="28"/>
              </w:rPr>
              <w:t xml:space="preserve">Class: F.Y.C.S </w:t>
            </w:r>
          </w:p>
          <w:p w14:paraId="273C5550" w14:textId="77777777" w:rsidR="008E2657" w:rsidRDefault="00487527">
            <w:pPr>
              <w:spacing w:after="202"/>
              <w:ind w:right="800"/>
              <w:jc w:val="center"/>
            </w:pPr>
            <w:r>
              <w:rPr>
                <w:rFonts w:ascii="Book Antiqua" w:eastAsia="Book Antiqua" w:hAnsi="Book Antiqua" w:cs="Book Antiqua"/>
                <w:b/>
                <w:sz w:val="40"/>
                <w:u w:val="double" w:color="000000"/>
              </w:rPr>
              <w:t>Practical No. 3</w:t>
            </w:r>
            <w:r>
              <w:rPr>
                <w:rFonts w:ascii="Book Antiqua" w:eastAsia="Book Antiqua" w:hAnsi="Book Antiqua" w:cs="Book Antiqua"/>
                <w:b/>
                <w:sz w:val="40"/>
              </w:rPr>
              <w:t xml:space="preserve"> </w:t>
            </w:r>
          </w:p>
          <w:p w14:paraId="50A195A9" w14:textId="77777777" w:rsidR="008E2657" w:rsidRDefault="00487527">
            <w:pPr>
              <w:spacing w:after="251" w:line="292" w:lineRule="auto"/>
            </w:pP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  <w:r>
              <w:rPr>
                <w:b/>
                <w:sz w:val="36"/>
                <w:u w:val="single" w:color="000000"/>
              </w:rPr>
              <w:t>Aim</w:t>
            </w: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</w:rPr>
              <w:t xml:space="preserve">:- BASIC UNDERSTANDING ON </w:t>
            </w:r>
            <w:r>
              <w:rPr>
                <w:rFonts w:ascii="Arial" w:eastAsia="Arial" w:hAnsi="Arial" w:cs="Arial"/>
                <w:b/>
                <w:sz w:val="28"/>
              </w:rPr>
              <w:t>FREE</w:t>
            </w:r>
            <w:r>
              <w:rPr>
                <w:rFonts w:ascii="Arial" w:eastAsia="Arial" w:hAnsi="Arial" w:cs="Arial"/>
                <w:sz w:val="28"/>
              </w:rPr>
              <w:t xml:space="preserve"> AND </w:t>
            </w:r>
            <w:r>
              <w:rPr>
                <w:rFonts w:ascii="Arial" w:eastAsia="Arial" w:hAnsi="Arial" w:cs="Arial"/>
                <w:b/>
                <w:sz w:val="28"/>
              </w:rPr>
              <w:t xml:space="preserve">OPEN-SOURCE </w:t>
            </w:r>
            <w:r>
              <w:rPr>
                <w:rFonts w:ascii="Arial" w:eastAsia="Arial" w:hAnsi="Arial" w:cs="Arial"/>
                <w:sz w:val="28"/>
              </w:rPr>
              <w:t xml:space="preserve">SOFTWARE. </w:t>
            </w:r>
          </w:p>
          <w:p w14:paraId="61F745B1" w14:textId="77777777" w:rsidR="008E2657" w:rsidRDefault="00487527">
            <w:pPr>
              <w:spacing w:after="242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66397436" w14:textId="77777777" w:rsidR="008E2657" w:rsidRDefault="00487527">
            <w:pPr>
              <w:numPr>
                <w:ilvl w:val="0"/>
                <w:numId w:val="1"/>
              </w:numPr>
              <w:spacing w:after="121"/>
              <w:ind w:hanging="415"/>
            </w:pPr>
            <w:r>
              <w:rPr>
                <w:rFonts w:ascii="Times New Roman" w:eastAsia="Times New Roman" w:hAnsi="Times New Roman" w:cs="Times New Roman"/>
                <w:b/>
                <w:sz w:val="32"/>
                <w:u w:val="single" w:color="000000"/>
              </w:rPr>
              <w:t>Describe Open-Source Software with Example: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452C1E73" w14:textId="77777777" w:rsidR="008E2657" w:rsidRDefault="00487527">
            <w:pPr>
              <w:numPr>
                <w:ilvl w:val="1"/>
                <w:numId w:val="1"/>
              </w:numPr>
              <w:ind w:right="669" w:hanging="360"/>
            </w:pPr>
            <w:r>
              <w:rPr>
                <w:rFonts w:ascii="Arial" w:eastAsia="Arial" w:hAnsi="Arial" w:cs="Arial"/>
                <w:b/>
                <w:sz w:val="28"/>
              </w:rPr>
              <w:t>Open</w:t>
            </w:r>
            <w:r>
              <w:rPr>
                <w:rFonts w:ascii="Arial" w:eastAsia="Arial" w:hAnsi="Arial" w:cs="Arial"/>
                <w:sz w:val="28"/>
              </w:rPr>
              <w:t>-</w:t>
            </w:r>
            <w:r>
              <w:rPr>
                <w:rFonts w:ascii="Arial" w:eastAsia="Arial" w:hAnsi="Arial" w:cs="Arial"/>
                <w:b/>
                <w:sz w:val="28"/>
              </w:rPr>
              <w:t>source software</w:t>
            </w:r>
            <w:r>
              <w:rPr>
                <w:rFonts w:ascii="Arial" w:eastAsia="Arial" w:hAnsi="Arial" w:cs="Arial"/>
                <w:sz w:val="28"/>
              </w:rPr>
              <w:t xml:space="preserve"> (OSS) is any computer </w:t>
            </w:r>
            <w:r>
              <w:rPr>
                <w:rFonts w:ascii="Arial" w:eastAsia="Arial" w:hAnsi="Arial" w:cs="Arial"/>
                <w:b/>
                <w:sz w:val="28"/>
              </w:rPr>
              <w:t>software</w:t>
            </w:r>
            <w:r>
              <w:rPr>
                <w:rFonts w:ascii="Arial" w:eastAsia="Arial" w:hAnsi="Arial" w:cs="Arial"/>
                <w:sz w:val="28"/>
              </w:rPr>
              <w:t xml:space="preserve"> that's distributed with its </w:t>
            </w:r>
            <w:r>
              <w:rPr>
                <w:rFonts w:ascii="Arial" w:eastAsia="Arial" w:hAnsi="Arial" w:cs="Arial"/>
                <w:b/>
                <w:sz w:val="28"/>
              </w:rPr>
              <w:t>source</w:t>
            </w:r>
            <w:r>
              <w:rPr>
                <w:rFonts w:ascii="Arial" w:eastAsia="Arial" w:hAnsi="Arial" w:cs="Arial"/>
                <w:sz w:val="28"/>
              </w:rPr>
              <w:t xml:space="preserve"> code available for modification.  </w:t>
            </w:r>
          </w:p>
          <w:p w14:paraId="4898EBA8" w14:textId="77777777" w:rsidR="008E2657" w:rsidRDefault="00487527">
            <w:pPr>
              <w:numPr>
                <w:ilvl w:val="1"/>
                <w:numId w:val="1"/>
              </w:numPr>
              <w:ind w:right="669" w:hanging="360"/>
            </w:pPr>
            <w:r>
              <w:rPr>
                <w:rFonts w:ascii="Arial" w:eastAsia="Arial" w:hAnsi="Arial" w:cs="Arial"/>
                <w:sz w:val="28"/>
              </w:rPr>
              <w:t xml:space="preserve">The </w:t>
            </w:r>
            <w:r>
              <w:rPr>
                <w:rFonts w:ascii="Arial" w:eastAsia="Arial" w:hAnsi="Arial" w:cs="Arial"/>
                <w:b/>
                <w:sz w:val="28"/>
              </w:rPr>
              <w:t>source</w:t>
            </w:r>
            <w:r>
              <w:rPr>
                <w:rFonts w:ascii="Arial" w:eastAsia="Arial" w:hAnsi="Arial" w:cs="Arial"/>
                <w:sz w:val="28"/>
              </w:rPr>
              <w:t xml:space="preserve"> code can be repurposed into other new </w:t>
            </w:r>
            <w:r>
              <w:rPr>
                <w:rFonts w:ascii="Arial" w:eastAsia="Arial" w:hAnsi="Arial" w:cs="Arial"/>
                <w:b/>
                <w:sz w:val="28"/>
              </w:rPr>
              <w:t>software</w:t>
            </w:r>
            <w:r>
              <w:rPr>
                <w:rFonts w:ascii="Arial" w:eastAsia="Arial" w:hAnsi="Arial" w:cs="Arial"/>
                <w:sz w:val="28"/>
              </w:rPr>
              <w:t xml:space="preserve">, meaning anyone can take the </w:t>
            </w:r>
            <w:r>
              <w:rPr>
                <w:rFonts w:ascii="Arial" w:eastAsia="Arial" w:hAnsi="Arial" w:cs="Arial"/>
                <w:b/>
                <w:sz w:val="28"/>
              </w:rPr>
              <w:t>source</w:t>
            </w:r>
            <w:r>
              <w:rPr>
                <w:rFonts w:ascii="Arial" w:eastAsia="Arial" w:hAnsi="Arial" w:cs="Arial"/>
                <w:sz w:val="28"/>
              </w:rPr>
              <w:t xml:space="preserve"> code and distribute their own program from it. </w:t>
            </w:r>
          </w:p>
          <w:p w14:paraId="2D95699E" w14:textId="77777777" w:rsidR="008E2657" w:rsidRDefault="00487527">
            <w:pPr>
              <w:numPr>
                <w:ilvl w:val="1"/>
                <w:numId w:val="1"/>
              </w:numPr>
              <w:spacing w:after="1" w:line="258" w:lineRule="auto"/>
              <w:ind w:right="669" w:hanging="360"/>
            </w:pPr>
            <w:r>
              <w:rPr>
                <w:rFonts w:ascii="Arial" w:eastAsia="Arial" w:hAnsi="Arial" w:cs="Arial"/>
                <w:sz w:val="28"/>
              </w:rPr>
              <w:t xml:space="preserve">That </w:t>
            </w:r>
            <w:r>
              <w:rPr>
                <w:rFonts w:ascii="Arial" w:eastAsia="Arial" w:hAnsi="Arial" w:cs="Arial"/>
                <w:b/>
                <w:sz w:val="28"/>
              </w:rPr>
              <w:t>means</w:t>
            </w:r>
            <w:r>
              <w:rPr>
                <w:rFonts w:ascii="Arial" w:eastAsia="Arial" w:hAnsi="Arial" w:cs="Arial"/>
                <w:sz w:val="28"/>
              </w:rPr>
              <w:t xml:space="preserve"> it usually includes a license for programmers to change the </w:t>
            </w:r>
            <w:r>
              <w:rPr>
                <w:rFonts w:ascii="Arial" w:eastAsia="Arial" w:hAnsi="Arial" w:cs="Arial"/>
                <w:b/>
                <w:sz w:val="28"/>
              </w:rPr>
              <w:t>software</w:t>
            </w:r>
            <w:r>
              <w:rPr>
                <w:rFonts w:ascii="Arial" w:eastAsia="Arial" w:hAnsi="Arial" w:cs="Arial"/>
                <w:sz w:val="28"/>
              </w:rPr>
              <w:t xml:space="preserve"> in any way they choose: They can fix bugs, improve functions, or adapt the </w:t>
            </w:r>
            <w:r>
              <w:rPr>
                <w:rFonts w:ascii="Arial" w:eastAsia="Arial" w:hAnsi="Arial" w:cs="Arial"/>
                <w:b/>
                <w:sz w:val="28"/>
              </w:rPr>
              <w:t>software</w:t>
            </w:r>
            <w:r>
              <w:rPr>
                <w:rFonts w:ascii="Arial" w:eastAsia="Arial" w:hAnsi="Arial" w:cs="Arial"/>
                <w:sz w:val="28"/>
              </w:rPr>
              <w:t xml:space="preserve"> to suit their own needs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14:paraId="5801A737" w14:textId="77777777" w:rsidR="008E2657" w:rsidRDefault="00487527">
            <w:pPr>
              <w:ind w:left="720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14:paraId="5278DA7F" w14:textId="77777777" w:rsidR="008E2657" w:rsidRDefault="00487527">
            <w:pPr>
              <w:ind w:left="720"/>
            </w:pPr>
            <w:r>
              <w:rPr>
                <w:rFonts w:ascii="Arial" w:eastAsia="Arial" w:hAnsi="Arial" w:cs="Arial"/>
                <w:sz w:val="28"/>
                <w:u w:val="single" w:color="000000"/>
              </w:rPr>
              <w:t>Examples: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14:paraId="01631B19" w14:textId="77777777" w:rsidR="008E2657" w:rsidRDefault="00487527">
            <w:pPr>
              <w:spacing w:after="1"/>
              <w:ind w:left="720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14:paraId="52134335" w14:textId="77777777" w:rsidR="008E2657" w:rsidRDefault="00487527">
            <w:pPr>
              <w:numPr>
                <w:ilvl w:val="1"/>
                <w:numId w:val="2"/>
              </w:numPr>
              <w:ind w:hanging="360"/>
            </w:pPr>
            <w:r>
              <w:rPr>
                <w:rFonts w:ascii="Arial" w:eastAsia="Arial" w:hAnsi="Arial" w:cs="Arial"/>
                <w:b/>
                <w:sz w:val="28"/>
              </w:rPr>
              <w:t>Firefox</w:t>
            </w:r>
            <w:r>
              <w:rPr>
                <w:rFonts w:ascii="Arial" w:eastAsia="Arial" w:hAnsi="Arial" w:cs="Arial"/>
                <w:sz w:val="28"/>
              </w:rPr>
              <w:t xml:space="preserve">: A Web browser that competes with </w:t>
            </w:r>
            <w:r>
              <w:rPr>
                <w:rFonts w:ascii="Arial" w:eastAsia="Arial" w:hAnsi="Arial" w:cs="Arial"/>
                <w:b/>
                <w:sz w:val="28"/>
              </w:rPr>
              <w:t>Internet Explorer</w:t>
            </w:r>
            <w:r>
              <w:rPr>
                <w:rFonts w:ascii="Arial" w:eastAsia="Arial" w:hAnsi="Arial" w:cs="Arial"/>
                <w:sz w:val="28"/>
              </w:rPr>
              <w:t xml:space="preserve">. </w:t>
            </w:r>
          </w:p>
          <w:p w14:paraId="480619C7" w14:textId="77777777" w:rsidR="008E2657" w:rsidRDefault="00487527">
            <w:pPr>
              <w:ind w:left="7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14:paraId="2D17BE36" w14:textId="77777777" w:rsidR="008E2657" w:rsidRDefault="00487527">
            <w:pPr>
              <w:numPr>
                <w:ilvl w:val="1"/>
                <w:numId w:val="2"/>
              </w:numPr>
              <w:ind w:hanging="360"/>
            </w:pPr>
            <w:r>
              <w:rPr>
                <w:rFonts w:ascii="Arial" w:eastAsia="Arial" w:hAnsi="Arial" w:cs="Arial"/>
                <w:b/>
                <w:sz w:val="28"/>
              </w:rPr>
              <w:t>OpenOffice</w:t>
            </w:r>
            <w:r>
              <w:rPr>
                <w:rFonts w:ascii="Arial" w:eastAsia="Arial" w:hAnsi="Arial" w:cs="Arial"/>
                <w:sz w:val="28"/>
              </w:rPr>
              <w:t xml:space="preserve">: A competitor to Microsoft Office. </w:t>
            </w:r>
          </w:p>
          <w:p w14:paraId="02E8EC12" w14:textId="77777777" w:rsidR="008E2657" w:rsidRDefault="00487527"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14:paraId="3CB528D5" w14:textId="77777777" w:rsidR="008E2657" w:rsidRDefault="00487527">
            <w:pPr>
              <w:numPr>
                <w:ilvl w:val="1"/>
                <w:numId w:val="2"/>
              </w:numPr>
              <w:ind w:hanging="360"/>
            </w:pPr>
            <w:r>
              <w:rPr>
                <w:rFonts w:ascii="Arial" w:eastAsia="Arial" w:hAnsi="Arial" w:cs="Arial"/>
                <w:b/>
                <w:sz w:val="28"/>
              </w:rPr>
              <w:t>Gimp</w:t>
            </w:r>
            <w:r>
              <w:rPr>
                <w:rFonts w:ascii="Arial" w:eastAsia="Arial" w:hAnsi="Arial" w:cs="Arial"/>
                <w:sz w:val="28"/>
              </w:rPr>
              <w:t xml:space="preserve">: A graphic tool with features found in Photoshop. </w:t>
            </w:r>
          </w:p>
          <w:p w14:paraId="0CEC595D" w14:textId="77777777" w:rsidR="008E2657" w:rsidRDefault="00487527"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14:paraId="622CF111" w14:textId="77777777" w:rsidR="008E2657" w:rsidRDefault="00487527">
            <w:pPr>
              <w:numPr>
                <w:ilvl w:val="1"/>
                <w:numId w:val="2"/>
              </w:numPr>
              <w:spacing w:after="43" w:line="239" w:lineRule="auto"/>
              <w:ind w:hanging="360"/>
            </w:pPr>
            <w:r>
              <w:rPr>
                <w:rFonts w:ascii="Arial" w:eastAsia="Arial" w:hAnsi="Arial" w:cs="Arial"/>
                <w:b/>
                <w:sz w:val="28"/>
              </w:rPr>
              <w:t>Alfresco</w:t>
            </w:r>
            <w:r>
              <w:rPr>
                <w:rFonts w:ascii="Arial" w:eastAsia="Arial" w:hAnsi="Arial" w:cs="Arial"/>
                <w:sz w:val="28"/>
              </w:rPr>
              <w:t xml:space="preserve">: collaboration software that competes with Microsoft SharePoint and EMC's Documentum. </w:t>
            </w:r>
          </w:p>
          <w:p w14:paraId="7129006D" w14:textId="77777777" w:rsidR="008E2657" w:rsidRDefault="00487527">
            <w:pPr>
              <w:spacing w:after="151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D023AFA" w14:textId="77777777" w:rsidR="008E2657" w:rsidRDefault="00487527">
            <w:pPr>
              <w:numPr>
                <w:ilvl w:val="0"/>
                <w:numId w:val="1"/>
              </w:numPr>
              <w:spacing w:after="250"/>
              <w:ind w:hanging="415"/>
            </w:pPr>
            <w:r>
              <w:rPr>
                <w:rFonts w:ascii="Times New Roman" w:eastAsia="Times New Roman" w:hAnsi="Times New Roman" w:cs="Times New Roman"/>
                <w:b/>
                <w:sz w:val="32"/>
                <w:u w:val="single" w:color="000000"/>
              </w:rPr>
              <w:t>Describe Free Software with Example: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699D5984" w14:textId="77777777" w:rsidR="008E2657" w:rsidRDefault="00487527">
            <w:pPr>
              <w:numPr>
                <w:ilvl w:val="0"/>
                <w:numId w:val="3"/>
              </w:numPr>
              <w:spacing w:after="304" w:line="243" w:lineRule="auto"/>
              <w:ind w:right="214"/>
            </w:pPr>
            <w:r>
              <w:rPr>
                <w:rFonts w:ascii="Arial" w:eastAsia="Arial" w:hAnsi="Arial" w:cs="Arial"/>
                <w:sz w:val="28"/>
              </w:rPr>
              <w:t>“</w:t>
            </w:r>
            <w:r>
              <w:rPr>
                <w:rFonts w:ascii="Arial" w:eastAsia="Arial" w:hAnsi="Arial" w:cs="Arial"/>
                <w:b/>
                <w:sz w:val="28"/>
              </w:rPr>
              <w:t>Free software</w:t>
            </w:r>
            <w:r>
              <w:rPr>
                <w:rFonts w:ascii="Arial" w:eastAsia="Arial" w:hAnsi="Arial" w:cs="Arial"/>
                <w:sz w:val="28"/>
              </w:rPr>
              <w:t xml:space="preserve">” means software that respects users' freedom and community. Roughly, it means that the users have the freedom to run, copy, distribute, study, change and improve the software. </w:t>
            </w:r>
          </w:p>
          <w:p w14:paraId="54800ED8" w14:textId="77777777" w:rsidR="008E2657" w:rsidRDefault="00487527">
            <w:pPr>
              <w:numPr>
                <w:ilvl w:val="0"/>
                <w:numId w:val="3"/>
              </w:numPr>
              <w:spacing w:after="254"/>
              <w:ind w:right="214"/>
            </w:pPr>
            <w:r>
              <w:rPr>
                <w:rFonts w:ascii="Arial" w:eastAsia="Arial" w:hAnsi="Arial" w:cs="Arial"/>
                <w:sz w:val="28"/>
              </w:rPr>
              <w:t>Thus, “</w:t>
            </w:r>
            <w:r>
              <w:rPr>
                <w:rFonts w:ascii="Arial" w:eastAsia="Arial" w:hAnsi="Arial" w:cs="Arial"/>
                <w:b/>
                <w:sz w:val="28"/>
              </w:rPr>
              <w:t>free software</w:t>
            </w:r>
            <w:r>
              <w:rPr>
                <w:rFonts w:ascii="Arial" w:eastAsia="Arial" w:hAnsi="Arial" w:cs="Arial"/>
                <w:sz w:val="28"/>
              </w:rPr>
              <w:t xml:space="preserve">” is a matter of liberty, not price. </w:t>
            </w:r>
          </w:p>
          <w:p w14:paraId="4FC651E7" w14:textId="77777777" w:rsidR="008E2657" w:rsidRDefault="00487527">
            <w:pPr>
              <w:spacing w:after="159"/>
            </w:pPr>
            <w:r>
              <w:rPr>
                <w:rFonts w:ascii="Arial" w:eastAsia="Arial" w:hAnsi="Arial" w:cs="Arial"/>
                <w:sz w:val="28"/>
                <w:u w:val="single" w:color="000000"/>
              </w:rPr>
              <w:t>Examples of free software: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14:paraId="0640F82B" w14:textId="77777777" w:rsidR="008E2657" w:rsidRDefault="00487527">
            <w:pPr>
              <w:ind w:left="36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8"/>
              </w:rPr>
              <w:t xml:space="preserve">The Linux kernel, of course! The Linux kernel is protected by the </w:t>
            </w:r>
          </w:p>
          <w:p w14:paraId="057D36A8" w14:textId="77777777" w:rsidR="008E2657" w:rsidRDefault="00487527">
            <w:pPr>
              <w:ind w:left="720"/>
            </w:pPr>
            <w:r>
              <w:rPr>
                <w:rFonts w:ascii="Arial" w:eastAsia="Arial" w:hAnsi="Arial" w:cs="Arial"/>
                <w:sz w:val="28"/>
              </w:rPr>
              <w:t xml:space="preserve">GPL, and is used daily by millions of people throughout the world.  </w:t>
            </w:r>
          </w:p>
        </w:tc>
      </w:tr>
      <w:tr w:rsidR="008E2657" w14:paraId="7F6332A8" w14:textId="77777777">
        <w:tblPrEx>
          <w:tblCellMar>
            <w:top w:w="0" w:type="dxa"/>
            <w:left w:w="208" w:type="dxa"/>
          </w:tblCellMar>
        </w:tblPrEx>
        <w:trPr>
          <w:trHeight w:val="15792"/>
        </w:trPr>
        <w:tc>
          <w:tcPr>
            <w:tcW w:w="10860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vAlign w:val="center"/>
          </w:tcPr>
          <w:p w14:paraId="355303A7" w14:textId="685F084A" w:rsidR="008E2657" w:rsidRDefault="00C32483">
            <w:pPr>
              <w:spacing w:after="35"/>
              <w:ind w:left="1428"/>
            </w:pPr>
            <w:r>
              <w:lastRenderedPageBreak/>
              <w:t xml:space="preserve">  </w:t>
            </w:r>
            <w:r w:rsidR="00487527">
              <w:rPr>
                <w:rFonts w:ascii="Arial" w:eastAsia="Arial" w:hAnsi="Arial" w:cs="Arial"/>
                <w:sz w:val="28"/>
              </w:rPr>
              <w:t xml:space="preserve"> </w:t>
            </w:r>
          </w:p>
          <w:p w14:paraId="4CBFE560" w14:textId="77777777" w:rsidR="008E2657" w:rsidRDefault="00487527">
            <w:pPr>
              <w:numPr>
                <w:ilvl w:val="0"/>
                <w:numId w:val="4"/>
              </w:numPr>
              <w:spacing w:after="35"/>
              <w:ind w:hanging="360"/>
            </w:pPr>
            <w:r>
              <w:rPr>
                <w:rFonts w:ascii="Arial" w:eastAsia="Arial" w:hAnsi="Arial" w:cs="Arial"/>
                <w:sz w:val="28"/>
              </w:rPr>
              <w:t xml:space="preserve">Apache, the most widely used web server in the world. </w:t>
            </w:r>
          </w:p>
          <w:p w14:paraId="78CF6731" w14:textId="77777777" w:rsidR="008E2657" w:rsidRDefault="00487527">
            <w:pPr>
              <w:numPr>
                <w:ilvl w:val="0"/>
                <w:numId w:val="4"/>
              </w:numPr>
              <w:spacing w:after="33"/>
              <w:ind w:hanging="360"/>
            </w:pPr>
            <w:r>
              <w:rPr>
                <w:rFonts w:ascii="Arial" w:eastAsia="Arial" w:hAnsi="Arial" w:cs="Arial"/>
                <w:sz w:val="28"/>
              </w:rPr>
              <w:t xml:space="preserve">The Gimp is a powerful bitmap mode digital creation program. </w:t>
            </w:r>
          </w:p>
          <w:p w14:paraId="47B6C267" w14:textId="77777777" w:rsidR="008E2657" w:rsidRDefault="00487527">
            <w:pPr>
              <w:spacing w:after="38"/>
              <w:ind w:left="1428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14:paraId="494CD025" w14:textId="77777777" w:rsidR="008E2657" w:rsidRDefault="00487527">
            <w:pPr>
              <w:numPr>
                <w:ilvl w:val="0"/>
                <w:numId w:val="4"/>
              </w:numPr>
              <w:spacing w:after="33"/>
              <w:ind w:hanging="360"/>
            </w:pPr>
            <w:r>
              <w:rPr>
                <w:rFonts w:ascii="Arial" w:eastAsia="Arial" w:hAnsi="Arial" w:cs="Arial"/>
                <w:sz w:val="28"/>
              </w:rPr>
              <w:t xml:space="preserve">PostgreSQL is an object-relational database. </w:t>
            </w:r>
          </w:p>
          <w:p w14:paraId="22D9F668" w14:textId="77777777" w:rsidR="008E2657" w:rsidRDefault="00487527">
            <w:pPr>
              <w:spacing w:after="287"/>
              <w:ind w:left="7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1ECEBAE4" w14:textId="77777777" w:rsidR="008E2657" w:rsidRDefault="00487527">
            <w:pPr>
              <w:spacing w:after="249"/>
              <w:ind w:left="708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7BE47EC3" w14:textId="77777777" w:rsidR="008E2657" w:rsidRDefault="00487527">
            <w:pPr>
              <w:ind w:left="708"/>
            </w:pPr>
            <w:r>
              <w:rPr>
                <w:rFonts w:ascii="Times New Roman" w:eastAsia="Times New Roman" w:hAnsi="Times New Roman" w:cs="Times New Roman"/>
                <w:b/>
                <w:sz w:val="32"/>
                <w:u w:val="single" w:color="000000"/>
              </w:rPr>
              <w:t>C) Difference between Free and Open-Source Software: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tbl>
            <w:tblPr>
              <w:tblStyle w:val="TableGrid"/>
              <w:tblW w:w="10468" w:type="dxa"/>
              <w:tblInd w:w="0" w:type="dxa"/>
              <w:tblCellMar>
                <w:top w:w="17" w:type="dxa"/>
                <w:left w:w="29" w:type="dxa"/>
                <w:bottom w:w="4" w:type="dxa"/>
                <w:right w:w="101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4018"/>
              <w:gridCol w:w="5066"/>
              <w:gridCol w:w="704"/>
            </w:tblGrid>
            <w:tr w:rsidR="008E2657" w14:paraId="0DB9F671" w14:textId="77777777">
              <w:trPr>
                <w:trHeight w:val="1313"/>
              </w:trPr>
              <w:tc>
                <w:tcPr>
                  <w:tcW w:w="469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07DFF90D" w14:textId="77777777" w:rsidR="008E2657" w:rsidRDefault="00487527">
                  <w:pPr>
                    <w:ind w:left="79"/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u w:val="single" w:color="000000"/>
                    </w:rPr>
                    <w:t xml:space="preserve"> </w:t>
                  </w:r>
                  <w:r>
                    <w:rPr>
                      <w:rFonts w:ascii="Book Antiqua" w:eastAsia="Book Antiqua" w:hAnsi="Book Antiqua" w:cs="Book Antiqua"/>
                      <w:b/>
                      <w:sz w:val="45"/>
                    </w:rPr>
                    <w:t xml:space="preserve">Free Software </w:t>
                  </w:r>
                </w:p>
                <w:p w14:paraId="36622517" w14:textId="77777777" w:rsidR="008E2657" w:rsidRDefault="00487527">
                  <w:pPr>
                    <w:ind w:left="79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</w:rPr>
                    <w:t xml:space="preserve"> </w:t>
                  </w:r>
                </w:p>
              </w:tc>
              <w:tc>
                <w:tcPr>
                  <w:tcW w:w="577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6E35B420" w14:textId="77777777" w:rsidR="008E2657" w:rsidRDefault="00487527">
                  <w:pPr>
                    <w:ind w:left="79"/>
                  </w:pPr>
                  <w:r>
                    <w:rPr>
                      <w:rFonts w:ascii="Book Antiqua" w:eastAsia="Book Antiqua" w:hAnsi="Book Antiqua" w:cs="Book Antiqua"/>
                      <w:b/>
                      <w:sz w:val="45"/>
                    </w:rPr>
                    <w:t xml:space="preserve">Open-Source Software </w:t>
                  </w:r>
                </w:p>
                <w:p w14:paraId="1D4C287D" w14:textId="77777777" w:rsidR="008E2657" w:rsidRDefault="00487527">
                  <w:pPr>
                    <w:ind w:left="79"/>
                  </w:pPr>
                  <w:r>
                    <w:rPr>
                      <w:rFonts w:ascii="Book Antiqua" w:eastAsia="Book Antiqua" w:hAnsi="Book Antiqua" w:cs="Book Antiqua"/>
                      <w:b/>
                      <w:sz w:val="32"/>
                    </w:rPr>
                    <w:t xml:space="preserve"> </w:t>
                  </w:r>
                </w:p>
              </w:tc>
            </w:tr>
            <w:tr w:rsidR="008E2657" w14:paraId="70FF84D1" w14:textId="77777777">
              <w:trPr>
                <w:trHeight w:val="2050"/>
              </w:trPr>
              <w:tc>
                <w:tcPr>
                  <w:tcW w:w="469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2FF4EA" w14:textId="77777777" w:rsidR="008E2657" w:rsidRDefault="00487527">
                  <w:pPr>
                    <w:ind w:left="79"/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 xml:space="preserve">The freedom to deploy the software for any use case without any restrictions. For example, saying that the license of a program expires after 30 days makes it </w:t>
                  </w:r>
                  <w:proofErr w:type="spellStart"/>
                  <w:r>
                    <w:rPr>
                      <w:rFonts w:ascii="Cambria" w:eastAsia="Cambria" w:hAnsi="Cambria" w:cs="Cambria"/>
                      <w:sz w:val="29"/>
                    </w:rPr>
                    <w:t>nonfree</w:t>
                  </w:r>
                  <w:proofErr w:type="spellEnd"/>
                  <w:r>
                    <w:rPr>
                      <w:rFonts w:ascii="Cambria" w:eastAsia="Cambria" w:hAnsi="Cambria" w:cs="Cambria"/>
                      <w:sz w:val="29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</w:rPr>
                    <w:t xml:space="preserve"> </w:t>
                  </w:r>
                </w:p>
              </w:tc>
              <w:tc>
                <w:tcPr>
                  <w:tcW w:w="577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D380C2" w14:textId="77777777" w:rsidR="008E2657" w:rsidRDefault="00487527">
                  <w:pPr>
                    <w:ind w:left="79"/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>Free redistribution of the software.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</w:rPr>
                    <w:t xml:space="preserve"> </w:t>
                  </w:r>
                </w:p>
              </w:tc>
            </w:tr>
            <w:tr w:rsidR="008E2657" w14:paraId="3D96C724" w14:textId="77777777">
              <w:trPr>
                <w:trHeight w:val="1371"/>
              </w:trPr>
              <w:tc>
                <w:tcPr>
                  <w:tcW w:w="469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9726F6" w14:textId="77777777" w:rsidR="008E2657" w:rsidRDefault="00487527">
                  <w:pPr>
                    <w:ind w:left="79"/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>The freedom to study how the software works and modify it according to your needs and preferences.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</w:rPr>
                    <w:t xml:space="preserve"> </w:t>
                  </w:r>
                </w:p>
              </w:tc>
              <w:tc>
                <w:tcPr>
                  <w:tcW w:w="577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BE6788" w14:textId="77777777" w:rsidR="008E2657" w:rsidRDefault="00487527">
                  <w:pPr>
                    <w:ind w:left="79"/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>The source code should be publicly available.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</w:rPr>
                    <w:t xml:space="preserve"> </w:t>
                  </w:r>
                </w:p>
              </w:tc>
            </w:tr>
            <w:tr w:rsidR="008E2657" w14:paraId="5DCA3BD8" w14:textId="77777777">
              <w:trPr>
                <w:trHeight w:val="1370"/>
              </w:trPr>
              <w:tc>
                <w:tcPr>
                  <w:tcW w:w="469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6277C8" w14:textId="77777777" w:rsidR="008E2657" w:rsidRDefault="00487527">
                  <w:pPr>
                    <w:ind w:left="79"/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>The freedom to freely re-distribute the software to assist someone in need. The redistribution can be done at a cost or at no cost.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</w:rPr>
                    <w:t xml:space="preserve"> </w:t>
                  </w:r>
                </w:p>
              </w:tc>
              <w:tc>
                <w:tcPr>
                  <w:tcW w:w="577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9A2D57" w14:textId="77777777" w:rsidR="008E2657" w:rsidRDefault="00487527">
                  <w:pPr>
                    <w:ind w:left="79"/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>The software can be modified and distributed in a different format from the original software.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</w:rPr>
                    <w:t xml:space="preserve"> </w:t>
                  </w:r>
                </w:p>
              </w:tc>
            </w:tr>
            <w:tr w:rsidR="008E2657" w14:paraId="39ECF835" w14:textId="77777777">
              <w:trPr>
                <w:trHeight w:val="2390"/>
              </w:trPr>
              <w:tc>
                <w:tcPr>
                  <w:tcW w:w="469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66B41F" w14:textId="77777777" w:rsidR="008E2657" w:rsidRDefault="00487527">
                  <w:pPr>
                    <w:ind w:left="79"/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>The freedom to enhance the performance of the software and release your enhancements for the community to benefit—both programmers and nonprogrammers. You can do this at a cost or at no cost.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</w:rPr>
                    <w:t xml:space="preserve"> </w:t>
                  </w:r>
                </w:p>
              </w:tc>
              <w:tc>
                <w:tcPr>
                  <w:tcW w:w="577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18DD42" w14:textId="77777777" w:rsidR="008E2657" w:rsidRDefault="00487527">
                  <w:pPr>
                    <w:ind w:left="79"/>
                  </w:pPr>
                  <w:r>
                    <w:rPr>
                      <w:rFonts w:ascii="Cambria" w:eastAsia="Cambria" w:hAnsi="Cambria" w:cs="Cambria"/>
                      <w:sz w:val="29"/>
                    </w:rPr>
                    <w:t>The software should not discriminate against persons or groups.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</w:rPr>
                    <w:t xml:space="preserve"> </w:t>
                  </w:r>
                </w:p>
              </w:tc>
            </w:tr>
            <w:tr w:rsidR="008E2657" w14:paraId="1BF8A99C" w14:textId="77777777">
              <w:trPr>
                <w:trHeight w:val="652"/>
              </w:trPr>
              <w:tc>
                <w:tcPr>
                  <w:tcW w:w="680" w:type="dxa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</w:tcPr>
                <w:p w14:paraId="52FACAD1" w14:textId="77777777" w:rsidR="008E2657" w:rsidRDefault="008E2657"/>
              </w:tc>
              <w:tc>
                <w:tcPr>
                  <w:tcW w:w="4018" w:type="dxa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A438B4A" w14:textId="77777777" w:rsidR="008E2657" w:rsidRDefault="00487527"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</w:rPr>
                    <w:t xml:space="preserve"> </w:t>
                  </w:r>
                </w:p>
              </w:tc>
              <w:tc>
                <w:tcPr>
                  <w:tcW w:w="5067" w:type="dxa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0C438E25" w14:textId="77777777" w:rsidR="008E2657" w:rsidRDefault="008E2657"/>
              </w:tc>
              <w:tc>
                <w:tcPr>
                  <w:tcW w:w="703" w:type="dxa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</w:tcPr>
                <w:p w14:paraId="16B0E973" w14:textId="77777777" w:rsidR="008E2657" w:rsidRDefault="008E2657"/>
              </w:tc>
            </w:tr>
          </w:tbl>
          <w:p w14:paraId="2D8F8E6E" w14:textId="77777777" w:rsidR="008E2657" w:rsidRDefault="00487527">
            <w:pPr>
              <w:ind w:left="708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7757D3BF" w14:textId="77777777" w:rsidR="008E2657" w:rsidRDefault="00487527">
            <w:pPr>
              <w:ind w:left="708"/>
            </w:pPr>
            <w:r>
              <w:t xml:space="preserve"> </w:t>
            </w:r>
          </w:p>
        </w:tc>
      </w:tr>
    </w:tbl>
    <w:p w14:paraId="1B9B4301" w14:textId="77777777" w:rsidR="00487527" w:rsidRDefault="00487527" w:rsidP="004F4E06"/>
    <w:sectPr w:rsidR="00487527">
      <w:pgSz w:w="11906" w:h="16838"/>
      <w:pgMar w:top="524" w:right="1440" w:bottom="5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258BA"/>
    <w:multiLevelType w:val="hybridMultilevel"/>
    <w:tmpl w:val="2E5849F2"/>
    <w:lvl w:ilvl="0" w:tplc="5A82A73A">
      <w:start w:val="1"/>
      <w:numFmt w:val="decimal"/>
      <w:lvlText w:val="%1)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BCEDA4">
      <w:start w:val="1"/>
      <w:numFmt w:val="lowerLetter"/>
      <w:lvlText w:val="%2"/>
      <w:lvlJc w:val="left"/>
      <w:pPr>
        <w:ind w:left="1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2637A4">
      <w:start w:val="1"/>
      <w:numFmt w:val="lowerRoman"/>
      <w:lvlText w:val="%3"/>
      <w:lvlJc w:val="left"/>
      <w:pPr>
        <w:ind w:left="2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40BC44">
      <w:start w:val="1"/>
      <w:numFmt w:val="decimal"/>
      <w:lvlText w:val="%4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0CC0BE">
      <w:start w:val="1"/>
      <w:numFmt w:val="lowerLetter"/>
      <w:lvlText w:val="%5"/>
      <w:lvlJc w:val="left"/>
      <w:pPr>
        <w:ind w:left="4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42DE72">
      <w:start w:val="1"/>
      <w:numFmt w:val="lowerRoman"/>
      <w:lvlText w:val="%6"/>
      <w:lvlJc w:val="left"/>
      <w:pPr>
        <w:ind w:left="4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466870">
      <w:start w:val="1"/>
      <w:numFmt w:val="decimal"/>
      <w:lvlText w:val="%7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409DD4">
      <w:start w:val="1"/>
      <w:numFmt w:val="lowerLetter"/>
      <w:lvlText w:val="%8"/>
      <w:lvlJc w:val="left"/>
      <w:pPr>
        <w:ind w:left="6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3070FA">
      <w:start w:val="1"/>
      <w:numFmt w:val="lowerRoman"/>
      <w:lvlText w:val="%9"/>
      <w:lvlJc w:val="left"/>
      <w:pPr>
        <w:ind w:left="7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F062AA"/>
    <w:multiLevelType w:val="hybridMultilevel"/>
    <w:tmpl w:val="C410358E"/>
    <w:lvl w:ilvl="0" w:tplc="FFE0BCBC">
      <w:start w:val="1"/>
      <w:numFmt w:val="upperLetter"/>
      <w:lvlText w:val="%1)"/>
      <w:lvlJc w:val="left"/>
      <w:pPr>
        <w:ind w:left="4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1" w:tplc="12B4CAE2">
      <w:start w:val="1"/>
      <w:numFmt w:val="decimal"/>
      <w:lvlText w:val="%2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C8BA86">
      <w:start w:val="1"/>
      <w:numFmt w:val="lowerRoman"/>
      <w:lvlText w:val="%3"/>
      <w:lvlJc w:val="left"/>
      <w:pPr>
        <w:ind w:left="2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747E1E">
      <w:start w:val="1"/>
      <w:numFmt w:val="decimal"/>
      <w:lvlText w:val="%4"/>
      <w:lvlJc w:val="left"/>
      <w:pPr>
        <w:ind w:left="3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48CA5C">
      <w:start w:val="1"/>
      <w:numFmt w:val="lowerLetter"/>
      <w:lvlText w:val="%5"/>
      <w:lvlJc w:val="left"/>
      <w:pPr>
        <w:ind w:left="3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B4308E">
      <w:start w:val="1"/>
      <w:numFmt w:val="lowerRoman"/>
      <w:lvlText w:val="%6"/>
      <w:lvlJc w:val="left"/>
      <w:pPr>
        <w:ind w:left="4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E85B04">
      <w:start w:val="1"/>
      <w:numFmt w:val="decimal"/>
      <w:lvlText w:val="%7"/>
      <w:lvlJc w:val="left"/>
      <w:pPr>
        <w:ind w:left="5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52C1E2">
      <w:start w:val="1"/>
      <w:numFmt w:val="lowerLetter"/>
      <w:lvlText w:val="%8"/>
      <w:lvlJc w:val="left"/>
      <w:pPr>
        <w:ind w:left="5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A24210">
      <w:start w:val="1"/>
      <w:numFmt w:val="lowerRoman"/>
      <w:lvlText w:val="%9"/>
      <w:lvlJc w:val="left"/>
      <w:pPr>
        <w:ind w:left="6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BA3A24"/>
    <w:multiLevelType w:val="hybridMultilevel"/>
    <w:tmpl w:val="4EDA8022"/>
    <w:lvl w:ilvl="0" w:tplc="FC503260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363376">
      <w:start w:val="1"/>
      <w:numFmt w:val="bullet"/>
      <w:lvlText w:val="o"/>
      <w:lvlJc w:val="left"/>
      <w:pPr>
        <w:ind w:left="23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88F0B8">
      <w:start w:val="1"/>
      <w:numFmt w:val="bullet"/>
      <w:lvlText w:val="▪"/>
      <w:lvlJc w:val="left"/>
      <w:pPr>
        <w:ind w:left="30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325CEE">
      <w:start w:val="1"/>
      <w:numFmt w:val="bullet"/>
      <w:lvlText w:val="•"/>
      <w:lvlJc w:val="left"/>
      <w:pPr>
        <w:ind w:left="3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400326">
      <w:start w:val="1"/>
      <w:numFmt w:val="bullet"/>
      <w:lvlText w:val="o"/>
      <w:lvlJc w:val="left"/>
      <w:pPr>
        <w:ind w:left="45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C26150">
      <w:start w:val="1"/>
      <w:numFmt w:val="bullet"/>
      <w:lvlText w:val="▪"/>
      <w:lvlJc w:val="left"/>
      <w:pPr>
        <w:ind w:left="52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F2F4CC">
      <w:start w:val="1"/>
      <w:numFmt w:val="bullet"/>
      <w:lvlText w:val="•"/>
      <w:lvlJc w:val="left"/>
      <w:pPr>
        <w:ind w:left="5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1A1E6E">
      <w:start w:val="1"/>
      <w:numFmt w:val="bullet"/>
      <w:lvlText w:val="o"/>
      <w:lvlJc w:val="left"/>
      <w:pPr>
        <w:ind w:left="6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38063A">
      <w:start w:val="1"/>
      <w:numFmt w:val="bullet"/>
      <w:lvlText w:val="▪"/>
      <w:lvlJc w:val="left"/>
      <w:pPr>
        <w:ind w:left="7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111A56"/>
    <w:multiLevelType w:val="hybridMultilevel"/>
    <w:tmpl w:val="20B40CEC"/>
    <w:lvl w:ilvl="0" w:tplc="153AA68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86BEDE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1407CE">
      <w:start w:val="1"/>
      <w:numFmt w:val="bullet"/>
      <w:lvlText w:val="▪"/>
      <w:lvlJc w:val="left"/>
      <w:pPr>
        <w:ind w:left="23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B03BF2">
      <w:start w:val="1"/>
      <w:numFmt w:val="bullet"/>
      <w:lvlText w:val="•"/>
      <w:lvlJc w:val="left"/>
      <w:pPr>
        <w:ind w:left="30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2257A2">
      <w:start w:val="1"/>
      <w:numFmt w:val="bullet"/>
      <w:lvlText w:val="o"/>
      <w:lvlJc w:val="left"/>
      <w:pPr>
        <w:ind w:left="37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EA7FA8">
      <w:start w:val="1"/>
      <w:numFmt w:val="bullet"/>
      <w:lvlText w:val="▪"/>
      <w:lvlJc w:val="left"/>
      <w:pPr>
        <w:ind w:left="45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741F14">
      <w:start w:val="1"/>
      <w:numFmt w:val="bullet"/>
      <w:lvlText w:val="•"/>
      <w:lvlJc w:val="left"/>
      <w:pPr>
        <w:ind w:left="52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A6C24E">
      <w:start w:val="1"/>
      <w:numFmt w:val="bullet"/>
      <w:lvlText w:val="o"/>
      <w:lvlJc w:val="left"/>
      <w:pPr>
        <w:ind w:left="59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2C1E1A">
      <w:start w:val="1"/>
      <w:numFmt w:val="bullet"/>
      <w:lvlText w:val="▪"/>
      <w:lvlJc w:val="left"/>
      <w:pPr>
        <w:ind w:left="66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657"/>
    <w:rsid w:val="00487527"/>
    <w:rsid w:val="004F4E06"/>
    <w:rsid w:val="008E2657"/>
    <w:rsid w:val="00C3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8860"/>
  <w15:docId w15:val="{E7EC7CCC-679E-43D4-B635-0D05E660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SHRIDHAR RANE</dc:creator>
  <cp:keywords/>
  <cp:lastModifiedBy>RAJESH SHRIDHAR RANE</cp:lastModifiedBy>
  <cp:revision>4</cp:revision>
  <cp:lastPrinted>2021-02-17T11:32:00Z</cp:lastPrinted>
  <dcterms:created xsi:type="dcterms:W3CDTF">2021-02-17T11:30:00Z</dcterms:created>
  <dcterms:modified xsi:type="dcterms:W3CDTF">2021-02-17T11:32:00Z</dcterms:modified>
</cp:coreProperties>
</file>