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709" w:rsidRPr="002F3709" w:rsidRDefault="002F3709" w:rsidP="002F3709">
      <w:pPr>
        <w:jc w:val="center"/>
        <w:rPr>
          <w:b/>
        </w:rPr>
      </w:pPr>
      <w:r w:rsidRPr="002F3709">
        <w:rPr>
          <w:b/>
          <w:sz w:val="28"/>
        </w:rPr>
        <w:t xml:space="preserve">Call </w:t>
      </w:r>
      <w:proofErr w:type="gramStart"/>
      <w:r w:rsidRPr="002F3709">
        <w:rPr>
          <w:b/>
          <w:sz w:val="28"/>
        </w:rPr>
        <w:t>For</w:t>
      </w:r>
      <w:proofErr w:type="gramEnd"/>
      <w:r w:rsidRPr="002F3709">
        <w:rPr>
          <w:b/>
          <w:sz w:val="28"/>
        </w:rPr>
        <w:t xml:space="preserve"> Papers</w:t>
      </w:r>
    </w:p>
    <w:p w:rsidR="00821890" w:rsidRDefault="002F3709" w:rsidP="00821890">
      <w:pPr>
        <w:spacing w:after="0" w:line="240" w:lineRule="auto"/>
        <w:jc w:val="both"/>
      </w:pPr>
      <w:r>
        <w:t>I</w:t>
      </w:r>
      <w:r w:rsidRPr="002F3709">
        <w:t xml:space="preserve">t is with great pleasure that we invite you to the </w:t>
      </w:r>
      <w:r>
        <w:t xml:space="preserve">first </w:t>
      </w:r>
      <w:r>
        <w:rPr>
          <w:rFonts w:ascii="Arial" w:hAnsi="Arial" w:cs="Arial"/>
        </w:rPr>
        <w:t>“</w:t>
      </w:r>
      <w:r w:rsidRPr="00FA015B">
        <w:rPr>
          <w:rFonts w:ascii="Arial" w:hAnsi="Arial" w:cs="Arial"/>
          <w:b/>
        </w:rPr>
        <w:t>International Conference on Computation, Communication and Interaction Technologies</w:t>
      </w:r>
      <w:r>
        <w:rPr>
          <w:rFonts w:ascii="Arial" w:hAnsi="Arial" w:cs="Arial"/>
          <w:b/>
        </w:rPr>
        <w:t xml:space="preserve"> (ICCCIT 2023)</w:t>
      </w:r>
      <w:r w:rsidRPr="00FA015B">
        <w:rPr>
          <w:rFonts w:ascii="Arial" w:hAnsi="Arial" w:cs="Arial"/>
          <w:b/>
        </w:rPr>
        <w:t>”</w:t>
      </w:r>
      <w:r>
        <w:rPr>
          <w:rFonts w:ascii="Arial" w:hAnsi="Arial" w:cs="Arial"/>
        </w:rPr>
        <w:t xml:space="preserve"> </w:t>
      </w:r>
      <w:r w:rsidRPr="002F3709">
        <w:t xml:space="preserve">which </w:t>
      </w:r>
      <w:r>
        <w:t xml:space="preserve">will be held virtually </w:t>
      </w:r>
      <w:r w:rsidRPr="002F3709">
        <w:t xml:space="preserve">on </w:t>
      </w:r>
      <w:r>
        <w:t>February 24-25,</w:t>
      </w:r>
      <w:r w:rsidRPr="002F3709">
        <w:t xml:space="preserve"> 2023.</w:t>
      </w:r>
      <w:r w:rsidR="00821890">
        <w:t xml:space="preserve"> </w:t>
      </w:r>
      <w:r w:rsidR="00821890" w:rsidRPr="00821890">
        <w:t>The aim of the conference is to provide a platform to the researchers and practitioners from both academia as well as industry to meet and share cutting-edge development in the field</w:t>
      </w:r>
      <w:r w:rsidRPr="002F3709">
        <w:t xml:space="preserve"> of </w:t>
      </w:r>
      <w:r w:rsidR="003E7377">
        <w:t xml:space="preserve">health and wellbeing, </w:t>
      </w:r>
      <w:r w:rsidRPr="002F3709">
        <w:t xml:space="preserve">intelligent systems and </w:t>
      </w:r>
      <w:r w:rsidR="003E7377">
        <w:t>interaction technologies</w:t>
      </w:r>
      <w:r w:rsidRPr="002F3709">
        <w:t>.</w:t>
      </w:r>
      <w:r w:rsidR="00821890">
        <w:t xml:space="preserve"> </w:t>
      </w:r>
    </w:p>
    <w:p w:rsidR="001928B3" w:rsidRPr="002F3709" w:rsidRDefault="001928B3" w:rsidP="00821890">
      <w:pPr>
        <w:spacing w:after="0" w:line="240" w:lineRule="auto"/>
        <w:jc w:val="both"/>
      </w:pPr>
    </w:p>
    <w:p w:rsidR="00821890" w:rsidRDefault="002F3709" w:rsidP="00821890">
      <w:pPr>
        <w:spacing w:after="0" w:line="240" w:lineRule="auto"/>
        <w:jc w:val="both"/>
      </w:pPr>
      <w:r w:rsidRPr="002F3709">
        <w:t xml:space="preserve">The conference programme will include regular paper presentations in parallel tracks, along with </w:t>
      </w:r>
      <w:r w:rsidR="003E7377">
        <w:t>invited talks</w:t>
      </w:r>
      <w:r w:rsidRPr="002F3709">
        <w:t xml:space="preserve"> by prominent keynote speakers</w:t>
      </w:r>
      <w:r w:rsidR="00821890">
        <w:t xml:space="preserve"> and a PhD research Consortium</w:t>
      </w:r>
      <w:r w:rsidRPr="002F3709">
        <w:t>. All submitted papers will be reviewed by at least 3 members of the international program committee; additional reviewers will be consulted if needed. Paper acceptance will be based on originality, significance, technical soundness, and clarity of presentation.</w:t>
      </w:r>
    </w:p>
    <w:p w:rsidR="00821890" w:rsidRDefault="002F3709" w:rsidP="009765D6">
      <w:pPr>
        <w:spacing w:after="0" w:line="240" w:lineRule="auto"/>
        <w:jc w:val="both"/>
      </w:pPr>
      <w:r w:rsidRPr="002F3709">
        <w:br/>
        <w:t>-------------------</w:t>
      </w:r>
      <w:r w:rsidR="00821890">
        <w:t>---------</w:t>
      </w:r>
      <w:r w:rsidRPr="002F3709">
        <w:br/>
        <w:t>List of Topics</w:t>
      </w:r>
    </w:p>
    <w:p w:rsidR="001928B3" w:rsidRDefault="002F3709" w:rsidP="001928B3">
      <w:pPr>
        <w:tabs>
          <w:tab w:val="left" w:pos="3855"/>
        </w:tabs>
        <w:spacing w:after="0"/>
      </w:pPr>
      <w:r w:rsidRPr="002F3709">
        <w:t>----------------------------</w:t>
      </w:r>
      <w:r w:rsidRPr="002F3709">
        <w:br/>
      </w:r>
      <w:r w:rsidR="001928B3" w:rsidRPr="001928B3">
        <w:t>Topics of contributing papers include, but are not limited to, the following areas:</w:t>
      </w:r>
    </w:p>
    <w:p w:rsidR="001928B3" w:rsidRDefault="002F3709" w:rsidP="001928B3">
      <w:pPr>
        <w:tabs>
          <w:tab w:val="left" w:pos="3855"/>
        </w:tabs>
        <w:spacing w:after="0"/>
      </w:pPr>
      <w:r w:rsidRPr="002F3709">
        <w:br/>
      </w:r>
      <w:r w:rsidRPr="001928B3">
        <w:rPr>
          <w:b/>
        </w:rPr>
        <w:t xml:space="preserve">Track 1: </w:t>
      </w:r>
      <w:r w:rsidR="001928B3" w:rsidRPr="001928B3">
        <w:rPr>
          <w:b/>
        </w:rPr>
        <w:t>Intelligent Systems</w:t>
      </w:r>
    </w:p>
    <w:p w:rsidR="001928B3" w:rsidRDefault="001928B3" w:rsidP="001928B3">
      <w:pPr>
        <w:tabs>
          <w:tab w:val="left" w:pos="3855"/>
        </w:tabs>
        <w:spacing w:after="0"/>
      </w:pPr>
    </w:p>
    <w:p w:rsidR="001928B3" w:rsidRDefault="001928B3" w:rsidP="001928B3">
      <w:pPr>
        <w:tabs>
          <w:tab w:val="left" w:pos="3855"/>
        </w:tabs>
        <w:spacing w:after="0"/>
      </w:pPr>
      <w:r>
        <w:t>Artificial Intelligence</w:t>
      </w:r>
      <w:r w:rsidRPr="002F3709">
        <w:br/>
      </w:r>
      <w:r>
        <w:t>Distributed Intelligence</w:t>
      </w:r>
      <w:r w:rsidR="002F3709" w:rsidRPr="002F3709">
        <w:br/>
      </w:r>
      <w:r w:rsidRPr="002F3709">
        <w:t>Intelligent decision-making systems</w:t>
      </w:r>
    </w:p>
    <w:p w:rsidR="00C376B7" w:rsidRDefault="00C376B7" w:rsidP="00821890">
      <w:pPr>
        <w:tabs>
          <w:tab w:val="left" w:pos="3855"/>
        </w:tabs>
        <w:spacing w:after="0"/>
        <w:jc w:val="both"/>
      </w:pPr>
      <w:r>
        <w:t>Intelligent Communication</w:t>
      </w:r>
    </w:p>
    <w:p w:rsidR="001928B3" w:rsidRDefault="002F3709" w:rsidP="00821890">
      <w:pPr>
        <w:tabs>
          <w:tab w:val="left" w:pos="3855"/>
        </w:tabs>
        <w:spacing w:after="0"/>
        <w:jc w:val="both"/>
      </w:pPr>
      <w:r w:rsidRPr="002F3709">
        <w:t>Intelligent interfaces</w:t>
      </w:r>
    </w:p>
    <w:p w:rsidR="00C376B7" w:rsidRDefault="00C376B7" w:rsidP="00821890">
      <w:pPr>
        <w:tabs>
          <w:tab w:val="left" w:pos="3855"/>
        </w:tabs>
        <w:spacing w:after="0"/>
        <w:jc w:val="both"/>
      </w:pPr>
      <w:r>
        <w:t>Intelligent Security Mechanisms</w:t>
      </w:r>
    </w:p>
    <w:p w:rsidR="001928B3" w:rsidRDefault="002F3709" w:rsidP="001928B3">
      <w:pPr>
        <w:tabs>
          <w:tab w:val="left" w:pos="3855"/>
        </w:tabs>
        <w:spacing w:after="0"/>
      </w:pPr>
      <w:r w:rsidRPr="002F3709">
        <w:t>Multi-agent Systems</w:t>
      </w:r>
      <w:r w:rsidRPr="002F3709">
        <w:br/>
        <w:t>Data Mining</w:t>
      </w:r>
    </w:p>
    <w:p w:rsidR="001928B3" w:rsidRDefault="001928B3" w:rsidP="001928B3">
      <w:pPr>
        <w:tabs>
          <w:tab w:val="left" w:pos="3855"/>
        </w:tabs>
        <w:spacing w:after="0"/>
      </w:pPr>
      <w:r>
        <w:t>Autonomous Systems</w:t>
      </w:r>
    </w:p>
    <w:p w:rsidR="00C376B7" w:rsidRDefault="001928B3" w:rsidP="001928B3">
      <w:pPr>
        <w:tabs>
          <w:tab w:val="left" w:pos="3855"/>
        </w:tabs>
        <w:spacing w:after="0"/>
      </w:pPr>
      <w:r>
        <w:t>Swarm Intelligence</w:t>
      </w:r>
    </w:p>
    <w:p w:rsidR="00C376B7" w:rsidRDefault="00C376B7" w:rsidP="001928B3">
      <w:pPr>
        <w:tabs>
          <w:tab w:val="left" w:pos="3855"/>
        </w:tabs>
        <w:spacing w:after="0"/>
      </w:pPr>
      <w:r>
        <w:t>Real-time Computing Systems</w:t>
      </w:r>
      <w:r w:rsidR="002F3709" w:rsidRPr="002F3709">
        <w:br/>
        <w:t>Hybrid systems of computational intelligence</w:t>
      </w:r>
    </w:p>
    <w:p w:rsidR="00C376B7" w:rsidRDefault="00C376B7" w:rsidP="001928B3">
      <w:pPr>
        <w:tabs>
          <w:tab w:val="left" w:pos="3855"/>
        </w:tabs>
        <w:spacing w:after="0"/>
      </w:pPr>
      <w:r>
        <w:t>Artificial Life</w:t>
      </w:r>
    </w:p>
    <w:p w:rsidR="00C376B7" w:rsidRDefault="009765D6" w:rsidP="001928B3">
      <w:pPr>
        <w:tabs>
          <w:tab w:val="left" w:pos="3855"/>
        </w:tabs>
        <w:spacing w:after="0"/>
      </w:pPr>
      <w:r>
        <w:t>Smart Environments and Housing</w:t>
      </w:r>
    </w:p>
    <w:p w:rsidR="00C376B7" w:rsidRDefault="00C376B7" w:rsidP="00C376B7">
      <w:pPr>
        <w:tabs>
          <w:tab w:val="left" w:pos="3090"/>
        </w:tabs>
        <w:spacing w:after="0"/>
      </w:pPr>
      <w:r w:rsidRPr="002F3709">
        <w:t>Computer vision, robotics and perception</w:t>
      </w:r>
    </w:p>
    <w:p w:rsidR="00C376B7" w:rsidRDefault="00C376B7" w:rsidP="00C376B7">
      <w:pPr>
        <w:tabs>
          <w:tab w:val="left" w:pos="3090"/>
        </w:tabs>
        <w:spacing w:after="0"/>
      </w:pPr>
      <w:r w:rsidRPr="002F3709">
        <w:t>Medical image processing, recognition and diagnostics with application of intelligent methods</w:t>
      </w:r>
      <w:r w:rsidR="002F3709" w:rsidRPr="002F3709">
        <w:br/>
        <w:t>...</w:t>
      </w:r>
      <w:r w:rsidR="002F3709" w:rsidRPr="002F3709">
        <w:br/>
      </w:r>
    </w:p>
    <w:p w:rsidR="003D47B6" w:rsidRDefault="003D47B6" w:rsidP="00C376B7">
      <w:pPr>
        <w:tabs>
          <w:tab w:val="left" w:pos="3090"/>
        </w:tabs>
        <w:spacing w:after="0"/>
      </w:pPr>
    </w:p>
    <w:p w:rsidR="003D47B6" w:rsidRDefault="003D47B6" w:rsidP="00C376B7">
      <w:pPr>
        <w:tabs>
          <w:tab w:val="left" w:pos="3090"/>
        </w:tabs>
        <w:spacing w:after="0"/>
      </w:pPr>
    </w:p>
    <w:p w:rsidR="00C376B7" w:rsidRDefault="00C376B7" w:rsidP="001928B3">
      <w:pPr>
        <w:tabs>
          <w:tab w:val="left" w:pos="3855"/>
        </w:tabs>
        <w:spacing w:after="0"/>
      </w:pPr>
      <w:r w:rsidRPr="00C376B7">
        <w:rPr>
          <w:b/>
        </w:rPr>
        <w:lastRenderedPageBreak/>
        <w:t>Track 2: Interaction Technologies</w:t>
      </w:r>
      <w:r w:rsidR="002F3709" w:rsidRPr="002F3709">
        <w:br/>
      </w:r>
      <w:r w:rsidR="002F3709" w:rsidRPr="002F3709">
        <w:br/>
      </w:r>
      <w:r>
        <w:t>Human-Computer Interaction</w:t>
      </w:r>
    </w:p>
    <w:p w:rsidR="003D1785" w:rsidRDefault="003D1785" w:rsidP="001928B3">
      <w:pPr>
        <w:tabs>
          <w:tab w:val="left" w:pos="3855"/>
        </w:tabs>
        <w:spacing w:after="0"/>
      </w:pPr>
      <w:r>
        <w:t>Ubiquitous Computing</w:t>
      </w:r>
    </w:p>
    <w:p w:rsidR="003D1785" w:rsidRDefault="003D1785" w:rsidP="001928B3">
      <w:pPr>
        <w:tabs>
          <w:tab w:val="left" w:pos="3855"/>
        </w:tabs>
        <w:spacing w:after="0"/>
      </w:pPr>
      <w:r>
        <w:t>Interactions and Visualizations of Data</w:t>
      </w:r>
    </w:p>
    <w:p w:rsidR="003D1785" w:rsidRDefault="003D1785" w:rsidP="001928B3">
      <w:pPr>
        <w:tabs>
          <w:tab w:val="left" w:pos="3855"/>
        </w:tabs>
        <w:spacing w:after="0"/>
      </w:pPr>
      <w:r>
        <w:t>Natural and 3D User Interfaces</w:t>
      </w:r>
    </w:p>
    <w:p w:rsidR="003D1785" w:rsidRDefault="003D1785" w:rsidP="001928B3">
      <w:pPr>
        <w:tabs>
          <w:tab w:val="left" w:pos="3855"/>
        </w:tabs>
        <w:spacing w:after="0"/>
      </w:pPr>
      <w:r>
        <w:t>Human Modeling</w:t>
      </w:r>
    </w:p>
    <w:p w:rsidR="003D1785" w:rsidRDefault="003D1785" w:rsidP="001928B3">
      <w:pPr>
        <w:tabs>
          <w:tab w:val="left" w:pos="3855"/>
        </w:tabs>
        <w:spacing w:after="0"/>
      </w:pPr>
      <w:r>
        <w:t>Wearable Technologies and Sensors</w:t>
      </w:r>
    </w:p>
    <w:p w:rsidR="00C376B7" w:rsidRDefault="00C376B7" w:rsidP="001928B3">
      <w:pPr>
        <w:tabs>
          <w:tab w:val="left" w:pos="3855"/>
        </w:tabs>
        <w:spacing w:after="0"/>
      </w:pPr>
      <w:r>
        <w:t xml:space="preserve">3D interaction in </w:t>
      </w:r>
      <w:r w:rsidR="002F3709" w:rsidRPr="002F3709">
        <w:t>Virtual reality</w:t>
      </w:r>
      <w:r>
        <w:t xml:space="preserve"> Environments</w:t>
      </w:r>
    </w:p>
    <w:p w:rsidR="00C376B7" w:rsidRDefault="00C376B7" w:rsidP="001928B3">
      <w:pPr>
        <w:tabs>
          <w:tab w:val="left" w:pos="3855"/>
        </w:tabs>
        <w:spacing w:after="0"/>
      </w:pPr>
      <w:r>
        <w:t>Human-Machine Systems</w:t>
      </w:r>
    </w:p>
    <w:p w:rsidR="003D1785" w:rsidRDefault="003D1785" w:rsidP="001928B3">
      <w:pPr>
        <w:tabs>
          <w:tab w:val="left" w:pos="3855"/>
        </w:tabs>
        <w:spacing w:after="0"/>
      </w:pPr>
      <w:r>
        <w:t>Social and Affective Computing</w:t>
      </w:r>
    </w:p>
    <w:p w:rsidR="003D1785" w:rsidRDefault="003D1785" w:rsidP="001928B3">
      <w:pPr>
        <w:tabs>
          <w:tab w:val="left" w:pos="3855"/>
        </w:tabs>
        <w:spacing w:after="0"/>
      </w:pPr>
      <w:r>
        <w:t>Cognitive Science</w:t>
      </w:r>
    </w:p>
    <w:p w:rsidR="003D1785" w:rsidRDefault="003D1785" w:rsidP="001928B3">
      <w:pPr>
        <w:tabs>
          <w:tab w:val="left" w:pos="3855"/>
        </w:tabs>
        <w:spacing w:after="0"/>
      </w:pPr>
      <w:r>
        <w:t>Security, Privacy and Trust</w:t>
      </w:r>
    </w:p>
    <w:p w:rsidR="009765D6" w:rsidRDefault="009765D6" w:rsidP="001928B3">
      <w:pPr>
        <w:tabs>
          <w:tab w:val="left" w:pos="3855"/>
        </w:tabs>
        <w:spacing w:after="0"/>
      </w:pPr>
      <w:r>
        <w:t>Web and Mobile Interactions</w:t>
      </w:r>
    </w:p>
    <w:p w:rsidR="00C376B7" w:rsidRDefault="00C376B7" w:rsidP="001928B3">
      <w:pPr>
        <w:tabs>
          <w:tab w:val="left" w:pos="3855"/>
        </w:tabs>
        <w:spacing w:after="0"/>
      </w:pPr>
      <w:r>
        <w:t>IoT Technologies</w:t>
      </w:r>
    </w:p>
    <w:p w:rsidR="003D1785" w:rsidRDefault="003D1785" w:rsidP="001928B3">
      <w:pPr>
        <w:tabs>
          <w:tab w:val="left" w:pos="3855"/>
        </w:tabs>
        <w:spacing w:after="0"/>
      </w:pPr>
      <w:r>
        <w:t>Game Design</w:t>
      </w:r>
    </w:p>
    <w:p w:rsidR="00C376B7" w:rsidRDefault="003D1785" w:rsidP="001928B3">
      <w:pPr>
        <w:tabs>
          <w:tab w:val="left" w:pos="3855"/>
        </w:tabs>
        <w:spacing w:after="0"/>
      </w:pPr>
      <w:r>
        <w:t>Usability and User Experiences</w:t>
      </w:r>
    </w:p>
    <w:p w:rsidR="009765D6" w:rsidRDefault="009765D6" w:rsidP="001928B3">
      <w:pPr>
        <w:tabs>
          <w:tab w:val="left" w:pos="3855"/>
        </w:tabs>
        <w:spacing w:after="0"/>
      </w:pPr>
      <w:r>
        <w:t>Digital Collaborative Technologies</w:t>
      </w:r>
    </w:p>
    <w:p w:rsidR="003D1785" w:rsidRDefault="002F3709" w:rsidP="001928B3">
      <w:pPr>
        <w:tabs>
          <w:tab w:val="left" w:pos="3855"/>
        </w:tabs>
        <w:spacing w:after="0"/>
        <w:rPr>
          <w:b/>
        </w:rPr>
      </w:pPr>
      <w:r w:rsidRPr="002F3709">
        <w:br/>
      </w:r>
      <w:r w:rsidR="003D1785">
        <w:rPr>
          <w:b/>
        </w:rPr>
        <w:t>Track 3: Health and Well-being Technologies</w:t>
      </w:r>
    </w:p>
    <w:p w:rsidR="003D1785" w:rsidRDefault="003D1785" w:rsidP="001928B3">
      <w:pPr>
        <w:tabs>
          <w:tab w:val="left" w:pos="3855"/>
        </w:tabs>
        <w:spacing w:after="0"/>
        <w:rPr>
          <w:b/>
        </w:rPr>
      </w:pPr>
    </w:p>
    <w:p w:rsidR="003D1785" w:rsidRDefault="003D1785" w:rsidP="003D1785">
      <w:pPr>
        <w:spacing w:after="0"/>
        <w:rPr>
          <w:shd w:val="clear" w:color="auto" w:fill="FFFFFF"/>
        </w:rPr>
      </w:pPr>
      <w:r>
        <w:rPr>
          <w:shd w:val="clear" w:color="auto" w:fill="FFFFFF"/>
        </w:rPr>
        <w:t>E-health and Mobile health</w:t>
      </w:r>
    </w:p>
    <w:p w:rsidR="008E31D8" w:rsidRDefault="008E31D8" w:rsidP="003D1785">
      <w:pPr>
        <w:spacing w:after="0"/>
        <w:rPr>
          <w:shd w:val="clear" w:color="auto" w:fill="FFFFFF"/>
        </w:rPr>
      </w:pPr>
      <w:r>
        <w:rPr>
          <w:shd w:val="clear" w:color="auto" w:fill="FFFFFF"/>
        </w:rPr>
        <w:t>Electronic Health Record Systems</w:t>
      </w:r>
    </w:p>
    <w:p w:rsidR="008E31D8" w:rsidRDefault="008E31D8" w:rsidP="003D1785">
      <w:pPr>
        <w:spacing w:after="0"/>
        <w:rPr>
          <w:shd w:val="clear" w:color="auto" w:fill="FFFFFF"/>
        </w:rPr>
      </w:pPr>
      <w:r>
        <w:rPr>
          <w:shd w:val="clear" w:color="auto" w:fill="FFFFFF"/>
        </w:rPr>
        <w:t>Multimodal Assistive Medical Devices</w:t>
      </w:r>
    </w:p>
    <w:p w:rsidR="003D1785" w:rsidRDefault="003D1785" w:rsidP="003D1785">
      <w:pPr>
        <w:tabs>
          <w:tab w:val="left" w:pos="1515"/>
        </w:tabs>
        <w:spacing w:after="0"/>
        <w:rPr>
          <w:shd w:val="clear" w:color="auto" w:fill="FFFFFF"/>
        </w:rPr>
      </w:pPr>
      <w:r>
        <w:rPr>
          <w:shd w:val="clear" w:color="auto" w:fill="FFFFFF"/>
        </w:rPr>
        <w:t xml:space="preserve">Telemedicine and </w:t>
      </w:r>
      <w:r w:rsidR="009765D6">
        <w:rPr>
          <w:shd w:val="clear" w:color="auto" w:fill="FFFFFF"/>
        </w:rPr>
        <w:t>Telematics</w:t>
      </w:r>
      <w:r>
        <w:rPr>
          <w:shd w:val="clear" w:color="auto" w:fill="FFFFFF"/>
        </w:rPr>
        <w:t xml:space="preserve"> Systems </w:t>
      </w:r>
    </w:p>
    <w:p w:rsidR="009765D6" w:rsidRDefault="003D1785" w:rsidP="003D1785">
      <w:pPr>
        <w:tabs>
          <w:tab w:val="left" w:pos="1515"/>
        </w:tabs>
        <w:spacing w:after="0"/>
        <w:rPr>
          <w:shd w:val="clear" w:color="auto" w:fill="FFFFFF"/>
        </w:rPr>
      </w:pPr>
      <w:r>
        <w:rPr>
          <w:shd w:val="clear" w:color="auto" w:fill="FFFFFF"/>
        </w:rPr>
        <w:t>Healthcare and information technologies</w:t>
      </w:r>
      <w:r>
        <w:br/>
      </w:r>
      <w:r>
        <w:rPr>
          <w:shd w:val="clear" w:color="auto" w:fill="FFFFFF"/>
        </w:rPr>
        <w:t>Digital hospital management</w:t>
      </w:r>
    </w:p>
    <w:p w:rsidR="008E31D8" w:rsidRDefault="009765D6" w:rsidP="003D1785">
      <w:pPr>
        <w:tabs>
          <w:tab w:val="left" w:pos="1515"/>
        </w:tabs>
        <w:spacing w:after="0"/>
      </w:pPr>
      <w:r>
        <w:rPr>
          <w:shd w:val="clear" w:color="auto" w:fill="FFFFFF"/>
        </w:rPr>
        <w:t>Remote Monitoring</w:t>
      </w:r>
      <w:r w:rsidR="003D1785">
        <w:br/>
      </w:r>
      <w:r w:rsidR="003D1785">
        <w:rPr>
          <w:shd w:val="clear" w:color="auto" w:fill="FFFFFF"/>
        </w:rPr>
        <w:t>Technology and infrastructure for healthcare</w:t>
      </w:r>
      <w:r w:rsidR="003D1785">
        <w:br/>
      </w:r>
      <w:r w:rsidR="003D1785">
        <w:rPr>
          <w:shd w:val="clear" w:color="auto" w:fill="FFFFFF"/>
        </w:rPr>
        <w:t>Nursing informatics</w:t>
      </w:r>
      <w:r w:rsidR="003D1785">
        <w:br/>
      </w:r>
      <w:r w:rsidR="003D1785">
        <w:rPr>
          <w:shd w:val="clear" w:color="auto" w:fill="FFFFFF"/>
        </w:rPr>
        <w:t>Healthcare and analytics</w:t>
      </w:r>
      <w:r w:rsidR="003D1785">
        <w:br/>
      </w:r>
      <w:proofErr w:type="spellStart"/>
      <w:r w:rsidR="008E31D8">
        <w:t>Blockchain</w:t>
      </w:r>
      <w:proofErr w:type="spellEnd"/>
      <w:r w:rsidR="008E31D8">
        <w:t xml:space="preserve"> Technology for healthcare</w:t>
      </w:r>
    </w:p>
    <w:p w:rsidR="008E31D8" w:rsidRDefault="008E31D8" w:rsidP="008E31D8">
      <w:pPr>
        <w:spacing w:after="0"/>
      </w:pPr>
      <w:proofErr w:type="gramStart"/>
      <w:r w:rsidRPr="008E31D8">
        <w:t>Algorithms, methods and services for condition-specific intervention</w:t>
      </w:r>
      <w:r>
        <w:t xml:space="preserve"> </w:t>
      </w:r>
      <w:r w:rsidRPr="008E31D8">
        <w:t xml:space="preserve">(e.g., diabetes, </w:t>
      </w:r>
      <w:r>
        <w:t xml:space="preserve">pregnancy, </w:t>
      </w:r>
      <w:r w:rsidRPr="008E31D8">
        <w:t>obesity, dementia, post cancer treatment, allergies, mental health).</w:t>
      </w:r>
      <w:proofErr w:type="gramEnd"/>
    </w:p>
    <w:p w:rsidR="008E31D8" w:rsidRDefault="008E31D8" w:rsidP="008E31D8">
      <w:pPr>
        <w:spacing w:after="0"/>
      </w:pPr>
      <w:r>
        <w:t>Medical data and image analysis</w:t>
      </w:r>
    </w:p>
    <w:p w:rsidR="008E31D8" w:rsidRDefault="008E31D8" w:rsidP="008E31D8">
      <w:pPr>
        <w:spacing w:after="0"/>
      </w:pPr>
      <w:r>
        <w:t>Digital systems for active and healthy aging</w:t>
      </w:r>
    </w:p>
    <w:p w:rsidR="008E31D8" w:rsidRDefault="008E31D8" w:rsidP="008E31D8">
      <w:pPr>
        <w:spacing w:after="0"/>
      </w:pPr>
      <w:r>
        <w:t>IoT and Smart Surveillance Systems</w:t>
      </w:r>
    </w:p>
    <w:p w:rsidR="008E31D8" w:rsidRDefault="008E31D8" w:rsidP="008E31D8">
      <w:pPr>
        <w:spacing w:after="0"/>
      </w:pPr>
      <w:r>
        <w:t>Quality Assurance in Healthcare Systems</w:t>
      </w:r>
    </w:p>
    <w:p w:rsidR="008E31D8" w:rsidRDefault="008E31D8" w:rsidP="008E31D8">
      <w:pPr>
        <w:spacing w:after="0"/>
      </w:pPr>
      <w:r>
        <w:t xml:space="preserve">Privacy, Security and </w:t>
      </w:r>
      <w:r w:rsidR="009765D6">
        <w:t>Ethical policies in healthcare</w:t>
      </w:r>
    </w:p>
    <w:p w:rsidR="009765D6" w:rsidRDefault="009765D6" w:rsidP="008E31D8">
      <w:pPr>
        <w:spacing w:after="0"/>
      </w:pPr>
      <w:r>
        <w:t>Tele-Rehabilitation</w:t>
      </w:r>
    </w:p>
    <w:p w:rsidR="009765D6" w:rsidRDefault="009765D6" w:rsidP="009765D6">
      <w:pPr>
        <w:spacing w:after="0"/>
      </w:pPr>
      <w:r>
        <w:t>Neural sensory Systems and Rehabilitation</w:t>
      </w:r>
    </w:p>
    <w:p w:rsidR="009765D6" w:rsidRDefault="009765D6" w:rsidP="009765D6">
      <w:pPr>
        <w:spacing w:after="0"/>
      </w:pPr>
    </w:p>
    <w:p w:rsidR="00821890" w:rsidRDefault="00821890" w:rsidP="009765D6">
      <w:pPr>
        <w:spacing w:after="0"/>
      </w:pPr>
      <w:r w:rsidRPr="002F3709">
        <w:lastRenderedPageBreak/>
        <w:t>----------------------------------------</w:t>
      </w:r>
      <w:r w:rsidRPr="002F3709">
        <w:br/>
        <w:t>Submission Guidelines</w:t>
      </w:r>
    </w:p>
    <w:p w:rsidR="00361A2B" w:rsidRDefault="00821890" w:rsidP="009765D6">
      <w:pPr>
        <w:tabs>
          <w:tab w:val="left" w:pos="3855"/>
        </w:tabs>
        <w:spacing w:after="0"/>
        <w:jc w:val="both"/>
      </w:pPr>
      <w:r w:rsidRPr="002F3709">
        <w:t>----------------------------------------</w:t>
      </w:r>
      <w:r w:rsidRPr="002F3709">
        <w:br/>
      </w:r>
      <w:r w:rsidRPr="002F3709">
        <w:br/>
        <w:t>Authors are invited to submit original, previously unpublished research papers, proposing novel solutions or describing particular challenges or experiences relevant to the scope of the con</w:t>
      </w:r>
      <w:r>
        <w:t>ference.</w:t>
      </w:r>
      <w:r w:rsidR="009765D6">
        <w:t xml:space="preserve"> </w:t>
      </w:r>
    </w:p>
    <w:p w:rsidR="00361A2B" w:rsidRDefault="00361A2B" w:rsidP="009765D6">
      <w:pPr>
        <w:tabs>
          <w:tab w:val="left" w:pos="3855"/>
        </w:tabs>
        <w:spacing w:after="0"/>
        <w:jc w:val="both"/>
      </w:pPr>
    </w:p>
    <w:p w:rsidR="009765D6" w:rsidRDefault="009765D6" w:rsidP="009765D6">
      <w:pPr>
        <w:tabs>
          <w:tab w:val="left" w:pos="3855"/>
        </w:tabs>
        <w:spacing w:after="0"/>
        <w:jc w:val="both"/>
        <w:rPr>
          <w:shd w:val="clear" w:color="auto" w:fill="FFFFFF"/>
        </w:rPr>
      </w:pPr>
      <w:r>
        <w:rPr>
          <w:shd w:val="clear" w:color="auto" w:fill="FFFFFF"/>
        </w:rPr>
        <w:t>Authors can submit their work in the form of a complete paper or an abstract, but please note that accepted abstracts are presented but not published in the proceedings of the conference. Complete papers can be submitted as a Regular Paper, representing completed and validated research, or as a Position Paper, portraying a short report of work in progress or an arguable opinion about an issue discussing ideas, facts, situations, methods, procedures or results of scientific research focused on one of the conference topic areas.</w:t>
      </w:r>
    </w:p>
    <w:p w:rsidR="009765D6" w:rsidRDefault="009765D6" w:rsidP="009765D6">
      <w:pPr>
        <w:tabs>
          <w:tab w:val="left" w:pos="3855"/>
        </w:tabs>
        <w:spacing w:after="0"/>
        <w:jc w:val="both"/>
        <w:rPr>
          <w:shd w:val="clear" w:color="auto" w:fill="FFFFFF"/>
        </w:rPr>
      </w:pPr>
    </w:p>
    <w:p w:rsidR="00821890" w:rsidRDefault="00821890" w:rsidP="00821890">
      <w:pPr>
        <w:tabs>
          <w:tab w:val="left" w:pos="3855"/>
        </w:tabs>
        <w:spacing w:after="0"/>
        <w:jc w:val="both"/>
      </w:pPr>
      <w:r w:rsidRPr="002F3709">
        <w:t>Submission of the paper implies agreement of the author(s) to attend the conference and present the paper if accepted. We reserve the right to exclude papers accepted but not presented from the conference proceedings submitted for archiving and indexing.</w:t>
      </w:r>
    </w:p>
    <w:p w:rsidR="009765D6" w:rsidRPr="009765D6" w:rsidRDefault="00821890" w:rsidP="00361A2B">
      <w:pPr>
        <w:jc w:val="both"/>
        <w:rPr>
          <w:rFonts w:cstheme="minorHAnsi"/>
        </w:rPr>
      </w:pPr>
      <w:r w:rsidRPr="009765D6">
        <w:rPr>
          <w:rFonts w:cstheme="minorHAnsi"/>
        </w:rPr>
        <w:br/>
      </w:r>
      <w:r w:rsidR="009765D6" w:rsidRPr="009765D6">
        <w:rPr>
          <w:rFonts w:cstheme="minorHAnsi"/>
          <w:shd w:val="clear" w:color="auto" w:fill="FFFFFF"/>
        </w:rPr>
        <w:t xml:space="preserve">All accepted complete papers will be published in the conference proceedings, under an ISBN reference, on paper and on digital library </w:t>
      </w:r>
      <w:r w:rsidR="00361A2B">
        <w:rPr>
          <w:rFonts w:cstheme="minorHAnsi"/>
          <w:shd w:val="clear" w:color="auto" w:fill="FFFFFF"/>
        </w:rPr>
        <w:t>with</w:t>
      </w:r>
      <w:r w:rsidR="009765D6" w:rsidRPr="009765D6">
        <w:rPr>
          <w:rFonts w:cstheme="minorHAnsi"/>
          <w:shd w:val="clear" w:color="auto" w:fill="FFFFFF"/>
        </w:rPr>
        <w:t xml:space="preserve"> a DOI (Digital Object Identifier).</w:t>
      </w:r>
      <w:r w:rsidR="00361A2B">
        <w:rPr>
          <w:rFonts w:cstheme="minorHAnsi"/>
          <w:shd w:val="clear" w:color="auto" w:fill="FFFFFF"/>
        </w:rPr>
        <w:t xml:space="preserve"> </w:t>
      </w:r>
      <w:r w:rsidR="009765D6" w:rsidRPr="009765D6">
        <w:rPr>
          <w:rFonts w:cstheme="minorHAnsi"/>
          <w:shd w:val="clear" w:color="auto" w:fill="FFFFFF"/>
        </w:rPr>
        <w:t>The proceedings will be submitted for indexation by SCOPUS, Google Scholar, DBLP, Semantic Scholar, EI and Web of Science / Conference Proceedings Citation Index.</w:t>
      </w:r>
    </w:p>
    <w:p w:rsidR="009765D6" w:rsidRDefault="009765D6" w:rsidP="009765D6">
      <w:r w:rsidRPr="009765D6">
        <w:rPr>
          <w:rFonts w:cstheme="minorHAnsi"/>
        </w:rPr>
        <w:t>-------------------------------</w:t>
      </w:r>
      <w:r w:rsidRPr="009765D6">
        <w:rPr>
          <w:rFonts w:cstheme="minorHAnsi"/>
        </w:rPr>
        <w:br/>
      </w:r>
      <w:r>
        <w:t>Important Dates</w:t>
      </w:r>
    </w:p>
    <w:p w:rsidR="009765D6" w:rsidRDefault="009765D6" w:rsidP="009765D6">
      <w:pPr>
        <w:tabs>
          <w:tab w:val="left" w:pos="3855"/>
        </w:tabs>
        <w:spacing w:after="0"/>
      </w:pPr>
      <w:r w:rsidRPr="002F3709">
        <w:t>-------------------------------</w:t>
      </w:r>
    </w:p>
    <w:p w:rsidR="00361A2B" w:rsidRPr="00361A2B" w:rsidRDefault="005040B7" w:rsidP="00361A2B">
      <w:pPr>
        <w:shd w:val="clear" w:color="auto" w:fill="FFFFFF"/>
        <w:spacing w:after="0" w:line="240" w:lineRule="auto"/>
        <w:rPr>
          <w:rFonts w:eastAsia="Times New Roman" w:cstheme="minorHAnsi"/>
          <w:color w:val="5A2261"/>
          <w:spacing w:val="2"/>
        </w:rPr>
      </w:pPr>
      <w:r w:rsidRPr="00361A2B">
        <w:rPr>
          <w:rFonts w:eastAsia="Times New Roman" w:cstheme="minorHAnsi"/>
          <w:color w:val="303030"/>
          <w:spacing w:val="2"/>
        </w:rPr>
      </w:r>
      <w:r w:rsidR="00361A2B" w:rsidRPr="00361A2B">
        <w:rPr>
          <w:rFonts w:eastAsia="Times New Roman" w:cstheme="minorHAnsi"/>
          <w:color w:val="303030"/>
          <w:spacing w:val="2"/>
        </w:rPr>
        <w:instrText xml:space="preserve"/>
      </w:r>
      <w:r w:rsidRPr="00361A2B">
        <w:rPr>
          <w:rFonts w:eastAsia="Times New Roman" w:cstheme="minorHAnsi"/>
          <w:color w:val="303030"/>
          <w:spacing w:val="2"/>
        </w:rPr>
      </w:r>
    </w:p>
    <w:p w:rsidR="00361A2B" w:rsidRPr="00361A2B" w:rsidRDefault="00361A2B" w:rsidP="00361A2B">
      <w:pPr>
        <w:shd w:val="clear" w:color="auto" w:fill="FFFFFF"/>
        <w:spacing w:after="0" w:line="240" w:lineRule="auto"/>
        <w:outlineLvl w:val="2"/>
        <w:rPr>
          <w:rFonts w:eastAsia="Times New Roman" w:cstheme="minorHAnsi"/>
          <w:b/>
          <w:bCs/>
        </w:rPr>
      </w:pPr>
      <w:r w:rsidRPr="00361A2B">
        <w:rPr>
          <w:rFonts w:eastAsia="Times New Roman" w:cstheme="minorHAnsi"/>
          <w:b/>
          <w:bCs/>
          <w:color w:val="5A2261"/>
          <w:spacing w:val="2"/>
        </w:rPr>
        <w:t>Regular Papers</w:t>
      </w:r>
    </w:p>
    <w:p w:rsidR="00361A2B" w:rsidRPr="00361A2B" w:rsidRDefault="005040B7" w:rsidP="00361A2B">
      <w:pPr>
        <w:shd w:val="clear" w:color="auto" w:fill="FFFFFF"/>
        <w:spacing w:after="0" w:line="240" w:lineRule="auto"/>
        <w:rPr>
          <w:rFonts w:eastAsia="Times New Roman" w:cstheme="minorHAnsi"/>
          <w:color w:val="303030"/>
          <w:spacing w:val="2"/>
        </w:rPr>
      </w:pPr>
      <w:r w:rsidRPr="00361A2B">
        <w:rPr>
          <w:rFonts w:eastAsia="Times New Roman" w:cstheme="minorHAnsi"/>
          <w:color w:val="303030"/>
          <w:spacing w:val="2"/>
        </w:rPr>
      </w:r>
    </w:p>
    <w:p w:rsidR="00361A2B" w:rsidRPr="00361A2B" w:rsidRDefault="00361A2B" w:rsidP="00361A2B">
      <w:pPr>
        <w:shd w:val="clear" w:color="auto" w:fill="FFFFFF"/>
        <w:spacing w:after="0" w:line="240" w:lineRule="auto"/>
        <w:rPr>
          <w:rFonts w:eastAsia="Times New Roman" w:cstheme="minorHAnsi"/>
          <w:color w:val="303030"/>
          <w:spacing w:val="2"/>
        </w:rPr>
      </w:pPr>
      <w:r w:rsidRPr="00361A2B">
        <w:rPr>
          <w:rFonts w:eastAsia="Times New Roman" w:cstheme="minorHAnsi"/>
          <w:color w:val="303030"/>
          <w:spacing w:val="2"/>
        </w:rPr>
        <w:t>Paper Submission: </w:t>
      </w:r>
      <w:r>
        <w:rPr>
          <w:rFonts w:eastAsia="Times New Roman" w:cstheme="minorHAnsi"/>
          <w:b/>
          <w:color w:val="303030"/>
          <w:spacing w:val="2"/>
        </w:rPr>
        <w:t>Decemb</w:t>
      </w:r>
      <w:r w:rsidRPr="00361A2B">
        <w:rPr>
          <w:rFonts w:eastAsia="Times New Roman" w:cstheme="minorHAnsi"/>
          <w:b/>
          <w:bCs/>
          <w:color w:val="000000"/>
          <w:spacing w:val="2"/>
        </w:rPr>
        <w:t>er 1</w:t>
      </w:r>
      <w:r>
        <w:rPr>
          <w:rFonts w:eastAsia="Times New Roman" w:cstheme="minorHAnsi"/>
          <w:b/>
          <w:bCs/>
          <w:color w:val="000000"/>
          <w:spacing w:val="2"/>
        </w:rPr>
        <w:t>5</w:t>
      </w:r>
      <w:r w:rsidRPr="00361A2B">
        <w:rPr>
          <w:rFonts w:eastAsia="Times New Roman" w:cstheme="minorHAnsi"/>
          <w:b/>
          <w:bCs/>
          <w:color w:val="000000"/>
          <w:spacing w:val="2"/>
        </w:rPr>
        <w:t>, 2022</w:t>
      </w:r>
      <w:r w:rsidRPr="00361A2B">
        <w:rPr>
          <w:rFonts w:eastAsia="Times New Roman" w:cstheme="minorHAnsi"/>
          <w:color w:val="303030"/>
          <w:spacing w:val="2"/>
        </w:rPr>
        <w:br/>
        <w:t>Authors Notification: </w:t>
      </w:r>
      <w:r>
        <w:rPr>
          <w:rFonts w:eastAsia="Times New Roman" w:cstheme="minorHAnsi"/>
          <w:b/>
          <w:bCs/>
          <w:color w:val="000000"/>
          <w:spacing w:val="2"/>
        </w:rPr>
        <w:t>January 9</w:t>
      </w:r>
      <w:r w:rsidRPr="00361A2B">
        <w:rPr>
          <w:rFonts w:eastAsia="Times New Roman" w:cstheme="minorHAnsi"/>
          <w:b/>
          <w:bCs/>
          <w:color w:val="000000"/>
          <w:spacing w:val="2"/>
        </w:rPr>
        <w:t>, 2023</w:t>
      </w:r>
      <w:r w:rsidRPr="00361A2B">
        <w:rPr>
          <w:rFonts w:eastAsia="Times New Roman" w:cstheme="minorHAnsi"/>
          <w:color w:val="303030"/>
          <w:spacing w:val="2"/>
        </w:rPr>
        <w:br/>
        <w:t>Camera Ready and Registration: </w:t>
      </w:r>
      <w:r>
        <w:rPr>
          <w:rFonts w:eastAsia="Times New Roman" w:cstheme="minorHAnsi"/>
          <w:b/>
          <w:bCs/>
          <w:color w:val="000000"/>
          <w:spacing w:val="2"/>
        </w:rPr>
        <w:t>February 7</w:t>
      </w:r>
      <w:r w:rsidRPr="00361A2B">
        <w:rPr>
          <w:rFonts w:eastAsia="Times New Roman" w:cstheme="minorHAnsi"/>
          <w:b/>
          <w:bCs/>
          <w:color w:val="000000"/>
          <w:spacing w:val="2"/>
        </w:rPr>
        <w:t>, 2023</w:t>
      </w:r>
    </w:p>
    <w:p w:rsidR="00361A2B" w:rsidRPr="00361A2B" w:rsidRDefault="005040B7" w:rsidP="00361A2B">
      <w:pPr>
        <w:shd w:val="clear" w:color="auto" w:fill="FFFFFF"/>
        <w:spacing w:after="0" w:line="240" w:lineRule="auto"/>
        <w:rPr>
          <w:rFonts w:eastAsia="Times New Roman" w:cstheme="minorHAnsi"/>
          <w:color w:val="5A2261"/>
        </w:rPr>
      </w:pPr>
      <w:r w:rsidRPr="00361A2B">
        <w:rPr>
          <w:rFonts w:eastAsia="Times New Roman" w:cstheme="minorHAnsi"/>
          <w:color w:val="303030"/>
          <w:spacing w:val="2"/>
        </w:rPr>
      </w:r>
      <w:r w:rsidR="00361A2B" w:rsidRPr="00361A2B">
        <w:rPr>
          <w:rFonts w:eastAsia="Times New Roman" w:cstheme="minorHAnsi"/>
          <w:color w:val="303030"/>
          <w:spacing w:val="2"/>
        </w:rPr>
        <w:instrText xml:space="preserve"/>
      </w:r>
      <w:r w:rsidRPr="00361A2B">
        <w:rPr>
          <w:rFonts w:eastAsia="Times New Roman" w:cstheme="minorHAnsi"/>
          <w:color w:val="303030"/>
          <w:spacing w:val="2"/>
        </w:rPr>
      </w:r>
    </w:p>
    <w:p w:rsidR="00361A2B" w:rsidRPr="00361A2B" w:rsidRDefault="00361A2B" w:rsidP="00361A2B">
      <w:pPr>
        <w:shd w:val="clear" w:color="auto" w:fill="FFFFFF"/>
        <w:spacing w:after="0" w:line="240" w:lineRule="auto"/>
        <w:outlineLvl w:val="2"/>
        <w:rPr>
          <w:rFonts w:eastAsia="Times New Roman" w:cstheme="minorHAnsi"/>
          <w:b/>
          <w:bCs/>
        </w:rPr>
      </w:pPr>
      <w:r w:rsidRPr="00361A2B">
        <w:rPr>
          <w:rFonts w:eastAsia="Times New Roman" w:cstheme="minorHAnsi"/>
          <w:b/>
          <w:bCs/>
          <w:color w:val="5A2261"/>
          <w:spacing w:val="2"/>
        </w:rPr>
        <w:t>Position Papers</w:t>
      </w:r>
    </w:p>
    <w:p w:rsidR="00361A2B" w:rsidRPr="00361A2B" w:rsidRDefault="005040B7" w:rsidP="00361A2B">
      <w:pPr>
        <w:shd w:val="clear" w:color="auto" w:fill="FFFFFF"/>
        <w:spacing w:after="0" w:line="240" w:lineRule="auto"/>
        <w:rPr>
          <w:rFonts w:eastAsia="Times New Roman" w:cstheme="minorHAnsi"/>
          <w:color w:val="303030"/>
          <w:spacing w:val="2"/>
        </w:rPr>
      </w:pPr>
      <w:r w:rsidRPr="00361A2B">
        <w:rPr>
          <w:rFonts w:eastAsia="Times New Roman" w:cstheme="minorHAnsi"/>
          <w:color w:val="303030"/>
          <w:spacing w:val="2"/>
        </w:rPr>
      </w:r>
    </w:p>
    <w:p w:rsidR="00361A2B" w:rsidRPr="00361A2B" w:rsidRDefault="00361A2B" w:rsidP="00361A2B">
      <w:pPr>
        <w:shd w:val="clear" w:color="auto" w:fill="FFFFFF"/>
        <w:spacing w:after="0" w:line="240" w:lineRule="auto"/>
        <w:rPr>
          <w:rFonts w:eastAsia="Times New Roman" w:cstheme="minorHAnsi"/>
          <w:color w:val="303030"/>
          <w:spacing w:val="2"/>
        </w:rPr>
      </w:pPr>
      <w:r w:rsidRPr="00361A2B">
        <w:rPr>
          <w:rFonts w:eastAsia="Times New Roman" w:cstheme="minorHAnsi"/>
          <w:color w:val="303030"/>
          <w:spacing w:val="2"/>
        </w:rPr>
        <w:t>Paper Submission: </w:t>
      </w:r>
      <w:r>
        <w:rPr>
          <w:rFonts w:eastAsia="Times New Roman" w:cstheme="minorHAnsi"/>
          <w:b/>
          <w:bCs/>
          <w:color w:val="000000"/>
          <w:spacing w:val="2"/>
        </w:rPr>
        <w:t xml:space="preserve">January </w:t>
      </w:r>
      <w:r w:rsidRPr="00361A2B">
        <w:rPr>
          <w:rFonts w:eastAsia="Times New Roman" w:cstheme="minorHAnsi"/>
          <w:b/>
          <w:bCs/>
          <w:color w:val="000000"/>
          <w:spacing w:val="2"/>
        </w:rPr>
        <w:t>9, 2023</w:t>
      </w:r>
      <w:r w:rsidRPr="00361A2B">
        <w:rPr>
          <w:rFonts w:eastAsia="Times New Roman" w:cstheme="minorHAnsi"/>
          <w:color w:val="303030"/>
          <w:spacing w:val="2"/>
        </w:rPr>
        <w:br/>
        <w:t>Authors Notification: </w:t>
      </w:r>
      <w:r>
        <w:rPr>
          <w:rFonts w:eastAsia="Times New Roman" w:cstheme="minorHAnsi"/>
          <w:b/>
          <w:bCs/>
          <w:color w:val="000000"/>
          <w:spacing w:val="2"/>
        </w:rPr>
        <w:t>February 7</w:t>
      </w:r>
      <w:r w:rsidRPr="00361A2B">
        <w:rPr>
          <w:rFonts w:eastAsia="Times New Roman" w:cstheme="minorHAnsi"/>
          <w:b/>
          <w:bCs/>
          <w:color w:val="000000"/>
          <w:spacing w:val="2"/>
        </w:rPr>
        <w:t>, 2023</w:t>
      </w:r>
      <w:r w:rsidRPr="00361A2B">
        <w:rPr>
          <w:rFonts w:eastAsia="Times New Roman" w:cstheme="minorHAnsi"/>
          <w:color w:val="303030"/>
          <w:spacing w:val="2"/>
        </w:rPr>
        <w:br/>
        <w:t>Camera Ready and Registration: </w:t>
      </w:r>
      <w:r>
        <w:rPr>
          <w:rFonts w:eastAsia="Times New Roman" w:cstheme="minorHAnsi"/>
          <w:b/>
          <w:color w:val="303030"/>
          <w:spacing w:val="2"/>
        </w:rPr>
        <w:t>February 14</w:t>
      </w:r>
      <w:r w:rsidRPr="00361A2B">
        <w:rPr>
          <w:rFonts w:eastAsia="Times New Roman" w:cstheme="minorHAnsi"/>
          <w:b/>
          <w:bCs/>
          <w:color w:val="000000"/>
          <w:spacing w:val="2"/>
        </w:rPr>
        <w:t>, 2023</w:t>
      </w:r>
    </w:p>
    <w:p w:rsidR="00361A2B" w:rsidRPr="00361A2B" w:rsidRDefault="00361A2B" w:rsidP="00361A2B">
      <w:pPr>
        <w:spacing w:after="0" w:line="240" w:lineRule="auto"/>
        <w:rPr>
          <w:rFonts w:eastAsia="Times New Roman" w:cstheme="minorHAnsi"/>
        </w:rPr>
      </w:pPr>
    </w:p>
    <w:p w:rsidR="00361A2B" w:rsidRPr="00361A2B" w:rsidRDefault="00361A2B" w:rsidP="00361A2B">
      <w:pPr>
        <w:shd w:val="clear" w:color="auto" w:fill="FFFFFF"/>
        <w:spacing w:after="0" w:line="240" w:lineRule="auto"/>
        <w:rPr>
          <w:rFonts w:eastAsia="Times New Roman" w:cstheme="minorHAnsi"/>
          <w:color w:val="303030"/>
          <w:spacing w:val="2"/>
        </w:rPr>
      </w:pPr>
      <w:r w:rsidRPr="00361A2B">
        <w:rPr>
          <w:rFonts w:eastAsia="Times New Roman" w:cstheme="minorHAnsi"/>
          <w:b/>
          <w:bCs/>
          <w:color w:val="303030"/>
          <w:spacing w:val="2"/>
        </w:rPr>
        <w:t>Doctoral Consortium</w:t>
      </w:r>
    </w:p>
    <w:p w:rsidR="00361A2B" w:rsidRPr="00361A2B" w:rsidRDefault="00361A2B" w:rsidP="00361A2B">
      <w:pPr>
        <w:shd w:val="clear" w:color="auto" w:fill="FFFFFF"/>
        <w:spacing w:after="0" w:line="240" w:lineRule="auto"/>
        <w:rPr>
          <w:rFonts w:eastAsia="Times New Roman" w:cstheme="minorHAnsi"/>
          <w:color w:val="303030"/>
          <w:spacing w:val="2"/>
        </w:rPr>
      </w:pPr>
      <w:r w:rsidRPr="00361A2B">
        <w:rPr>
          <w:rFonts w:eastAsia="Times New Roman" w:cstheme="minorHAnsi"/>
          <w:color w:val="303030"/>
          <w:spacing w:val="2"/>
        </w:rPr>
        <w:t>Paper Submission: </w:t>
      </w:r>
      <w:r>
        <w:rPr>
          <w:rFonts w:eastAsia="Times New Roman" w:cstheme="minorHAnsi"/>
          <w:b/>
          <w:bCs/>
          <w:color w:val="000000"/>
          <w:spacing w:val="2"/>
        </w:rPr>
        <w:t>January</w:t>
      </w:r>
      <w:r w:rsidRPr="00361A2B">
        <w:rPr>
          <w:rFonts w:eastAsia="Times New Roman" w:cstheme="minorHAnsi"/>
          <w:b/>
          <w:bCs/>
          <w:color w:val="000000"/>
          <w:spacing w:val="2"/>
        </w:rPr>
        <w:t xml:space="preserve"> 1</w:t>
      </w:r>
      <w:r>
        <w:rPr>
          <w:rFonts w:eastAsia="Times New Roman" w:cstheme="minorHAnsi"/>
          <w:b/>
          <w:bCs/>
          <w:color w:val="000000"/>
          <w:spacing w:val="2"/>
        </w:rPr>
        <w:t>0</w:t>
      </w:r>
      <w:r w:rsidRPr="00361A2B">
        <w:rPr>
          <w:rFonts w:eastAsia="Times New Roman" w:cstheme="minorHAnsi"/>
          <w:b/>
          <w:bCs/>
          <w:color w:val="000000"/>
          <w:spacing w:val="2"/>
        </w:rPr>
        <w:t>, 2023</w:t>
      </w:r>
    </w:p>
    <w:p w:rsidR="00361A2B" w:rsidRPr="00361A2B" w:rsidRDefault="00361A2B" w:rsidP="00361A2B">
      <w:pPr>
        <w:shd w:val="clear" w:color="auto" w:fill="FFFFFF"/>
        <w:spacing w:after="0" w:line="240" w:lineRule="auto"/>
        <w:rPr>
          <w:rFonts w:eastAsia="Times New Roman" w:cstheme="minorHAnsi"/>
          <w:color w:val="303030"/>
          <w:spacing w:val="2"/>
        </w:rPr>
      </w:pPr>
      <w:r w:rsidRPr="00361A2B">
        <w:rPr>
          <w:rFonts w:eastAsia="Times New Roman" w:cstheme="minorHAnsi"/>
          <w:color w:val="303030"/>
          <w:spacing w:val="2"/>
        </w:rPr>
        <w:t>Authors Notification: </w:t>
      </w:r>
      <w:r>
        <w:rPr>
          <w:rFonts w:eastAsia="Times New Roman" w:cstheme="minorHAnsi"/>
          <w:b/>
          <w:bCs/>
          <w:color w:val="000000"/>
          <w:spacing w:val="2"/>
        </w:rPr>
        <w:t>February</w:t>
      </w:r>
      <w:r w:rsidRPr="00361A2B">
        <w:rPr>
          <w:rFonts w:eastAsia="Times New Roman" w:cstheme="minorHAnsi"/>
          <w:b/>
          <w:bCs/>
          <w:color w:val="000000"/>
          <w:spacing w:val="2"/>
        </w:rPr>
        <w:t xml:space="preserve"> 1, 2023</w:t>
      </w:r>
    </w:p>
    <w:p w:rsidR="00361A2B" w:rsidRPr="00361A2B" w:rsidRDefault="00361A2B" w:rsidP="00361A2B">
      <w:pPr>
        <w:shd w:val="clear" w:color="auto" w:fill="FFFFFF"/>
        <w:spacing w:after="0" w:line="240" w:lineRule="auto"/>
        <w:rPr>
          <w:rFonts w:eastAsia="Times New Roman" w:cstheme="minorHAnsi"/>
          <w:color w:val="303030"/>
          <w:spacing w:val="2"/>
        </w:rPr>
      </w:pPr>
      <w:r w:rsidRPr="00361A2B">
        <w:rPr>
          <w:rFonts w:eastAsia="Times New Roman" w:cstheme="minorHAnsi"/>
          <w:color w:val="303030"/>
          <w:spacing w:val="2"/>
        </w:rPr>
        <w:t>Camera Ready and Registration: </w:t>
      </w:r>
      <w:r>
        <w:rPr>
          <w:rFonts w:eastAsia="Times New Roman" w:cstheme="minorHAnsi"/>
          <w:b/>
          <w:bCs/>
          <w:color w:val="000000"/>
          <w:spacing w:val="2"/>
        </w:rPr>
        <w:t>February</w:t>
      </w:r>
      <w:r w:rsidRPr="00361A2B">
        <w:rPr>
          <w:rFonts w:eastAsia="Times New Roman" w:cstheme="minorHAnsi"/>
          <w:b/>
          <w:bCs/>
          <w:color w:val="000000"/>
          <w:spacing w:val="2"/>
        </w:rPr>
        <w:t xml:space="preserve"> </w:t>
      </w:r>
      <w:r>
        <w:rPr>
          <w:rFonts w:eastAsia="Times New Roman" w:cstheme="minorHAnsi"/>
          <w:b/>
          <w:bCs/>
          <w:color w:val="000000"/>
          <w:spacing w:val="2"/>
        </w:rPr>
        <w:t>14</w:t>
      </w:r>
      <w:r w:rsidRPr="00361A2B">
        <w:rPr>
          <w:rFonts w:eastAsia="Times New Roman" w:cstheme="minorHAnsi"/>
          <w:b/>
          <w:bCs/>
          <w:color w:val="000000"/>
          <w:spacing w:val="2"/>
        </w:rPr>
        <w:t>, 2023</w:t>
      </w:r>
    </w:p>
    <w:p w:rsidR="003D47B6" w:rsidRDefault="003D47B6" w:rsidP="00361A2B">
      <w:pPr>
        <w:shd w:val="clear" w:color="auto" w:fill="FFFFFF"/>
        <w:spacing w:after="0" w:line="240" w:lineRule="auto"/>
        <w:rPr>
          <w:rFonts w:eastAsia="Times New Roman" w:cstheme="minorHAnsi"/>
          <w:b/>
          <w:bCs/>
          <w:color w:val="303030"/>
          <w:spacing w:val="2"/>
        </w:rPr>
      </w:pPr>
    </w:p>
    <w:p w:rsidR="00361A2B" w:rsidRPr="00361A2B" w:rsidRDefault="00361A2B" w:rsidP="00361A2B">
      <w:pPr>
        <w:shd w:val="clear" w:color="auto" w:fill="FFFFFF"/>
        <w:spacing w:after="0" w:line="240" w:lineRule="auto"/>
        <w:rPr>
          <w:rFonts w:eastAsia="Times New Roman" w:cstheme="minorHAnsi"/>
          <w:color w:val="303030"/>
          <w:spacing w:val="2"/>
        </w:rPr>
      </w:pPr>
      <w:r w:rsidRPr="00361A2B">
        <w:rPr>
          <w:rFonts w:eastAsia="Times New Roman" w:cstheme="minorHAnsi"/>
          <w:b/>
          <w:bCs/>
          <w:color w:val="303030"/>
          <w:spacing w:val="2"/>
        </w:rPr>
        <w:lastRenderedPageBreak/>
        <w:t>Demos</w:t>
      </w:r>
    </w:p>
    <w:p w:rsidR="00361A2B" w:rsidRPr="00361A2B" w:rsidRDefault="00361A2B" w:rsidP="00361A2B">
      <w:pPr>
        <w:shd w:val="clear" w:color="auto" w:fill="FFFFFF"/>
        <w:spacing w:after="0" w:line="240" w:lineRule="auto"/>
        <w:rPr>
          <w:rFonts w:eastAsia="Times New Roman" w:cstheme="minorHAnsi"/>
          <w:color w:val="303030"/>
          <w:spacing w:val="2"/>
        </w:rPr>
      </w:pPr>
      <w:r w:rsidRPr="00361A2B">
        <w:rPr>
          <w:rFonts w:eastAsia="Times New Roman" w:cstheme="minorHAnsi"/>
          <w:color w:val="303030"/>
          <w:spacing w:val="2"/>
        </w:rPr>
        <w:t>Demo Proposal: </w:t>
      </w:r>
      <w:r w:rsidRPr="00361A2B">
        <w:rPr>
          <w:rFonts w:eastAsia="Times New Roman" w:cstheme="minorHAnsi"/>
          <w:b/>
          <w:color w:val="303030"/>
          <w:spacing w:val="2"/>
        </w:rPr>
        <w:t>January</w:t>
      </w:r>
      <w:r w:rsidRPr="00361A2B">
        <w:rPr>
          <w:rFonts w:eastAsia="Times New Roman" w:cstheme="minorHAnsi"/>
          <w:b/>
          <w:bCs/>
          <w:color w:val="000000"/>
          <w:spacing w:val="2"/>
        </w:rPr>
        <w:t xml:space="preserve"> 14, 2023</w:t>
      </w:r>
    </w:p>
    <w:p w:rsidR="00361A2B" w:rsidRPr="00361A2B" w:rsidRDefault="00361A2B" w:rsidP="00361A2B">
      <w:pPr>
        <w:shd w:val="clear" w:color="auto" w:fill="FFFFFF"/>
        <w:spacing w:after="0" w:line="240" w:lineRule="auto"/>
        <w:rPr>
          <w:rFonts w:eastAsia="Times New Roman" w:cstheme="minorHAnsi"/>
          <w:color w:val="303030"/>
          <w:spacing w:val="2"/>
        </w:rPr>
      </w:pPr>
    </w:p>
    <w:p w:rsidR="00361A2B" w:rsidRPr="00361A2B" w:rsidRDefault="00361A2B" w:rsidP="00361A2B">
      <w:pPr>
        <w:shd w:val="clear" w:color="auto" w:fill="FFFFFF"/>
        <w:spacing w:after="0" w:line="240" w:lineRule="auto"/>
        <w:rPr>
          <w:rFonts w:eastAsia="Times New Roman" w:cstheme="minorHAnsi"/>
          <w:color w:val="303030"/>
          <w:spacing w:val="2"/>
        </w:rPr>
      </w:pPr>
      <w:r w:rsidRPr="00361A2B">
        <w:rPr>
          <w:rFonts w:eastAsia="Times New Roman" w:cstheme="minorHAnsi"/>
          <w:b/>
          <w:bCs/>
          <w:color w:val="303030"/>
          <w:spacing w:val="2"/>
        </w:rPr>
        <w:t>Abstracts</w:t>
      </w:r>
    </w:p>
    <w:p w:rsidR="00361A2B" w:rsidRPr="00361A2B" w:rsidRDefault="00361A2B" w:rsidP="00361A2B">
      <w:pPr>
        <w:shd w:val="clear" w:color="auto" w:fill="FFFFFF"/>
        <w:spacing w:after="0" w:line="240" w:lineRule="auto"/>
        <w:rPr>
          <w:rFonts w:eastAsia="Times New Roman" w:cstheme="minorHAnsi"/>
          <w:color w:val="303030"/>
          <w:spacing w:val="2"/>
        </w:rPr>
      </w:pPr>
      <w:r w:rsidRPr="00361A2B">
        <w:rPr>
          <w:rFonts w:eastAsia="Times New Roman" w:cstheme="minorHAnsi"/>
          <w:color w:val="303030"/>
          <w:spacing w:val="2"/>
        </w:rPr>
        <w:t>Abstract Submission: </w:t>
      </w:r>
      <w:r w:rsidRPr="00361A2B">
        <w:rPr>
          <w:rFonts w:eastAsia="Times New Roman" w:cstheme="minorHAnsi"/>
          <w:b/>
          <w:color w:val="303030"/>
          <w:spacing w:val="2"/>
        </w:rPr>
        <w:t>January</w:t>
      </w:r>
      <w:r w:rsidRPr="00361A2B">
        <w:rPr>
          <w:rFonts w:eastAsia="Times New Roman" w:cstheme="minorHAnsi"/>
          <w:b/>
          <w:bCs/>
          <w:color w:val="000000"/>
          <w:spacing w:val="2"/>
        </w:rPr>
        <w:t xml:space="preserve"> 1, 2023</w:t>
      </w:r>
    </w:p>
    <w:p w:rsidR="00361A2B" w:rsidRPr="00361A2B" w:rsidRDefault="00361A2B" w:rsidP="00361A2B">
      <w:pPr>
        <w:shd w:val="clear" w:color="auto" w:fill="FFFFFF"/>
        <w:spacing w:after="0" w:line="240" w:lineRule="auto"/>
        <w:rPr>
          <w:rFonts w:eastAsia="Times New Roman" w:cstheme="minorHAnsi"/>
          <w:color w:val="303030"/>
          <w:spacing w:val="2"/>
        </w:rPr>
      </w:pPr>
      <w:r w:rsidRPr="00361A2B">
        <w:rPr>
          <w:rFonts w:eastAsia="Times New Roman" w:cstheme="minorHAnsi"/>
          <w:color w:val="303030"/>
          <w:spacing w:val="2"/>
        </w:rPr>
        <w:t>Authors Notification: </w:t>
      </w:r>
      <w:r w:rsidRPr="00361A2B">
        <w:rPr>
          <w:rFonts w:eastAsia="Times New Roman" w:cstheme="minorHAnsi"/>
          <w:b/>
          <w:color w:val="303030"/>
          <w:spacing w:val="2"/>
        </w:rPr>
        <w:t>January</w:t>
      </w:r>
      <w:r w:rsidRPr="00361A2B">
        <w:rPr>
          <w:rFonts w:eastAsia="Times New Roman" w:cstheme="minorHAnsi"/>
          <w:b/>
          <w:bCs/>
          <w:color w:val="000000"/>
          <w:spacing w:val="2"/>
        </w:rPr>
        <w:t xml:space="preserve"> 14, 2023</w:t>
      </w:r>
    </w:p>
    <w:p w:rsidR="00361A2B" w:rsidRPr="00361A2B" w:rsidRDefault="00361A2B" w:rsidP="00361A2B">
      <w:pPr>
        <w:shd w:val="clear" w:color="auto" w:fill="FFFFFF"/>
        <w:spacing w:after="0" w:line="240" w:lineRule="auto"/>
        <w:rPr>
          <w:rFonts w:eastAsia="Times New Roman" w:cstheme="minorHAnsi"/>
          <w:color w:val="303030"/>
          <w:spacing w:val="2"/>
        </w:rPr>
      </w:pPr>
      <w:r w:rsidRPr="00361A2B">
        <w:rPr>
          <w:rFonts w:eastAsia="Times New Roman" w:cstheme="minorHAnsi"/>
          <w:color w:val="303030"/>
          <w:spacing w:val="2"/>
        </w:rPr>
        <w:t>Camera Ready and Registration: </w:t>
      </w:r>
      <w:r w:rsidRPr="00361A2B">
        <w:rPr>
          <w:rFonts w:eastAsia="Times New Roman" w:cstheme="minorHAnsi"/>
          <w:b/>
          <w:color w:val="303030"/>
          <w:spacing w:val="2"/>
        </w:rPr>
        <w:t>January</w:t>
      </w:r>
      <w:r w:rsidRPr="00361A2B">
        <w:rPr>
          <w:rFonts w:eastAsia="Times New Roman" w:cstheme="minorHAnsi"/>
          <w:b/>
          <w:bCs/>
          <w:color w:val="000000"/>
          <w:spacing w:val="2"/>
        </w:rPr>
        <w:t xml:space="preserve"> 22, 2023</w:t>
      </w:r>
    </w:p>
    <w:p w:rsidR="009765D6" w:rsidRPr="00361A2B" w:rsidRDefault="009765D6" w:rsidP="00361A2B">
      <w:pPr>
        <w:tabs>
          <w:tab w:val="left" w:pos="3855"/>
        </w:tabs>
        <w:spacing w:after="0"/>
        <w:rPr>
          <w:rFonts w:cstheme="minorHAnsi"/>
        </w:rPr>
      </w:pPr>
    </w:p>
    <w:p w:rsidR="009765D6" w:rsidRPr="00361A2B" w:rsidRDefault="009765D6" w:rsidP="00361A2B">
      <w:pPr>
        <w:tabs>
          <w:tab w:val="left" w:pos="3855"/>
        </w:tabs>
        <w:spacing w:after="0"/>
        <w:rPr>
          <w:rFonts w:cstheme="minorHAnsi"/>
        </w:rPr>
      </w:pPr>
    </w:p>
    <w:p w:rsidR="00360F6D" w:rsidRDefault="002F3709" w:rsidP="00360F6D">
      <w:pPr>
        <w:tabs>
          <w:tab w:val="left" w:pos="3855"/>
        </w:tabs>
        <w:spacing w:after="0"/>
      </w:pPr>
      <w:r w:rsidRPr="002F3709">
        <w:t>Committees</w:t>
      </w:r>
      <w:r w:rsidRPr="002F3709">
        <w:br/>
      </w:r>
      <w:r w:rsidRPr="002F3709">
        <w:br/>
        <w:t>Program Committee</w:t>
      </w:r>
    </w:p>
    <w:p w:rsidR="00360F6D" w:rsidRDefault="00360F6D" w:rsidP="00360F6D">
      <w:pPr>
        <w:tabs>
          <w:tab w:val="left" w:pos="3855"/>
        </w:tabs>
        <w:spacing w:after="0"/>
      </w:pPr>
    </w:p>
    <w:p w:rsidR="002F3709" w:rsidRPr="002F3709" w:rsidRDefault="002F3709" w:rsidP="00360F6D">
      <w:pPr>
        <w:tabs>
          <w:tab w:val="left" w:pos="3855"/>
        </w:tabs>
        <w:spacing w:after="0"/>
      </w:pPr>
      <w:r w:rsidRPr="002F3709">
        <w:br/>
        <w:t>Contact</w:t>
      </w:r>
      <w:r w:rsidRPr="002F3709">
        <w:br/>
      </w:r>
      <w:r w:rsidRPr="002F3709">
        <w:br/>
      </w:r>
      <w:proofErr w:type="gramStart"/>
      <w:r w:rsidRPr="002F3709">
        <w:t>For</w:t>
      </w:r>
      <w:proofErr w:type="gramEnd"/>
      <w:r w:rsidRPr="002F3709">
        <w:t xml:space="preserve"> any problem during the submission process, please, send an email to: </w:t>
      </w:r>
    </w:p>
    <w:p w:rsidR="002F3709" w:rsidRPr="002F3709" w:rsidRDefault="002F3709" w:rsidP="002F3709"/>
    <w:sectPr w:rsidR="002F3709" w:rsidRPr="002F3709" w:rsidSect="005040B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3709"/>
    <w:rsid w:val="001928B3"/>
    <w:rsid w:val="002F3709"/>
    <w:rsid w:val="00360F6D"/>
    <w:rsid w:val="00361A2B"/>
    <w:rsid w:val="003D1785"/>
    <w:rsid w:val="003D47B6"/>
    <w:rsid w:val="003E7377"/>
    <w:rsid w:val="005040B7"/>
    <w:rsid w:val="00821890"/>
    <w:rsid w:val="008E31D8"/>
    <w:rsid w:val="009765D6"/>
    <w:rsid w:val="00C37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0B7"/>
  </w:style>
  <w:style w:type="paragraph" w:styleId="Heading3">
    <w:name w:val="heading 3"/>
    <w:basedOn w:val="Normal"/>
    <w:link w:val="Heading3Char"/>
    <w:uiPriority w:val="9"/>
    <w:qFormat/>
    <w:rsid w:val="002F37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370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765D6"/>
    <w:rPr>
      <w:color w:val="0000FF"/>
      <w:u w:val="single"/>
    </w:rPr>
  </w:style>
</w:styles>
</file>

<file path=word/webSettings.xml><?xml version="1.0" encoding="utf-8"?>
<w:webSettings xmlns:r="http://schemas.openxmlformats.org/officeDocument/2006/relationships" xmlns:w="http://schemas.openxmlformats.org/wordprocessingml/2006/main">
  <w:divs>
    <w:div w:id="573976082">
      <w:bodyDiv w:val="1"/>
      <w:marLeft w:val="0"/>
      <w:marRight w:val="0"/>
      <w:marTop w:val="0"/>
      <w:marBottom w:val="0"/>
      <w:divBdr>
        <w:top w:val="none" w:sz="0" w:space="0" w:color="auto"/>
        <w:left w:val="none" w:sz="0" w:space="0" w:color="auto"/>
        <w:bottom w:val="none" w:sz="0" w:space="0" w:color="auto"/>
        <w:right w:val="none" w:sz="0" w:space="0" w:color="auto"/>
      </w:divBdr>
      <w:divsChild>
        <w:div w:id="542906811">
          <w:marLeft w:val="0"/>
          <w:marRight w:val="0"/>
          <w:marTop w:val="0"/>
          <w:marBottom w:val="0"/>
          <w:divBdr>
            <w:top w:val="none" w:sz="0" w:space="0" w:color="auto"/>
            <w:left w:val="none" w:sz="0" w:space="0" w:color="auto"/>
            <w:bottom w:val="none" w:sz="0" w:space="0" w:color="auto"/>
            <w:right w:val="none" w:sz="0" w:space="0" w:color="auto"/>
          </w:divBdr>
        </w:div>
        <w:div w:id="469640970">
          <w:marLeft w:val="0"/>
          <w:marRight w:val="0"/>
          <w:marTop w:val="0"/>
          <w:marBottom w:val="0"/>
          <w:divBdr>
            <w:top w:val="none" w:sz="0" w:space="0" w:color="auto"/>
            <w:left w:val="none" w:sz="0" w:space="0" w:color="auto"/>
            <w:bottom w:val="none" w:sz="0" w:space="0" w:color="auto"/>
            <w:right w:val="none" w:sz="0" w:space="0" w:color="auto"/>
          </w:divBdr>
        </w:div>
        <w:div w:id="1329283305">
          <w:marLeft w:val="0"/>
          <w:marRight w:val="0"/>
          <w:marTop w:val="0"/>
          <w:marBottom w:val="0"/>
          <w:divBdr>
            <w:top w:val="none" w:sz="0" w:space="0" w:color="auto"/>
            <w:left w:val="none" w:sz="0" w:space="0" w:color="auto"/>
            <w:bottom w:val="none" w:sz="0" w:space="0" w:color="auto"/>
            <w:right w:val="none" w:sz="0" w:space="0" w:color="auto"/>
          </w:divBdr>
        </w:div>
        <w:div w:id="957832679">
          <w:marLeft w:val="0"/>
          <w:marRight w:val="0"/>
          <w:marTop w:val="0"/>
          <w:marBottom w:val="0"/>
          <w:divBdr>
            <w:top w:val="none" w:sz="0" w:space="0" w:color="auto"/>
            <w:left w:val="none" w:sz="0" w:space="0" w:color="auto"/>
            <w:bottom w:val="none" w:sz="0" w:space="0" w:color="auto"/>
            <w:right w:val="none" w:sz="0" w:space="0" w:color="auto"/>
          </w:divBdr>
        </w:div>
        <w:div w:id="379018389">
          <w:marLeft w:val="0"/>
          <w:marRight w:val="0"/>
          <w:marTop w:val="0"/>
          <w:marBottom w:val="0"/>
          <w:divBdr>
            <w:top w:val="none" w:sz="0" w:space="0" w:color="auto"/>
            <w:left w:val="none" w:sz="0" w:space="0" w:color="auto"/>
            <w:bottom w:val="none" w:sz="0" w:space="0" w:color="auto"/>
            <w:right w:val="none" w:sz="0" w:space="0" w:color="auto"/>
          </w:divBdr>
        </w:div>
        <w:div w:id="1947032405">
          <w:marLeft w:val="0"/>
          <w:marRight w:val="0"/>
          <w:marTop w:val="0"/>
          <w:marBottom w:val="0"/>
          <w:divBdr>
            <w:top w:val="none" w:sz="0" w:space="0" w:color="auto"/>
            <w:left w:val="none" w:sz="0" w:space="0" w:color="auto"/>
            <w:bottom w:val="none" w:sz="0" w:space="0" w:color="auto"/>
            <w:right w:val="none" w:sz="0" w:space="0" w:color="auto"/>
          </w:divBdr>
        </w:div>
        <w:div w:id="1859347754">
          <w:marLeft w:val="0"/>
          <w:marRight w:val="0"/>
          <w:marTop w:val="0"/>
          <w:marBottom w:val="0"/>
          <w:divBdr>
            <w:top w:val="none" w:sz="0" w:space="0" w:color="auto"/>
            <w:left w:val="none" w:sz="0" w:space="0" w:color="auto"/>
            <w:bottom w:val="none" w:sz="0" w:space="0" w:color="auto"/>
            <w:right w:val="none" w:sz="0" w:space="0" w:color="auto"/>
          </w:divBdr>
        </w:div>
        <w:div w:id="694159235">
          <w:marLeft w:val="0"/>
          <w:marRight w:val="0"/>
          <w:marTop w:val="0"/>
          <w:marBottom w:val="0"/>
          <w:divBdr>
            <w:top w:val="none" w:sz="0" w:space="0" w:color="auto"/>
            <w:left w:val="none" w:sz="0" w:space="0" w:color="auto"/>
            <w:bottom w:val="none" w:sz="0" w:space="0" w:color="auto"/>
            <w:right w:val="none" w:sz="0" w:space="0" w:color="auto"/>
          </w:divBdr>
        </w:div>
        <w:div w:id="711883459">
          <w:marLeft w:val="0"/>
          <w:marRight w:val="0"/>
          <w:marTop w:val="0"/>
          <w:marBottom w:val="0"/>
          <w:divBdr>
            <w:top w:val="none" w:sz="0" w:space="0" w:color="auto"/>
            <w:left w:val="none" w:sz="0" w:space="0" w:color="auto"/>
            <w:bottom w:val="none" w:sz="0" w:space="0" w:color="auto"/>
            <w:right w:val="none" w:sz="0" w:space="0" w:color="auto"/>
          </w:divBdr>
        </w:div>
        <w:div w:id="1174567414">
          <w:marLeft w:val="0"/>
          <w:marRight w:val="0"/>
          <w:marTop w:val="0"/>
          <w:marBottom w:val="0"/>
          <w:divBdr>
            <w:top w:val="none" w:sz="0" w:space="0" w:color="auto"/>
            <w:left w:val="none" w:sz="0" w:space="0" w:color="auto"/>
            <w:bottom w:val="none" w:sz="0" w:space="0" w:color="auto"/>
            <w:right w:val="none" w:sz="0" w:space="0" w:color="auto"/>
          </w:divBdr>
        </w:div>
        <w:div w:id="2062048246">
          <w:marLeft w:val="0"/>
          <w:marRight w:val="0"/>
          <w:marTop w:val="0"/>
          <w:marBottom w:val="0"/>
          <w:divBdr>
            <w:top w:val="none" w:sz="0" w:space="0" w:color="auto"/>
            <w:left w:val="none" w:sz="0" w:space="0" w:color="auto"/>
            <w:bottom w:val="none" w:sz="0" w:space="0" w:color="auto"/>
            <w:right w:val="none" w:sz="0" w:space="0" w:color="auto"/>
          </w:divBdr>
        </w:div>
        <w:div w:id="419641255">
          <w:marLeft w:val="0"/>
          <w:marRight w:val="0"/>
          <w:marTop w:val="0"/>
          <w:marBottom w:val="0"/>
          <w:divBdr>
            <w:top w:val="none" w:sz="0" w:space="0" w:color="auto"/>
            <w:left w:val="none" w:sz="0" w:space="0" w:color="auto"/>
            <w:bottom w:val="none" w:sz="0" w:space="0" w:color="auto"/>
            <w:right w:val="none" w:sz="0" w:space="0" w:color="auto"/>
          </w:divBdr>
        </w:div>
        <w:div w:id="357700610">
          <w:marLeft w:val="0"/>
          <w:marRight w:val="0"/>
          <w:marTop w:val="0"/>
          <w:marBottom w:val="0"/>
          <w:divBdr>
            <w:top w:val="none" w:sz="0" w:space="0" w:color="auto"/>
            <w:left w:val="none" w:sz="0" w:space="0" w:color="auto"/>
            <w:bottom w:val="none" w:sz="0" w:space="0" w:color="auto"/>
            <w:right w:val="none" w:sz="0" w:space="0" w:color="auto"/>
          </w:divBdr>
        </w:div>
        <w:div w:id="580338831">
          <w:marLeft w:val="0"/>
          <w:marRight w:val="0"/>
          <w:marTop w:val="0"/>
          <w:marBottom w:val="0"/>
          <w:divBdr>
            <w:top w:val="none" w:sz="0" w:space="0" w:color="auto"/>
            <w:left w:val="none" w:sz="0" w:space="0" w:color="auto"/>
            <w:bottom w:val="none" w:sz="0" w:space="0" w:color="auto"/>
            <w:right w:val="none" w:sz="0" w:space="0" w:color="auto"/>
          </w:divBdr>
        </w:div>
        <w:div w:id="736977499">
          <w:marLeft w:val="0"/>
          <w:marRight w:val="0"/>
          <w:marTop w:val="0"/>
          <w:marBottom w:val="0"/>
          <w:divBdr>
            <w:top w:val="none" w:sz="0" w:space="0" w:color="auto"/>
            <w:left w:val="none" w:sz="0" w:space="0" w:color="auto"/>
            <w:bottom w:val="none" w:sz="0" w:space="0" w:color="auto"/>
            <w:right w:val="none" w:sz="0" w:space="0" w:color="auto"/>
          </w:divBdr>
        </w:div>
        <w:div w:id="1838184744">
          <w:marLeft w:val="0"/>
          <w:marRight w:val="0"/>
          <w:marTop w:val="0"/>
          <w:marBottom w:val="0"/>
          <w:divBdr>
            <w:top w:val="none" w:sz="0" w:space="0" w:color="auto"/>
            <w:left w:val="none" w:sz="0" w:space="0" w:color="auto"/>
            <w:bottom w:val="none" w:sz="0" w:space="0" w:color="auto"/>
            <w:right w:val="none" w:sz="0" w:space="0" w:color="auto"/>
          </w:divBdr>
        </w:div>
        <w:div w:id="406416638">
          <w:marLeft w:val="0"/>
          <w:marRight w:val="0"/>
          <w:marTop w:val="0"/>
          <w:marBottom w:val="0"/>
          <w:divBdr>
            <w:top w:val="none" w:sz="0" w:space="0" w:color="auto"/>
            <w:left w:val="none" w:sz="0" w:space="0" w:color="auto"/>
            <w:bottom w:val="none" w:sz="0" w:space="0" w:color="auto"/>
            <w:right w:val="none" w:sz="0" w:space="0" w:color="auto"/>
          </w:divBdr>
        </w:div>
        <w:div w:id="18043837">
          <w:marLeft w:val="0"/>
          <w:marRight w:val="0"/>
          <w:marTop w:val="0"/>
          <w:marBottom w:val="0"/>
          <w:divBdr>
            <w:top w:val="none" w:sz="0" w:space="0" w:color="auto"/>
            <w:left w:val="none" w:sz="0" w:space="0" w:color="auto"/>
            <w:bottom w:val="none" w:sz="0" w:space="0" w:color="auto"/>
            <w:right w:val="none" w:sz="0" w:space="0" w:color="auto"/>
          </w:divBdr>
        </w:div>
      </w:divsChild>
    </w:div>
    <w:div w:id="1023432750">
      <w:bodyDiv w:val="1"/>
      <w:marLeft w:val="0"/>
      <w:marRight w:val="0"/>
      <w:marTop w:val="0"/>
      <w:marBottom w:val="0"/>
      <w:divBdr>
        <w:top w:val="none" w:sz="0" w:space="0" w:color="auto"/>
        <w:left w:val="none" w:sz="0" w:space="0" w:color="auto"/>
        <w:bottom w:val="none" w:sz="0" w:space="0" w:color="auto"/>
        <w:right w:val="none" w:sz="0" w:space="0" w:color="auto"/>
      </w:divBdr>
    </w:div>
    <w:div w:id="1478455627">
      <w:bodyDiv w:val="1"/>
      <w:marLeft w:val="0"/>
      <w:marRight w:val="0"/>
      <w:marTop w:val="0"/>
      <w:marBottom w:val="0"/>
      <w:divBdr>
        <w:top w:val="none" w:sz="0" w:space="0" w:color="auto"/>
        <w:left w:val="none" w:sz="0" w:space="0" w:color="auto"/>
        <w:bottom w:val="none" w:sz="0" w:space="0" w:color="auto"/>
        <w:right w:val="none" w:sz="0" w:space="0" w:color="auto"/>
      </w:divBdr>
    </w:div>
    <w:div w:id="167680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Bhuvaneswari</dc:creator>
  <cp:lastModifiedBy>Bhuvaneswari</cp:lastModifiedBy>
  <cp:revision>4</cp:revision>
  <dcterms:created xsi:type="dcterms:W3CDTF">2022-09-15T03:41:00Z</dcterms:created>
  <dcterms:modified xsi:type="dcterms:W3CDTF">2022-09-15T05:51:00Z</dcterms:modified>
</cp:coreProperties>
</file>