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5A7" w:rsidRPr="009445A7" w:rsidRDefault="009445A7" w:rsidP="009445A7">
      <w:pPr>
        <w:shd w:val="clear" w:color="auto" w:fill="FFFFFF"/>
        <w:spacing w:after="100" w:afterAutospacing="1" w:line="240" w:lineRule="auto"/>
        <w:jc w:val="both"/>
        <w:outlineLvl w:val="0"/>
        <w:rPr>
          <w:rFonts w:eastAsia="Times New Roman" w:cstheme="minorHAnsi"/>
          <w:b/>
          <w:bCs/>
          <w:color w:val="303030"/>
          <w:spacing w:val="2"/>
          <w:kern w:val="36"/>
          <w:sz w:val="28"/>
        </w:rPr>
      </w:pPr>
      <w:r w:rsidRPr="009445A7">
        <w:rPr>
          <w:rFonts w:eastAsia="Times New Roman" w:cstheme="minorHAnsi"/>
          <w:b/>
          <w:bCs/>
          <w:color w:val="303030"/>
          <w:spacing w:val="2"/>
          <w:kern w:val="36"/>
          <w:sz w:val="28"/>
        </w:rPr>
        <w:t>Demos</w:t>
      </w:r>
    </w:p>
    <w:p w:rsidR="009445A7" w:rsidRPr="009445A7" w:rsidRDefault="009445A7" w:rsidP="009445A7">
      <w:pPr>
        <w:spacing w:after="0" w:line="240" w:lineRule="auto"/>
        <w:jc w:val="both"/>
        <w:rPr>
          <w:rFonts w:eastAsia="Times New Roman" w:cstheme="minorHAnsi"/>
        </w:rPr>
      </w:pPr>
      <w:r w:rsidRPr="009445A7">
        <w:rPr>
          <w:rFonts w:eastAsia="Times New Roman" w:cstheme="minorHAnsi"/>
          <w:b/>
          <w:bCs/>
          <w:color w:val="303030"/>
          <w:spacing w:val="2"/>
        </w:rPr>
        <w:t>Demonstrations</w:t>
      </w:r>
      <w:r w:rsidRPr="009445A7">
        <w:rPr>
          <w:rFonts w:eastAsia="Times New Roman" w:cstheme="minorHAnsi"/>
          <w:color w:val="303030"/>
          <w:spacing w:val="2"/>
          <w:shd w:val="clear" w:color="auto" w:fill="FFFFFF"/>
        </w:rPr>
        <w:t> provide researchers and practitioners with an exciting and interactive opportunity to present their systems, artifacts and/or research prototypes, either at a regular session or at the technical exhibition. In any case, it is required to avoid a commercial format, even if the demo consists of presenting a business product or service. Instead, the presentation should focus on technical aspects.</w:t>
      </w:r>
      <w:r w:rsidRPr="009445A7">
        <w:rPr>
          <w:rFonts w:eastAsia="Times New Roman" w:cstheme="minorHAnsi"/>
          <w:color w:val="303030"/>
          <w:spacing w:val="2"/>
          <w:shd w:val="clear" w:color="auto" w:fill="FFFFFF"/>
        </w:rPr>
        <w:br/>
        <w:t>Any written support materials may be distributed locally but not published in the proceedings. Authors who already present a paper at the conference may apply for a demonstration, to complement but not to replace their paper presentation. Demonstrations can also be made by sponsor companies or as a mixed initiative involving researchers and industrial partners.</w:t>
      </w:r>
      <w:r w:rsidRPr="009445A7">
        <w:rPr>
          <w:rFonts w:eastAsia="Times New Roman" w:cstheme="minorHAnsi"/>
          <w:color w:val="303030"/>
          <w:spacing w:val="2"/>
          <w:shd w:val="clear" w:color="auto" w:fill="FFFFFF"/>
        </w:rPr>
        <w:br/>
        <w:t>Demonstrations are based on an informal setting that encourages presenters and participants to engage in discussions about the presented work. This is an opportunity for the participants to disseminate practical results of their research and to network with other applied researchers or business partners.</w:t>
      </w:r>
    </w:p>
    <w:p w:rsidR="009445A7" w:rsidRPr="009445A7" w:rsidRDefault="009445A7" w:rsidP="009445A7">
      <w:pPr>
        <w:shd w:val="clear" w:color="auto" w:fill="FFFFFF"/>
        <w:spacing w:after="0" w:line="240" w:lineRule="auto"/>
        <w:jc w:val="both"/>
        <w:outlineLvl w:val="2"/>
        <w:rPr>
          <w:rFonts w:eastAsia="Times New Roman" w:cstheme="minorHAnsi"/>
          <w:b/>
          <w:bCs/>
          <w:color w:val="303030"/>
          <w:spacing w:val="2"/>
        </w:rPr>
      </w:pPr>
      <w:r w:rsidRPr="009445A7">
        <w:rPr>
          <w:rFonts w:eastAsia="Times New Roman" w:cstheme="minorHAnsi"/>
          <w:b/>
          <w:bCs/>
          <w:color w:val="303030"/>
          <w:spacing w:val="2"/>
        </w:rPr>
        <w:br/>
      </w:r>
      <w:r w:rsidRPr="009445A7">
        <w:rPr>
          <w:rFonts w:eastAsia="Times New Roman" w:cstheme="minorHAnsi"/>
          <w:b/>
          <w:bCs/>
          <w:color w:val="303030"/>
          <w:spacing w:val="2"/>
        </w:rPr>
        <w:br/>
        <w:t>Demonstration proposals are accepted until: </w:t>
      </w:r>
    </w:p>
    <w:p w:rsidR="009445A7" w:rsidRDefault="009445A7" w:rsidP="009445A7">
      <w:pPr>
        <w:spacing w:after="0" w:line="240" w:lineRule="auto"/>
        <w:jc w:val="both"/>
        <w:rPr>
          <w:rFonts w:eastAsia="Times New Roman" w:cstheme="minorHAnsi"/>
          <w:b/>
          <w:bCs/>
          <w:color w:val="303030"/>
          <w:spacing w:val="2"/>
          <w:shd w:val="clear" w:color="auto" w:fill="FFFFFF"/>
        </w:rPr>
      </w:pPr>
      <w:r w:rsidRPr="00361A2B">
        <w:rPr>
          <w:rFonts w:eastAsia="Times New Roman" w:cstheme="minorHAnsi"/>
          <w:b/>
          <w:color w:val="303030"/>
          <w:spacing w:val="2"/>
        </w:rPr>
        <w:t>January</w:t>
      </w:r>
      <w:r w:rsidRPr="00361A2B">
        <w:rPr>
          <w:rFonts w:eastAsia="Times New Roman" w:cstheme="minorHAnsi"/>
          <w:b/>
          <w:bCs/>
          <w:color w:val="000000"/>
          <w:spacing w:val="2"/>
        </w:rPr>
        <w:t xml:space="preserve"> 14, 2023</w:t>
      </w:r>
    </w:p>
    <w:p w:rsidR="009445A7" w:rsidRDefault="009445A7" w:rsidP="009445A7">
      <w:pPr>
        <w:spacing w:after="0" w:line="240" w:lineRule="auto"/>
        <w:jc w:val="both"/>
        <w:rPr>
          <w:rFonts w:eastAsia="Times New Roman" w:cstheme="minorHAnsi"/>
          <w:color w:val="303030"/>
          <w:spacing w:val="2"/>
        </w:rPr>
      </w:pPr>
      <w:r w:rsidRPr="009445A7">
        <w:rPr>
          <w:rFonts w:eastAsia="Times New Roman" w:cstheme="minorHAnsi"/>
          <w:color w:val="303030"/>
          <w:spacing w:val="2"/>
        </w:rPr>
        <w:br/>
      </w:r>
      <w:r>
        <w:rPr>
          <w:rFonts w:eastAsia="Times New Roman" w:cstheme="minorHAnsi"/>
          <w:color w:val="303030"/>
          <w:spacing w:val="2"/>
          <w:shd w:val="clear" w:color="auto" w:fill="FFFFFF"/>
        </w:rPr>
        <w:t>Demos will be organized</w:t>
      </w:r>
      <w:r w:rsidRPr="009445A7">
        <w:rPr>
          <w:rFonts w:eastAsia="Times New Roman" w:cstheme="minorHAnsi"/>
          <w:color w:val="303030"/>
          <w:spacing w:val="2"/>
          <w:shd w:val="clear" w:color="auto" w:fill="FFFFFF"/>
        </w:rPr>
        <w:t xml:space="preserve"> at the </w:t>
      </w:r>
      <w:r>
        <w:rPr>
          <w:rFonts w:eastAsia="Times New Roman" w:cstheme="minorHAnsi"/>
          <w:color w:val="303030"/>
          <w:spacing w:val="2"/>
          <w:shd w:val="clear" w:color="auto" w:fill="FFFFFF"/>
        </w:rPr>
        <w:t xml:space="preserve">virtual </w:t>
      </w:r>
      <w:r w:rsidRPr="009445A7">
        <w:rPr>
          <w:rFonts w:eastAsia="Times New Roman" w:cstheme="minorHAnsi"/>
          <w:color w:val="303030"/>
          <w:spacing w:val="2"/>
          <w:shd w:val="clear" w:color="auto" w:fill="FFFFFF"/>
        </w:rPr>
        <w:t>exhibition area, as a poster or as a 20 min oral presentation at a session especially set up for demonstrations. It is also possible to organize the presentation of the same demo in more than one format. Please contact the </w:t>
      </w:r>
      <w:hyperlink r:id="rId5" w:history="1">
        <w:r w:rsidRPr="009445A7">
          <w:rPr>
            <w:rFonts w:eastAsia="Times New Roman" w:cstheme="minorHAnsi"/>
            <w:color w:val="5A2261"/>
            <w:spacing w:val="2"/>
          </w:rPr>
          <w:t>event secretariat</w:t>
        </w:r>
      </w:hyperlink>
      <w:r w:rsidRPr="009445A7">
        <w:rPr>
          <w:rFonts w:eastAsia="Times New Roman" w:cstheme="minorHAnsi"/>
          <w:color w:val="303030"/>
          <w:spacing w:val="2"/>
          <w:shd w:val="clear" w:color="auto" w:fill="FFFFFF"/>
        </w:rPr>
        <w:t>.</w:t>
      </w:r>
    </w:p>
    <w:p w:rsidR="009445A7" w:rsidRPr="009445A7" w:rsidRDefault="009445A7" w:rsidP="009445A7">
      <w:pPr>
        <w:spacing w:after="0" w:line="240" w:lineRule="auto"/>
        <w:jc w:val="both"/>
        <w:rPr>
          <w:rFonts w:eastAsia="Times New Roman" w:cstheme="minorHAnsi"/>
        </w:rPr>
      </w:pPr>
    </w:p>
    <w:p w:rsidR="009445A7" w:rsidRPr="009445A7" w:rsidRDefault="009445A7" w:rsidP="009445A7">
      <w:pPr>
        <w:shd w:val="clear" w:color="auto" w:fill="FFFFFF"/>
        <w:spacing w:after="0" w:line="240" w:lineRule="auto"/>
        <w:jc w:val="both"/>
        <w:rPr>
          <w:rFonts w:eastAsia="Times New Roman" w:cstheme="minorHAnsi"/>
          <w:color w:val="303030"/>
          <w:spacing w:val="2"/>
        </w:rPr>
      </w:pPr>
      <w:r w:rsidRPr="009445A7">
        <w:rPr>
          <w:rFonts w:eastAsia="Times New Roman" w:cstheme="minorHAnsi"/>
          <w:color w:val="303030"/>
          <w:spacing w:val="2"/>
        </w:rPr>
        <w:t>In the Expression of Interest Form you should specify:</w:t>
      </w:r>
    </w:p>
    <w:p w:rsidR="009445A7" w:rsidRPr="009445A7" w:rsidRDefault="009445A7" w:rsidP="009445A7">
      <w:pPr>
        <w:numPr>
          <w:ilvl w:val="0"/>
          <w:numId w:val="1"/>
        </w:numPr>
        <w:shd w:val="clear" w:color="auto" w:fill="FFFFFF"/>
        <w:spacing w:before="100" w:beforeAutospacing="1" w:after="100" w:afterAutospacing="1" w:line="240" w:lineRule="auto"/>
        <w:ind w:left="570"/>
        <w:jc w:val="both"/>
        <w:rPr>
          <w:rFonts w:eastAsia="Times New Roman" w:cstheme="minorHAnsi"/>
          <w:color w:val="303030"/>
          <w:spacing w:val="2"/>
        </w:rPr>
      </w:pPr>
      <w:r w:rsidRPr="009445A7">
        <w:rPr>
          <w:rFonts w:eastAsia="Times New Roman" w:cstheme="minorHAnsi"/>
          <w:color w:val="303030"/>
          <w:spacing w:val="2"/>
        </w:rPr>
        <w:t>What exactly will be demonstrated: a system, an artifact, a research prototype, other?</w:t>
      </w:r>
    </w:p>
    <w:p w:rsidR="009445A7" w:rsidRPr="009445A7" w:rsidRDefault="009445A7" w:rsidP="009445A7">
      <w:pPr>
        <w:numPr>
          <w:ilvl w:val="0"/>
          <w:numId w:val="1"/>
        </w:numPr>
        <w:shd w:val="clear" w:color="auto" w:fill="FFFFFF"/>
        <w:spacing w:before="100" w:beforeAutospacing="1" w:after="100" w:afterAutospacing="1" w:line="240" w:lineRule="auto"/>
        <w:ind w:left="570"/>
        <w:jc w:val="both"/>
        <w:rPr>
          <w:rFonts w:eastAsia="Times New Roman" w:cstheme="minorHAnsi"/>
          <w:color w:val="303030"/>
          <w:spacing w:val="2"/>
        </w:rPr>
      </w:pPr>
      <w:r w:rsidRPr="009445A7">
        <w:rPr>
          <w:rFonts w:eastAsia="Times New Roman" w:cstheme="minorHAnsi"/>
          <w:color w:val="303030"/>
          <w:spacing w:val="2"/>
        </w:rPr>
        <w:t>What is the theoretical background and application possibilities of the object of demonstration?</w:t>
      </w:r>
    </w:p>
    <w:p w:rsidR="009445A7" w:rsidRPr="009445A7" w:rsidRDefault="009445A7" w:rsidP="009445A7">
      <w:pPr>
        <w:numPr>
          <w:ilvl w:val="0"/>
          <w:numId w:val="1"/>
        </w:numPr>
        <w:shd w:val="clear" w:color="auto" w:fill="FFFFFF"/>
        <w:spacing w:before="100" w:beforeAutospacing="1" w:after="100" w:afterAutospacing="1" w:line="240" w:lineRule="auto"/>
        <w:ind w:left="570"/>
        <w:jc w:val="both"/>
        <w:rPr>
          <w:rFonts w:eastAsia="Times New Roman" w:cstheme="minorHAnsi"/>
          <w:color w:val="303030"/>
          <w:spacing w:val="2"/>
        </w:rPr>
      </w:pPr>
      <w:r w:rsidRPr="009445A7">
        <w:rPr>
          <w:rFonts w:eastAsia="Times New Roman" w:cstheme="minorHAnsi"/>
          <w:color w:val="303030"/>
          <w:spacing w:val="2"/>
        </w:rPr>
        <w:t>What exactly will a participant learn from the demonstration?</w:t>
      </w:r>
    </w:p>
    <w:p w:rsidR="009445A7" w:rsidRPr="009445A7" w:rsidRDefault="009445A7" w:rsidP="009445A7">
      <w:pPr>
        <w:shd w:val="clear" w:color="auto" w:fill="FFFFFF"/>
        <w:spacing w:after="0" w:line="240" w:lineRule="auto"/>
        <w:jc w:val="both"/>
        <w:rPr>
          <w:rFonts w:eastAsia="Times New Roman" w:cstheme="minorHAnsi"/>
          <w:color w:val="303030"/>
          <w:spacing w:val="2"/>
        </w:rPr>
      </w:pPr>
    </w:p>
    <w:p w:rsidR="009445A7" w:rsidRPr="009445A7" w:rsidRDefault="009445A7" w:rsidP="009445A7">
      <w:pPr>
        <w:shd w:val="clear" w:color="auto" w:fill="FFFFFF"/>
        <w:spacing w:after="240" w:line="240" w:lineRule="auto"/>
        <w:jc w:val="both"/>
        <w:rPr>
          <w:rFonts w:eastAsia="Times New Roman" w:cstheme="minorHAnsi"/>
          <w:color w:val="303030"/>
          <w:spacing w:val="2"/>
        </w:rPr>
      </w:pPr>
      <w:r w:rsidRPr="009445A7">
        <w:rPr>
          <w:rFonts w:eastAsia="Times New Roman" w:cstheme="minorHAnsi"/>
          <w:color w:val="303030"/>
          <w:spacing w:val="2"/>
        </w:rPr>
        <w:t>If you wish to propose a new Demo please kindly fill out and submit this </w:t>
      </w:r>
      <w:r w:rsidRPr="009445A7">
        <w:rPr>
          <w:rFonts w:eastAsia="Times New Roman" w:cstheme="minorHAnsi"/>
          <w:b/>
          <w:bCs/>
          <w:color w:val="5A2261"/>
          <w:spacing w:val="2"/>
          <w:u w:val="single"/>
        </w:rPr>
        <w:t>Expre</w:t>
      </w:r>
      <w:r w:rsidRPr="009445A7">
        <w:rPr>
          <w:rFonts w:eastAsia="Times New Roman" w:cstheme="minorHAnsi"/>
          <w:b/>
          <w:bCs/>
          <w:color w:val="5A2261"/>
          <w:spacing w:val="2"/>
          <w:u w:val="single"/>
        </w:rPr>
        <w:t>s</w:t>
      </w:r>
      <w:r w:rsidRPr="009445A7">
        <w:rPr>
          <w:rFonts w:eastAsia="Times New Roman" w:cstheme="minorHAnsi"/>
          <w:b/>
          <w:bCs/>
          <w:color w:val="5A2261"/>
          <w:spacing w:val="2"/>
          <w:u w:val="single"/>
        </w:rPr>
        <w:t>sion of Int</w:t>
      </w:r>
      <w:r w:rsidRPr="009445A7">
        <w:rPr>
          <w:rFonts w:eastAsia="Times New Roman" w:cstheme="minorHAnsi"/>
          <w:b/>
          <w:bCs/>
          <w:color w:val="5A2261"/>
          <w:spacing w:val="2"/>
          <w:u w:val="single"/>
        </w:rPr>
        <w:t>e</w:t>
      </w:r>
      <w:r w:rsidRPr="009445A7">
        <w:rPr>
          <w:rFonts w:eastAsia="Times New Roman" w:cstheme="minorHAnsi"/>
          <w:b/>
          <w:bCs/>
          <w:color w:val="5A2261"/>
          <w:spacing w:val="2"/>
          <w:u w:val="single"/>
        </w:rPr>
        <w:t>rest</w:t>
      </w:r>
      <w:r w:rsidRPr="009445A7">
        <w:rPr>
          <w:rFonts w:eastAsia="Times New Roman" w:cstheme="minorHAnsi"/>
          <w:color w:val="303030"/>
          <w:spacing w:val="2"/>
        </w:rPr>
        <w:t> form.</w:t>
      </w:r>
    </w:p>
    <w:p w:rsidR="009445A7" w:rsidRPr="009445A7" w:rsidRDefault="009445A7" w:rsidP="009445A7">
      <w:pPr>
        <w:shd w:val="clear" w:color="auto" w:fill="FFFFFF"/>
        <w:spacing w:after="0" w:line="240" w:lineRule="auto"/>
        <w:jc w:val="both"/>
        <w:rPr>
          <w:rFonts w:eastAsia="Times New Roman" w:cstheme="minorHAnsi"/>
          <w:color w:val="303030"/>
          <w:spacing w:val="2"/>
        </w:rPr>
      </w:pPr>
      <w:r w:rsidRPr="009445A7">
        <w:rPr>
          <w:rFonts w:eastAsia="Times New Roman" w:cstheme="minorHAnsi"/>
          <w:color w:val="303030"/>
          <w:spacing w:val="2"/>
        </w:rPr>
        <w:pict>
          <v:rect id="_x0000_i1025" style="width:0;height:2.25pt" o:hralign="center" o:hrstd="t" o:hrnoshade="t" o:hr="t" fillcolor="#ccc" stroked="f"/>
        </w:pict>
      </w:r>
    </w:p>
    <w:p w:rsidR="00A46ECE" w:rsidRPr="009445A7" w:rsidRDefault="009445A7">
      <w:pPr>
        <w:rPr>
          <w:rFonts w:cstheme="minorHAnsi"/>
        </w:rPr>
      </w:pPr>
    </w:p>
    <w:sectPr w:rsidR="00A46ECE" w:rsidRPr="009445A7" w:rsidSect="00590D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C686A"/>
    <w:multiLevelType w:val="multilevel"/>
    <w:tmpl w:val="D51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45A7"/>
    <w:rsid w:val="00590DD6"/>
    <w:rsid w:val="009445A7"/>
    <w:rsid w:val="00CF50DE"/>
    <w:rsid w:val="00ED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DD6"/>
  </w:style>
  <w:style w:type="paragraph" w:styleId="Heading1">
    <w:name w:val="heading 1"/>
    <w:basedOn w:val="Normal"/>
    <w:link w:val="Heading1Char"/>
    <w:uiPriority w:val="9"/>
    <w:qFormat/>
    <w:rsid w:val="00944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4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45A7"/>
    <w:rPr>
      <w:rFonts w:ascii="Times New Roman" w:eastAsia="Times New Roman" w:hAnsi="Times New Roman" w:cs="Times New Roman"/>
      <w:b/>
      <w:bCs/>
      <w:sz w:val="27"/>
      <w:szCs w:val="27"/>
    </w:rPr>
  </w:style>
  <w:style w:type="character" w:styleId="Strong">
    <w:name w:val="Strong"/>
    <w:basedOn w:val="DefaultParagraphFont"/>
    <w:uiPriority w:val="22"/>
    <w:qFormat/>
    <w:rsid w:val="009445A7"/>
    <w:rPr>
      <w:b/>
      <w:bCs/>
    </w:rPr>
  </w:style>
  <w:style w:type="character" w:styleId="Hyperlink">
    <w:name w:val="Hyperlink"/>
    <w:basedOn w:val="DefaultParagraphFont"/>
    <w:uiPriority w:val="99"/>
    <w:semiHidden/>
    <w:unhideWhenUsed/>
    <w:rsid w:val="009445A7"/>
    <w:rPr>
      <w:color w:val="0000FF"/>
      <w:u w:val="single"/>
    </w:rPr>
  </w:style>
  <w:style w:type="paragraph" w:styleId="BalloonText">
    <w:name w:val="Balloon Text"/>
    <w:basedOn w:val="Normal"/>
    <w:link w:val="BalloonTextChar"/>
    <w:uiPriority w:val="99"/>
    <w:semiHidden/>
    <w:unhideWhenUsed/>
    <w:rsid w:val="00944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5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73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dc:creator>
  <cp:lastModifiedBy>Bhuvaneswari</cp:lastModifiedBy>
  <cp:revision>1</cp:revision>
  <dcterms:created xsi:type="dcterms:W3CDTF">2022-09-15T05:42:00Z</dcterms:created>
  <dcterms:modified xsi:type="dcterms:W3CDTF">2022-09-15T05:47:00Z</dcterms:modified>
</cp:coreProperties>
</file>