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rFonts w:ascii="Times New Roman" w:cs="Times New Roman" w:hAnsi="Times New Roman"/>
          <w:b/>
          <w:sz w:val="28"/>
          <w:szCs w:val="28"/>
        </w:rPr>
      </w:pPr>
      <w:r>
        <w:rPr>
          <w:rFonts w:ascii="Times New Roman" w:cs="Times New Roman" w:hAnsi="Times New Roman"/>
          <w:b/>
          <w:sz w:val="28"/>
          <w:szCs w:val="28"/>
        </w:rPr>
        <w:t>Ideation Phase</w:t>
      </w:r>
    </w:p>
    <w:p>
      <w:pPr>
        <w:spacing w:after="0"/>
        <w:jc w:val="center"/>
        <w:rPr>
          <w:rFonts w:ascii="Times New Roman" w:cs="Times New Roman" w:hAnsi="Times New Roman"/>
          <w:b/>
          <w:sz w:val="28"/>
          <w:szCs w:val="28"/>
        </w:rPr>
      </w:pPr>
      <w:r>
        <w:rPr>
          <w:rFonts w:ascii="Times New Roman" w:cs="Times New Roman" w:hAnsi="Times New Roman"/>
          <w:b/>
          <w:sz w:val="28"/>
          <w:szCs w:val="28"/>
        </w:rPr>
        <w:t>Define the Problem Statements</w:t>
      </w:r>
    </w:p>
    <w:p>
      <w:pPr>
        <w:spacing w:after="0"/>
        <w:jc w:val="center"/>
        <w:rPr>
          <w:rFonts w:ascii="Times New Roman" w:cs="Times New Roman" w:hAnsi="Times New Roman"/>
          <w:b/>
          <w:sz w:val="28"/>
          <w:szCs w:val="28"/>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2972"/>
        <w:gridCol w:w="6044"/>
      </w:tblGrid>
      <w:tr>
        <w:tc>
          <w:tcPr>
            <w:tcW w:w="2972" w:type="dxa"/>
          </w:tcPr>
          <w:p>
            <w:pPr>
              <w:spacing w:after="0" w:line="240" w:lineRule="auto"/>
              <w:rPr>
                <w:rFonts w:ascii="Times New Roman" w:cs="Times New Roman" w:hAnsi="Times New Roman"/>
              </w:rPr>
            </w:pPr>
            <w:r>
              <w:rPr>
                <w:rFonts w:ascii="Times New Roman" w:cs="Times New Roman" w:hAnsi="Times New Roman"/>
              </w:rPr>
              <w:t>Date</w:t>
            </w:r>
          </w:p>
        </w:tc>
        <w:tc>
          <w:tcPr>
            <w:tcW w:w="6044" w:type="dxa"/>
          </w:tcPr>
          <w:p>
            <w:pPr>
              <w:spacing w:after="0" w:line="240" w:lineRule="auto"/>
              <w:rPr>
                <w:rFonts w:ascii="Times New Roman" w:cs="Times New Roman" w:hAnsi="Times New Roman"/>
              </w:rPr>
            </w:pPr>
            <w:r>
              <w:rPr>
                <w:rFonts w:ascii="Times New Roman" w:cs="Times New Roman" w:hAnsi="Times New Roman"/>
              </w:rPr>
              <w:t>30 October 2025</w:t>
            </w:r>
          </w:p>
        </w:tc>
      </w:tr>
      <w:tr>
        <w:tc>
          <w:tcPr>
            <w:tcW w:w="2972" w:type="dxa"/>
          </w:tcPr>
          <w:p>
            <w:pPr>
              <w:spacing w:after="0" w:line="240" w:lineRule="auto"/>
              <w:rPr>
                <w:rFonts w:ascii="Times New Roman" w:cs="Times New Roman" w:hAnsi="Times New Roman"/>
              </w:rPr>
            </w:pPr>
            <w:r>
              <w:rPr>
                <w:rFonts w:ascii="Times New Roman" w:cs="Times New Roman" w:hAnsi="Times New Roman"/>
              </w:rPr>
              <w:t>Team ID</w:t>
            </w:r>
          </w:p>
        </w:tc>
        <w:tc>
          <w:tcPr>
            <w:tcW w:w="6044" w:type="dxa"/>
          </w:tcPr>
          <w:p>
            <w:pPr>
              <w:spacing w:after="0" w:line="240" w:lineRule="auto"/>
              <w:rPr>
                <w:rFonts w:ascii="Times New Roman" w:cs="Times New Roman" w:hAnsi="Times New Roman"/>
              </w:rPr>
            </w:pPr>
            <w:r>
              <w:rPr>
                <w:rFonts w:ascii="Times New Roman" w:cs="Times New Roman" w:hAnsi="Times New Roman"/>
                <w:b/>
                <w:bCs/>
                <w:color w:val="35475C"/>
                <w:sz w:val="20"/>
                <w:szCs w:val="20"/>
                <w:shd w:val="clear" w:color="auto" w:fill="FFFFFF"/>
              </w:rPr>
              <w:t>NM2025TMID07034</w:t>
            </w:r>
            <w:bookmarkStart w:id="0" w:name="_GoBack"/>
            <w:bookmarkEnd w:id="0"/>
          </w:p>
        </w:tc>
      </w:tr>
      <w:tr>
        <w:tc>
          <w:tcPr>
            <w:tcW w:w="2972" w:type="dxa"/>
          </w:tcPr>
          <w:p>
            <w:pPr>
              <w:spacing w:after="0" w:line="240" w:lineRule="auto"/>
              <w:rPr>
                <w:rFonts w:ascii="Times New Roman" w:cs="Times New Roman" w:hAnsi="Times New Roman"/>
              </w:rPr>
            </w:pPr>
            <w:r>
              <w:rPr>
                <w:rFonts w:ascii="Times New Roman" w:cs="Times New Roman" w:hAnsi="Times New Roman"/>
              </w:rPr>
              <w:t>Project Name</w:t>
            </w:r>
          </w:p>
        </w:tc>
        <w:tc>
          <w:tcPr>
            <w:tcW w:w="6044" w:type="dxa"/>
          </w:tcPr>
          <w:p>
            <w:pPr>
              <w:spacing w:after="0" w:line="240" w:lineRule="auto"/>
              <w:rPr>
                <w:rFonts w:ascii="Times New Roman" w:cs="Times New Roman" w:hAnsi="Times New Roman"/>
              </w:rPr>
            </w:pPr>
            <w:r>
              <w:rPr>
                <w:rFonts w:ascii="Times New Roman" w:cs="Times New Roman" w:hAnsi="Times New Roman"/>
              </w:rPr>
              <w:t>Optimizing User, Group, And Role Management With Access Control And Workflows</w:t>
            </w:r>
          </w:p>
        </w:tc>
      </w:tr>
      <w:tr>
        <w:tc>
          <w:tcPr>
            <w:tcW w:w="2972" w:type="dxa"/>
          </w:tcPr>
          <w:p>
            <w:pPr>
              <w:spacing w:after="0" w:line="240" w:lineRule="auto"/>
              <w:rPr>
                <w:rFonts w:ascii="Times New Roman" w:cs="Times New Roman" w:hAnsi="Times New Roman"/>
              </w:rPr>
            </w:pPr>
            <w:r>
              <w:rPr>
                <w:rFonts w:ascii="Times New Roman" w:cs="Times New Roman" w:hAnsi="Times New Roman"/>
              </w:rPr>
              <w:t>Maximum Marks</w:t>
            </w:r>
          </w:p>
        </w:tc>
        <w:tc>
          <w:tcPr>
            <w:tcW w:w="6044" w:type="dxa"/>
          </w:tcPr>
          <w:p>
            <w:pPr>
              <w:spacing w:after="0" w:line="240" w:lineRule="auto"/>
              <w:rPr>
                <w:rFonts w:ascii="Times New Roman" w:cs="Times New Roman" w:hAnsi="Times New Roman"/>
              </w:rPr>
            </w:pPr>
            <w:r>
              <w:rPr>
                <w:rFonts w:ascii="Times New Roman" w:cs="Times New Roman" w:hAnsi="Times New Roman"/>
              </w:rPr>
              <w:t>2 Marks</w:t>
            </w:r>
          </w:p>
        </w:tc>
      </w:tr>
    </w:tbl>
    <w:p>
      <w:pPr>
        <w:rPr>
          <w:rFonts w:ascii="Times New Roman" w:cs="Times New Roman" w:hAnsi="Times New Roman"/>
          <w:b/>
          <w:sz w:val="24"/>
          <w:szCs w:val="24"/>
        </w:rPr>
      </w:pPr>
    </w:p>
    <w:p>
      <w:pPr>
        <w:rPr>
          <w:rFonts w:ascii="Times New Roman" w:cs="Times New Roman" w:hAnsi="Times New Roman"/>
          <w:b/>
          <w:sz w:val="24"/>
          <w:szCs w:val="24"/>
        </w:rPr>
      </w:pPr>
      <w:r>
        <w:rPr>
          <w:rFonts w:ascii="Times New Roman" w:cs="Times New Roman" w:hAnsi="Times New Roman"/>
          <w:b/>
          <w:sz w:val="24"/>
          <w:szCs w:val="24"/>
        </w:rPr>
        <w:t>Customer Problem Statement Template:</w:t>
      </w:r>
    </w:p>
    <w:p>
      <w:pPr>
        <w:jc w:val="both"/>
        <w:rPr>
          <w:rFonts w:ascii="Times New Roman" w:cs="Times New Roman" w:hAnsi="Times New Roman"/>
          <w:sz w:val="24"/>
          <w:szCs w:val="24"/>
        </w:rPr>
      </w:pPr>
      <w:r>
        <w:rPr>
          <w:rFonts w:ascii="Times New Roman" w:cs="Times New Roman" w:hAnsi="Times New Roman"/>
          <w:sz w:val="24"/>
          <w:szCs w:val="24"/>
        </w:rPr>
        <w:t>Create a problem statement to understand your customer's point of view. The Customer Problem Statement template helps you focus on what matters to create experiences people will love.</w:t>
      </w:r>
    </w:p>
    <w:p>
      <w:pPr>
        <w:jc w:val="both"/>
        <w:rPr>
          <w:rFonts w:ascii="Times New Roman" w:cs="Times New Roman" w:hAnsi="Times New Roman"/>
          <w:sz w:val="24"/>
          <w:szCs w:val="24"/>
        </w:rPr>
      </w:pPr>
      <w:r>
        <w:rPr>
          <w:rFonts w:ascii="Times New Roman" w:cs="Times New Roman" w:hAnsi="Times New Roman"/>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jc w:val="both"/>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lang w:val="en-GB"/>
        </w:rPr>
        <w:drawing>
          <wp:inline distT="0" distB="0" distL="0" distR="0">
            <wp:extent cx="6148316" cy="3964305"/>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6148316" cy="3964305"/>
                    </a:xfrm>
                    <a:prstGeom prst="rect"/>
                    <a:noFill/>
                    <a:ln w="12700" cmpd="sng" cap="flat">
                      <a:solidFill>
                        <a:srgbClr val="000000"/>
                      </a:solidFill>
                      <a:prstDash val="solid"/>
                      <a:round/>
                    </a:ln>
                  </pic:spPr>
                </pic:pic>
              </a:graphicData>
            </a:graphic>
          </wp:inline>
        </w:drawing>
      </w:r>
    </w:p>
    <w:p>
      <w:pPr>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rPr>
        <w:t xml:space="preserve">Reference: </w:t>
      </w:r>
      <w:r>
        <w:rPr>
          <w:rFonts w:ascii="Times New Roman" w:cs="Times New Roman" w:hAnsi="Times New Roman"/>
          <w:color w:val="0563C1"/>
          <w:sz w:val="24"/>
          <w:szCs w:val="24"/>
          <w:u w:val="single"/>
        </w:rPr>
        <w:fldChar w:fldCharType="begin"/>
      </w:r>
      <w:r>
        <w:instrText>HYPERLINK "https://miro.com/templates/customer-problem-statement/"</w:instrText>
      </w:r>
      <w:r>
        <w:rPr>
          <w:rFonts w:ascii="Times New Roman" w:cs="Times New Roman" w:hAnsi="Times New Roman"/>
          <w:color w:val="0563C1"/>
          <w:sz w:val="24"/>
          <w:szCs w:val="24"/>
          <w:u w:val="single"/>
        </w:rPr>
        <w:fldChar w:fldCharType="separate"/>
      </w:r>
      <w:r>
        <w:rPr>
          <w:rFonts w:ascii="Times New Roman" w:cs="Times New Roman" w:hAnsi="Times New Roman"/>
          <w:color w:val="0563C1"/>
          <w:sz w:val="24"/>
          <w:szCs w:val="24"/>
          <w:u w:val="single"/>
        </w:rPr>
        <w:t>https://miro.com/templates/customer-problem-statement/</w:t>
      </w:r>
      <w:r>
        <w:rPr>
          <w:rFonts w:ascii="Times New Roman" w:cs="Times New Roman" w:hAnsi="Times New Roman"/>
          <w:color w:val="0563C1"/>
          <w:sz w:val="24"/>
          <w:szCs w:val="24"/>
          <w:u w:val="single"/>
        </w:rPr>
        <w:fldChar w:fldCharType="end"/>
      </w: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r>
        <w:rPr>
          <w:rFonts w:ascii="Times New Roman" w:cs="Times New Roman" w:hAnsi="Times New Roman"/>
          <w:b/>
          <w:sz w:val="24"/>
          <w:szCs w:val="24"/>
        </w:rPr>
        <w:t>Example:</w:t>
      </w:r>
    </w:p>
    <w:p>
      <w:pPr>
        <w:rPr>
          <w:rFonts w:ascii="Times New Roman" w:cs="Times New Roman" w:hAnsi="Times New Roman"/>
          <w:sz w:val="24"/>
          <w:szCs w:val="24"/>
        </w:rPr>
      </w:pPr>
    </w:p>
    <w:tbl>
      <w:tblPr>
        <w:jc w:val="left"/>
        <w:tblInd w:w="0" w:type="dxa"/>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273"/>
        <w:gridCol w:w="1421"/>
        <w:gridCol w:w="1420"/>
        <w:gridCol w:w="1421"/>
        <w:gridCol w:w="2003"/>
        <w:gridCol w:w="2542"/>
      </w:tblGrid>
      <w:tr>
        <w:trPr>
          <w:trHeight w:val="772"/>
        </w:trPr>
        <w:tc>
          <w:tcPr>
            <w:tcW w:w="1273" w:type="dxa"/>
          </w:tcPr>
          <w:p>
            <w:pPr>
              <w:spacing w:after="0" w:line="240" w:lineRule="auto"/>
              <w:jc w:val="center"/>
              <w:rPr>
                <w:rFonts w:ascii="Times New Roman" w:cs="Times New Roman" w:hAnsi="Times New Roman"/>
                <w:b/>
                <w:sz w:val="24"/>
                <w:szCs w:val="24"/>
              </w:rPr>
            </w:pPr>
            <w:r>
              <w:rPr>
                <w:rFonts w:ascii="Times New Roman" w:cs="Times New Roman" w:hAnsi="Times New Roman"/>
                <w:b/>
                <w:sz w:val="24"/>
                <w:szCs w:val="24"/>
              </w:rPr>
              <w:t>Problem Statement (PS)</w:t>
            </w:r>
          </w:p>
        </w:tc>
        <w:tc>
          <w:tcPr>
            <w:tcW w:w="1421" w:type="dxa"/>
          </w:tcPr>
          <w:p>
            <w:pPr>
              <w:spacing w:after="0" w:line="240" w:lineRule="auto"/>
              <w:jc w:val="center"/>
              <w:rPr>
                <w:rFonts w:ascii="Times New Roman" w:cs="Times New Roman" w:hAnsi="Times New Roman"/>
                <w:b/>
                <w:sz w:val="24"/>
                <w:szCs w:val="24"/>
              </w:rPr>
            </w:pPr>
            <w:r>
              <w:rPr>
                <w:rFonts w:ascii="Times New Roman" w:cs="Times New Roman" w:hAnsi="Times New Roman"/>
                <w:b/>
                <w:sz w:val="24"/>
                <w:szCs w:val="24"/>
              </w:rPr>
              <w:t>I am (Customer)</w:t>
            </w:r>
          </w:p>
        </w:tc>
        <w:tc>
          <w:tcPr>
            <w:tcW w:w="1420" w:type="dxa"/>
          </w:tcPr>
          <w:p>
            <w:pPr>
              <w:spacing w:after="0" w:line="240" w:lineRule="auto"/>
              <w:jc w:val="center"/>
              <w:rPr>
                <w:rFonts w:ascii="Times New Roman" w:cs="Times New Roman" w:hAnsi="Times New Roman"/>
                <w:b/>
                <w:sz w:val="24"/>
                <w:szCs w:val="24"/>
              </w:rPr>
            </w:pPr>
            <w:r>
              <w:rPr>
                <w:rFonts w:ascii="Times New Roman" w:cs="Times New Roman" w:hAnsi="Times New Roman"/>
                <w:b/>
                <w:sz w:val="24"/>
                <w:szCs w:val="24"/>
              </w:rPr>
              <w:t>I’m trying to</w:t>
            </w:r>
          </w:p>
        </w:tc>
        <w:tc>
          <w:tcPr>
            <w:tcW w:w="1421" w:type="dxa"/>
          </w:tcPr>
          <w:p>
            <w:pPr>
              <w:spacing w:after="0" w:line="240" w:lineRule="auto"/>
              <w:jc w:val="center"/>
              <w:rPr>
                <w:rFonts w:ascii="Times New Roman" w:cs="Times New Roman" w:hAnsi="Times New Roman"/>
                <w:b/>
                <w:sz w:val="24"/>
                <w:szCs w:val="24"/>
              </w:rPr>
            </w:pPr>
            <w:r>
              <w:rPr>
                <w:rFonts w:ascii="Times New Roman" w:cs="Times New Roman" w:hAnsi="Times New Roman"/>
                <w:b/>
                <w:sz w:val="24"/>
                <w:szCs w:val="24"/>
              </w:rPr>
              <w:t>But</w:t>
            </w:r>
          </w:p>
        </w:tc>
        <w:tc>
          <w:tcPr>
            <w:tcW w:w="2003" w:type="dxa"/>
          </w:tcPr>
          <w:p>
            <w:pPr>
              <w:spacing w:after="0" w:line="240" w:lineRule="auto"/>
              <w:jc w:val="center"/>
              <w:rPr>
                <w:rFonts w:ascii="Times New Roman" w:cs="Times New Roman" w:hAnsi="Times New Roman"/>
                <w:b/>
                <w:sz w:val="24"/>
                <w:szCs w:val="24"/>
              </w:rPr>
            </w:pPr>
            <w:r>
              <w:rPr>
                <w:rFonts w:ascii="Times New Roman" w:cs="Times New Roman" w:hAnsi="Times New Roman"/>
                <w:b/>
                <w:sz w:val="24"/>
                <w:szCs w:val="24"/>
              </w:rPr>
              <w:t>Because</w:t>
            </w:r>
          </w:p>
        </w:tc>
        <w:tc>
          <w:tcPr>
            <w:tcW w:w="2542" w:type="dxa"/>
          </w:tcPr>
          <w:p>
            <w:pPr>
              <w:spacing w:after="0" w:line="240" w:lineRule="auto"/>
              <w:jc w:val="center"/>
              <w:rPr>
                <w:rFonts w:ascii="Times New Roman" w:cs="Times New Roman" w:hAnsi="Times New Roman"/>
                <w:b/>
                <w:sz w:val="24"/>
                <w:szCs w:val="24"/>
              </w:rPr>
            </w:pPr>
            <w:r>
              <w:rPr>
                <w:rFonts w:ascii="Times New Roman" w:cs="Times New Roman" w:hAnsi="Times New Roman"/>
                <w:b/>
                <w:sz w:val="24"/>
                <w:szCs w:val="24"/>
              </w:rPr>
              <w:t>Which makes me feel</w:t>
            </w:r>
          </w:p>
        </w:tc>
      </w:tr>
      <w:tr>
        <w:trPr>
          <w:trHeight w:val="1183"/>
        </w:trPr>
        <w:tc>
          <w:tcPr>
            <w:tcW w:w="1273" w:type="dxa"/>
          </w:tcPr>
          <w:p>
            <w:pPr>
              <w:spacing w:after="0" w:line="240" w:lineRule="auto"/>
              <w:rPr>
                <w:rFonts w:ascii="Times New Roman" w:cs="Times New Roman" w:hAnsi="Times New Roman"/>
                <w:sz w:val="24"/>
                <w:szCs w:val="24"/>
              </w:rPr>
            </w:pPr>
            <w:r>
              <w:rPr>
                <w:rFonts w:ascii="Times New Roman" w:cs="Times New Roman" w:hAnsi="Times New Roman"/>
                <w:sz w:val="24"/>
                <w:szCs w:val="24"/>
              </w:rPr>
              <w:t>PS-1</w:t>
            </w:r>
          </w:p>
        </w:tc>
        <w:tc>
          <w:tcPr>
            <w:tcW w:w="1421" w:type="dxa"/>
          </w:tcPr>
          <w:p>
            <w:pPr>
              <w:spacing w:after="0" w:line="240" w:lineRule="auto"/>
              <w:rPr>
                <w:rFonts w:ascii="Times New Roman" w:cs="Times New Roman" w:hAnsi="Times New Roman"/>
                <w:sz w:val="24"/>
                <w:szCs w:val="24"/>
              </w:rPr>
            </w:pPr>
            <w:r>
              <w:rPr>
                <w:rFonts w:ascii="Times New Roman" w:cs="Times New Roman" w:hAnsi="Times New Roman"/>
              </w:rPr>
              <w:t>System Administrator</w:t>
            </w:r>
          </w:p>
        </w:tc>
        <w:tc>
          <w:tcPr>
            <w:tcW w:w="1420" w:type="dxa"/>
          </w:tcPr>
          <w:p>
            <w:pPr>
              <w:spacing w:after="0" w:line="240" w:lineRule="auto"/>
              <w:rPr>
                <w:rFonts w:ascii="Times New Roman" w:cs="Times New Roman" w:hAnsi="Times New Roman"/>
                <w:sz w:val="24"/>
                <w:szCs w:val="24"/>
              </w:rPr>
            </w:pPr>
            <w:r>
              <w:rPr>
                <w:rFonts w:ascii="Times New Roman" w:cs="Times New Roman" w:hAnsi="Times New Roman"/>
              </w:rPr>
              <w:t>Update or delete a user’s role</w:t>
            </w:r>
          </w:p>
        </w:tc>
        <w:tc>
          <w:tcPr>
            <w:tcW w:w="1421" w:type="dxa"/>
          </w:tcPr>
          <w:p>
            <w:pPr>
              <w:spacing w:after="0" w:line="240" w:lineRule="auto"/>
              <w:rPr>
                <w:rFonts w:ascii="Times New Roman" w:cs="Times New Roman" w:hAnsi="Times New Roman"/>
                <w:sz w:val="24"/>
                <w:szCs w:val="24"/>
              </w:rPr>
            </w:pPr>
            <w:r>
              <w:rPr>
                <w:rFonts w:ascii="Times New Roman" w:cs="Times New Roman" w:hAnsi="Times New Roman"/>
              </w:rPr>
              <w:t>the system doesn’t allow or gives access errors</w:t>
            </w:r>
          </w:p>
        </w:tc>
        <w:tc>
          <w:tcPr>
            <w:tcW w:w="2003" w:type="dxa"/>
          </w:tcPr>
          <w:p>
            <w:pPr>
              <w:spacing w:after="0" w:line="240" w:lineRule="auto"/>
              <w:rPr>
                <w:rFonts w:ascii="Times New Roman" w:cs="Times New Roman" w:hAnsi="Times New Roman"/>
                <w:sz w:val="24"/>
                <w:szCs w:val="24"/>
              </w:rPr>
            </w:pPr>
            <w:r>
              <w:rPr>
                <w:rFonts w:ascii="Times New Roman" w:cs="Times New Roman" w:hAnsi="Times New Roman"/>
              </w:rPr>
              <w:t>the user is linked to multiple groups and permissions without clear dependency mapping</w:t>
            </w:r>
          </w:p>
        </w:tc>
        <w:tc>
          <w:tcPr>
            <w:tcW w:w="2542" w:type="dxa"/>
          </w:tcPr>
          <w:p>
            <w:pPr>
              <w:spacing w:after="0" w:line="240" w:lineRule="auto"/>
              <w:rPr>
                <w:rFonts w:ascii="Times New Roman" w:cs="Times New Roman" w:hAnsi="Times New Roman"/>
                <w:sz w:val="24"/>
                <w:szCs w:val="24"/>
              </w:rPr>
            </w:pPr>
            <w:r>
              <w:rPr>
                <w:rFonts w:ascii="Times New Roman" w:cs="Times New Roman" w:hAnsi="Times New Roman"/>
              </w:rPr>
              <w:t>Confused and delayed in performing role updates</w:t>
            </w:r>
          </w:p>
        </w:tc>
      </w:tr>
      <w:tr>
        <w:trPr>
          <w:trHeight w:val="942"/>
        </w:trPr>
        <w:tc>
          <w:tcPr>
            <w:tcW w:w="1273" w:type="dxa"/>
          </w:tcPr>
          <w:p>
            <w:pPr>
              <w:spacing w:after="0" w:line="240" w:lineRule="auto"/>
              <w:rPr>
                <w:rFonts w:ascii="Times New Roman" w:cs="Times New Roman" w:hAnsi="Times New Roman"/>
                <w:sz w:val="24"/>
                <w:szCs w:val="24"/>
              </w:rPr>
            </w:pPr>
            <w:r>
              <w:rPr>
                <w:rFonts w:ascii="Times New Roman" w:cs="Times New Roman" w:hAnsi="Times New Roman"/>
                <w:sz w:val="24"/>
                <w:szCs w:val="24"/>
              </w:rPr>
              <w:t>PS-2</w:t>
            </w:r>
          </w:p>
        </w:tc>
        <w:tc>
          <w:tcPr>
            <w:tcW w:w="1421" w:type="dxa"/>
          </w:tcPr>
          <w:p>
            <w:pPr>
              <w:spacing w:after="0" w:line="240" w:lineRule="auto"/>
              <w:rPr>
                <w:rFonts w:ascii="Times New Roman" w:cs="Times New Roman" w:hAnsi="Times New Roman"/>
                <w:sz w:val="24"/>
                <w:szCs w:val="24"/>
              </w:rPr>
            </w:pPr>
            <w:r>
              <w:rPr>
                <w:rFonts w:ascii="Times New Roman" w:cs="Times New Roman" w:hAnsi="Times New Roman"/>
              </w:rPr>
              <w:t>Security Officer</w:t>
            </w:r>
          </w:p>
        </w:tc>
        <w:tc>
          <w:tcPr>
            <w:tcW w:w="1420" w:type="dxa"/>
          </w:tcPr>
          <w:p>
            <w:pPr>
              <w:spacing w:after="0" w:line="240" w:lineRule="auto"/>
              <w:rPr>
                <w:rFonts w:ascii="Times New Roman" w:cs="Times New Roman" w:hAnsi="Times New Roman"/>
                <w:sz w:val="24"/>
                <w:szCs w:val="24"/>
              </w:rPr>
            </w:pPr>
            <w:r>
              <w:rPr>
                <w:rFonts w:ascii="Times New Roman" w:cs="Times New Roman" w:hAnsi="Times New Roman"/>
              </w:rPr>
              <w:t>Review user permissions</w:t>
            </w:r>
          </w:p>
        </w:tc>
        <w:tc>
          <w:tcPr>
            <w:tcW w:w="1421" w:type="dxa"/>
          </w:tcPr>
          <w:p>
            <w:pPr>
              <w:spacing w:after="0" w:line="240" w:lineRule="auto"/>
              <w:rPr>
                <w:rFonts w:ascii="Times New Roman" w:cs="Times New Roman" w:hAnsi="Times New Roman"/>
                <w:sz w:val="24"/>
                <w:szCs w:val="24"/>
              </w:rPr>
            </w:pPr>
            <w:r>
              <w:rPr>
                <w:rFonts w:ascii="Times New Roman" w:cs="Times New Roman" w:hAnsi="Times New Roman"/>
              </w:rPr>
              <w:t>I can’t track all access levels easily</w:t>
            </w:r>
          </w:p>
        </w:tc>
        <w:tc>
          <w:tcPr>
            <w:tcW w:w="2003" w:type="dxa"/>
          </w:tcPr>
          <w:p>
            <w:pPr>
              <w:spacing w:after="0" w:line="240" w:lineRule="auto"/>
              <w:rPr>
                <w:rFonts w:ascii="Times New Roman" w:cs="Times New Roman" w:hAnsi="Times New Roman"/>
                <w:sz w:val="24"/>
                <w:szCs w:val="24"/>
              </w:rPr>
            </w:pPr>
            <w:r>
              <w:rPr>
                <w:rFonts w:ascii="Times New Roman" w:cs="Times New Roman" w:hAnsi="Times New Roman"/>
              </w:rPr>
              <w:t>there’s no unified dashboard or audit trail of user-role relationships</w:t>
            </w:r>
          </w:p>
        </w:tc>
        <w:tc>
          <w:tcPr>
            <w:tcW w:w="2542" w:type="dxa"/>
          </w:tcPr>
          <w:p>
            <w:pPr>
              <w:spacing w:after="0" w:line="240" w:lineRule="auto"/>
              <w:rPr>
                <w:rFonts w:ascii="Times New Roman" w:cs="Times New Roman" w:hAnsi="Times New Roman"/>
                <w:sz w:val="24"/>
                <w:szCs w:val="24"/>
              </w:rPr>
            </w:pPr>
            <w:r>
              <w:rPr>
                <w:rFonts w:ascii="Times New Roman" w:cs="Times New Roman" w:hAnsi="Times New Roman"/>
              </w:rPr>
              <w:t>Frustrated and uncertain about compliance</w:t>
            </w:r>
          </w:p>
        </w:tc>
      </w:tr>
      <w:tr>
        <w:trPr>
          <w:trHeight w:val="942"/>
        </w:trPr>
        <w:tc>
          <w:tcPr>
            <w:tcW w:w="1273" w:type="dxa"/>
          </w:tcPr>
          <w:p>
            <w:pPr>
              <w:spacing w:after="0" w:line="240" w:lineRule="auto"/>
              <w:rPr>
                <w:rFonts w:ascii="Times New Roman" w:cs="Times New Roman" w:hAnsi="Times New Roman"/>
                <w:sz w:val="24"/>
                <w:szCs w:val="24"/>
              </w:rPr>
            </w:pPr>
            <w:r>
              <w:rPr>
                <w:rFonts w:ascii="Times New Roman" w:cs="Times New Roman" w:hAnsi="Times New Roman"/>
                <w:sz w:val="24"/>
                <w:szCs w:val="24"/>
              </w:rPr>
              <w:t>PS-3</w:t>
            </w:r>
          </w:p>
        </w:tc>
        <w:tc>
          <w:tcPr>
            <w:tcW w:w="1421" w:type="dxa"/>
          </w:tcPr>
          <w:p>
            <w:pPr>
              <w:spacing w:after="0" w:line="240" w:lineRule="auto"/>
              <w:rPr>
                <w:rFonts w:ascii="Times New Roman" w:cs="Times New Roman" w:hAnsi="Times New Roman"/>
                <w:sz w:val="24"/>
                <w:szCs w:val="24"/>
              </w:rPr>
            </w:pPr>
            <w:r>
              <w:rPr>
                <w:rFonts w:ascii="Times New Roman" w:cs="Times New Roman" w:hAnsi="Times New Roman"/>
              </w:rPr>
              <w:t>Team Manager</w:t>
            </w:r>
          </w:p>
        </w:tc>
        <w:tc>
          <w:tcPr>
            <w:tcW w:w="1420" w:type="dxa"/>
          </w:tcPr>
          <w:p>
            <w:pPr>
              <w:spacing w:after="0" w:line="240" w:lineRule="auto"/>
              <w:rPr>
                <w:rFonts w:ascii="Times New Roman" w:cs="Times New Roman" w:hAnsi="Times New Roman"/>
                <w:sz w:val="24"/>
                <w:szCs w:val="24"/>
              </w:rPr>
            </w:pPr>
            <w:r>
              <w:rPr>
                <w:rFonts w:ascii="Times New Roman" w:cs="Times New Roman" w:hAnsi="Times New Roman"/>
              </w:rPr>
              <w:t>Assign access to new team members</w:t>
            </w:r>
          </w:p>
        </w:tc>
        <w:tc>
          <w:tcPr>
            <w:tcW w:w="1421" w:type="dxa"/>
          </w:tcPr>
          <w:p>
            <w:pPr>
              <w:spacing w:after="0" w:line="240" w:lineRule="auto"/>
              <w:rPr>
                <w:rFonts w:ascii="Times New Roman" w:cs="Times New Roman" w:hAnsi="Times New Roman"/>
                <w:sz w:val="24"/>
                <w:szCs w:val="24"/>
              </w:rPr>
            </w:pPr>
            <w:r>
              <w:rPr>
                <w:rFonts w:ascii="Times New Roman" w:cs="Times New Roman" w:hAnsi="Times New Roman"/>
              </w:rPr>
              <w:t>it takes too long or gets stuck in approval</w:t>
            </w:r>
          </w:p>
        </w:tc>
        <w:tc>
          <w:tcPr>
            <w:tcW w:w="2003" w:type="dxa"/>
          </w:tcPr>
          <w:p>
            <w:pPr>
              <w:spacing w:after="0" w:line="240" w:lineRule="auto"/>
              <w:rPr>
                <w:rFonts w:ascii="Times New Roman" w:cs="Times New Roman" w:hAnsi="Times New Roman"/>
                <w:sz w:val="24"/>
                <w:szCs w:val="24"/>
              </w:rPr>
            </w:pPr>
            <w:r>
              <w:rPr>
                <w:rFonts w:ascii="Times New Roman" w:cs="Times New Roman" w:hAnsi="Times New Roman"/>
              </w:rPr>
              <w:t>the workflow for access requests isn’t automated</w:t>
            </w:r>
          </w:p>
        </w:tc>
        <w:tc>
          <w:tcPr>
            <w:tcW w:w="2542" w:type="dxa"/>
          </w:tcPr>
          <w:p>
            <w:pPr>
              <w:spacing w:after="0" w:line="240" w:lineRule="auto"/>
              <w:rPr>
                <w:rFonts w:ascii="Times New Roman" w:cs="Times New Roman" w:hAnsi="Times New Roman"/>
                <w:sz w:val="24"/>
                <w:szCs w:val="24"/>
              </w:rPr>
            </w:pPr>
            <w:r>
              <w:rPr>
                <w:rFonts w:ascii="Times New Roman" w:cs="Times New Roman" w:hAnsi="Times New Roman"/>
              </w:rPr>
              <w:t>Stressed and unable to onboard users quickly</w:t>
            </w:r>
          </w:p>
        </w:tc>
      </w:tr>
    </w:tbl>
    <w:p>
      <w:pPr>
        <w:rPr>
          <w:rFonts w:ascii="Times New Roman" w:cs="Times New Roman" w:hAnsi="Times New Roman"/>
          <w:sz w:val="24"/>
          <w:szCs w:val="24"/>
        </w:rPr>
      </w:pPr>
    </w:p>
    <w:p>
      <w:pPr>
        <w:pStyle w:val="2"/>
        <w:rPr>
          <w:rFonts w:ascii="Times New Roman" w:cs="Times New Roman" w:hAnsi="Times New Roman"/>
        </w:rPr>
      </w:pPr>
      <w:r>
        <w:rPr>
          <w:rFonts w:ascii="Segoe UI Symbol" w:cs="Segoe UI Symbol" w:hAnsi="Segoe UI Symbol"/>
          <w:color w:val="385623"/>
        </w:rPr>
        <w:t>✅</w:t>
      </w:r>
      <w:r>
        <w:rPr>
          <w:rStyle w:val="19"/>
          <w:rFonts w:ascii="Times New Roman" w:cs="Times New Roman" w:hAnsi="Times New Roman"/>
          <w:b/>
          <w:bCs w:val="0"/>
        </w:rPr>
        <w:t xml:space="preserve"> Problem Statement PS 1:</w:t>
      </w:r>
    </w:p>
    <w:p>
      <w:pPr>
        <w:pStyle w:val="20"/>
      </w:pPr>
      <w:r>
        <w:t xml:space="preserve">As a </w:t>
      </w:r>
      <w:r>
        <w:rPr>
          <w:rStyle w:val="19"/>
        </w:rPr>
        <w:t>System Administrator</w:t>
      </w:r>
      <w:r>
        <w:t>, I am trying to modify or delete a user’s role, but the system prevents me because the user is still linked to multiple groups and inherited permissions.</w:t>
        <w:br/>
        <w:t xml:space="preserve">This makes me feel </w:t>
      </w:r>
      <w:r>
        <w:rPr>
          <w:rStyle w:val="19"/>
        </w:rPr>
        <w:t>confused and delayed</w:t>
      </w:r>
      <w:r>
        <w:t xml:space="preserve"> in managing user access, especially when resolving urgent requests.</w:t>
      </w:r>
    </w:p>
    <w:p>
      <w:pPr>
        <w:pStyle w:val="20"/>
      </w:pPr>
      <w:r>
        <w:t>It affects workflow efficiency and creates data dependency issues.</w:t>
        <w:br/>
        <w:t>A clear validation system with dependency visualization and automated reassignments would help maintain consistency and avoid broken access links.</w:t>
      </w:r>
    </w:p>
    <w:p>
      <w:pPr>
        <w:pStyle w:val="2"/>
        <w:rPr>
          <w:rFonts w:ascii="Times New Roman" w:cs="Times New Roman" w:hAnsi="Times New Roman"/>
        </w:rPr>
      </w:pPr>
      <w:r>
        <w:rPr>
          <w:rFonts w:ascii="Segoe UI Symbol" w:cs="Segoe UI Symbol" w:hAnsi="Segoe UI Symbol"/>
          <w:color w:val="385623"/>
        </w:rPr>
        <w:t>✅</w:t>
      </w:r>
      <w:r>
        <w:rPr>
          <w:rStyle w:val="19"/>
          <w:rFonts w:ascii="Times New Roman" w:cs="Times New Roman" w:hAnsi="Times New Roman"/>
          <w:b/>
          <w:bCs w:val="0"/>
        </w:rPr>
        <w:t xml:space="preserve"> Problem Statement PS 2:</w:t>
      </w:r>
    </w:p>
    <w:p>
      <w:pPr>
        <w:pStyle w:val="20"/>
      </w:pPr>
      <w:r>
        <w:t xml:space="preserve">As a </w:t>
      </w:r>
      <w:r>
        <w:rPr>
          <w:rStyle w:val="19"/>
        </w:rPr>
        <w:t>Security Officer</w:t>
      </w:r>
      <w:r>
        <w:t>, I want to review user permissions across all departments, but I struggle because there’s no centralized dashboard or detailed audit trail.</w:t>
        <w:br/>
        <w:t xml:space="preserve">This limitation makes me feel </w:t>
      </w:r>
      <w:r>
        <w:rPr>
          <w:rStyle w:val="19"/>
        </w:rPr>
        <w:t>frustrated and uncertain</w:t>
      </w:r>
      <w:r>
        <w:t xml:space="preserve"> about system compliance and accountability.</w:t>
      </w:r>
    </w:p>
    <w:p>
      <w:pPr>
        <w:pStyle w:val="20"/>
      </w:pPr>
      <w:r>
        <w:t>A unified audit view that tracks every change in user, group, and role management will improve transparency and ensure adherence to access control policies.</w:t>
      </w:r>
    </w:p>
    <w:p>
      <w:pPr>
        <w:pStyle w:val="2"/>
        <w:rPr>
          <w:rFonts w:ascii="Times New Roman" w:cs="Times New Roman" w:hAnsi="Times New Roman"/>
        </w:rPr>
      </w:pPr>
      <w:r>
        <w:rPr>
          <w:rFonts w:ascii="Segoe UI Symbol" w:cs="Segoe UI Symbol" w:hAnsi="Segoe UI Symbol"/>
          <w:color w:val="385623"/>
        </w:rPr>
        <w:t>✅</w:t>
      </w:r>
      <w:r>
        <w:rPr>
          <w:rStyle w:val="19"/>
          <w:rFonts w:ascii="Times New Roman" w:cs="Times New Roman" w:hAnsi="Times New Roman"/>
          <w:b/>
          <w:bCs w:val="0"/>
        </w:rPr>
        <w:t xml:space="preserve"> Problem Statement PS 3:</w:t>
      </w:r>
    </w:p>
    <w:p>
      <w:pPr>
        <w:pStyle w:val="20"/>
      </w:pPr>
      <w:r>
        <w:t xml:space="preserve">As a </w:t>
      </w:r>
      <w:r>
        <w:rPr>
          <w:rStyle w:val="19"/>
        </w:rPr>
        <w:t>Team Manager</w:t>
      </w:r>
      <w:r>
        <w:t xml:space="preserve">, I want to assign access permissions to new team members efficiently, but the manual approval process causes </w:t>
      </w:r>
      <w:r>
        <w:rPr>
          <w:rStyle w:val="19"/>
        </w:rPr>
        <w:t>delays and confusion</w:t>
      </w:r>
      <w:r>
        <w:t>.</w:t>
        <w:br/>
        <w:t>Without an automated workflow, onboarding takes longer, and sometimes access is missed or duplicated. Integrating automated approval workflows and role templates would simplify this process, reduce errors, and improve productivity.</w:t>
      </w: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eastAsia="en-GB" w:bidi="ar-SA"/>
    </w:rPr>
  </w:style>
  <w:style w:type="paragraph" w:styleId="1">
    <w:name w:val="heading 1"/>
    <w:basedOn w:val="0"/>
    <w:next w:val="0"/>
    <w:pPr>
      <w:keepNext/>
      <w:keepLines/>
      <w:spacing w:before="480" w:after="120"/>
      <w:outlineLvl w:val="0"/>
    </w:pPr>
    <w:rPr>
      <w:b/>
      <w:sz w:val="48"/>
      <w:szCs w:val="48"/>
    </w:rPr>
  </w:style>
  <w:style w:type="paragraph" w:styleId="2">
    <w:name w:val="heading 2"/>
    <w:basedOn w:val="0"/>
    <w:next w:val="0"/>
    <w:pPr>
      <w:keepNext/>
      <w:keepLines/>
      <w:spacing w:before="360" w:after="80"/>
      <w:outlineLvl w:val="1"/>
    </w:pPr>
    <w:rPr>
      <w:b/>
      <w:sz w:val="36"/>
      <w:szCs w:val="36"/>
    </w:rPr>
  </w:style>
  <w:style w:type="paragraph" w:styleId="3">
    <w:name w:val="heading 3"/>
    <w:basedOn w:val="0"/>
    <w:next w:val="0"/>
    <w:pPr>
      <w:keepNext/>
      <w:keepLines/>
      <w:spacing w:before="280" w:after="80"/>
      <w:outlineLvl w:val="2"/>
    </w:pPr>
    <w:rPr>
      <w:b/>
      <w:sz w:val="28"/>
      <w:szCs w:val="28"/>
    </w:rPr>
  </w:style>
  <w:style w:type="paragraph" w:styleId="4">
    <w:name w:val="heading 4"/>
    <w:basedOn w:val="0"/>
    <w:next w:val="0"/>
    <w:pPr>
      <w:keepNext/>
      <w:keepLines/>
      <w:spacing w:before="240" w:after="40"/>
      <w:outlineLvl w:val="3"/>
    </w:pPr>
    <w:rPr>
      <w:b/>
      <w:sz w:val="24"/>
      <w:szCs w:val="24"/>
    </w:rPr>
  </w:style>
  <w:style w:type="paragraph" w:styleId="5">
    <w:name w:val="heading 5"/>
    <w:basedOn w:val="0"/>
    <w:next w:val="0"/>
    <w:pPr>
      <w:keepNext/>
      <w:keepLines/>
      <w:spacing w:before="220" w:after="40"/>
      <w:outlineLvl w:val="4"/>
    </w:pPr>
    <w:rPr>
      <w:b/>
    </w:rPr>
  </w:style>
  <w:style w:type="paragraph" w:styleId="6">
    <w:name w:val="heading 6"/>
    <w:basedOn w:val="0"/>
    <w:next w:val="0"/>
    <w:pPr>
      <w:keepNext/>
      <w:keepLines/>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styleId="18">
    <w:name w:val="Subtitle"/>
    <w:basedOn w:val="0"/>
    <w:next w:val="0"/>
    <w:pPr>
      <w:keepNext/>
      <w:keepLines/>
      <w:spacing w:before="360" w:after="80"/>
    </w:pPr>
    <w:rPr>
      <w:rFonts w:ascii="Georgia" w:eastAsia="Georgia" w:cs="Georgia" w:hAnsi="Georgia"/>
      <w:i/>
      <w:color w:val="666666"/>
      <w:sz w:val="48"/>
      <w:szCs w:val="48"/>
    </w:rPr>
  </w:style>
  <w:style w:type="character" w:styleId="19">
    <w:name w:val="Strong"/>
    <w:basedOn w:val="10"/>
    <w:rPr>
      <w:b/>
      <w:bCs/>
    </w:rPr>
  </w:style>
  <w:style w:type="paragraph" w:styleId="20">
    <w:name w:val="Normal (Web)"/>
    <w:basedOn w:val="0"/>
    <w:pPr>
      <w:spacing w:before="100" w:beforeAutospacing="1" w:after="100" w:afterAutospacing="1" w:line="240" w:lineRule="auto"/>
    </w:pPr>
    <w:rPr>
      <w:rFonts w:ascii="Times New Roman" w:eastAsia="Times New Roman" w:cs="Times New Roman" w:hAnsi="Times New Roman"/>
      <w:sz w:val="24"/>
      <w:szCs w:val="24"/>
      <w:lang w:val="en-GB"/>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11</TotalTime>
  <Application>Yozo_Office</Application>
  <Pages>3</Pages>
  <Words>446</Words>
  <Characters>2456</Characters>
  <Lines>94</Lines>
  <Paragraphs>47</Paragraphs>
  <CharactersWithSpaces>2837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5</cp:revision>
  <dcterms:created xsi:type="dcterms:W3CDTF">2025-10-31T04:31:00Z</dcterms:created>
  <dcterms:modified xsi:type="dcterms:W3CDTF">2025-11-02T14:08:50Z</dcterms:modified>
</cp:coreProperties>
</file>