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82" w:rsidRDefault="00634D8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Pr="00BA2A9C" w:rsidRDefault="008A0612" w:rsidP="00634D82">
      <w:pPr>
        <w:rPr>
          <w:rFonts w:cs="Arial"/>
          <w:b/>
          <w:spacing w:val="-1"/>
          <w:sz w:val="36"/>
          <w:szCs w:val="36"/>
        </w:rPr>
      </w:pPr>
    </w:p>
    <w:p w:rsidR="00634D82" w:rsidRPr="00BA2A9C" w:rsidRDefault="00634D82" w:rsidP="00634D82">
      <w:pPr>
        <w:rPr>
          <w:rFonts w:cs="Arial"/>
          <w:b/>
          <w:spacing w:val="-1"/>
          <w:sz w:val="36"/>
          <w:szCs w:val="36"/>
        </w:rPr>
      </w:pPr>
      <w:r w:rsidRPr="00BA2A9C">
        <w:rPr>
          <w:rFonts w:cs="Arial"/>
          <w:b/>
          <w:spacing w:val="-1"/>
          <w:sz w:val="36"/>
          <w:szCs w:val="36"/>
        </w:rPr>
        <w:t xml:space="preserve">Title: Test </w:t>
      </w:r>
      <w:r w:rsidR="00E070A1" w:rsidRPr="00BA2A9C">
        <w:rPr>
          <w:rFonts w:cs="Arial"/>
          <w:b/>
          <w:spacing w:val="-1"/>
          <w:sz w:val="36"/>
          <w:szCs w:val="36"/>
        </w:rPr>
        <w:t>approach</w:t>
      </w:r>
      <w:r w:rsidRPr="00BA2A9C">
        <w:rPr>
          <w:rFonts w:cs="Arial"/>
          <w:b/>
          <w:spacing w:val="-1"/>
          <w:sz w:val="36"/>
          <w:szCs w:val="36"/>
        </w:rPr>
        <w:t xml:space="preserve"> for GDD MDM</w:t>
      </w:r>
    </w:p>
    <w:p w:rsidR="00634D82" w:rsidRPr="00BA2A9C" w:rsidRDefault="00634D82" w:rsidP="00634D82">
      <w:pPr>
        <w:pStyle w:val="Header"/>
        <w:tabs>
          <w:tab w:val="left" w:pos="964"/>
        </w:tabs>
        <w:rPr>
          <w:rFonts w:cs="Arial"/>
          <w:b/>
          <w:sz w:val="22"/>
          <w:szCs w:val="22"/>
          <w:lang w:val="en-US"/>
        </w:rPr>
      </w:pPr>
    </w:p>
    <w:p w:rsidR="00634D82" w:rsidRPr="00BA2A9C" w:rsidRDefault="00634D82" w:rsidP="00634D82">
      <w:pPr>
        <w:tabs>
          <w:tab w:val="left" w:pos="2595"/>
        </w:tabs>
        <w:rPr>
          <w:rFonts w:cs="Arial"/>
        </w:rPr>
      </w:pPr>
    </w:p>
    <w:p w:rsidR="00634D82" w:rsidRPr="00BA2A9C" w:rsidRDefault="00634D82" w:rsidP="00634D82">
      <w:pPr>
        <w:rPr>
          <w:rFonts w:cs="Arial"/>
          <w:b/>
          <w:color w:val="000000" w:themeColor="text1"/>
          <w:spacing w:val="-1"/>
          <w:sz w:val="36"/>
          <w:szCs w:val="36"/>
        </w:rPr>
      </w:pPr>
      <w:r w:rsidRPr="00BA2A9C">
        <w:rPr>
          <w:rFonts w:cs="Arial"/>
          <w:b/>
          <w:color w:val="000000" w:themeColor="text1"/>
          <w:spacing w:val="-1"/>
          <w:sz w:val="36"/>
          <w:szCs w:val="36"/>
        </w:rPr>
        <w:t>GDD MDM</w:t>
      </w:r>
    </w:p>
    <w:p w:rsidR="00634D82" w:rsidRPr="00BA2A9C" w:rsidRDefault="00634D82" w:rsidP="00634D82">
      <w:pPr>
        <w:rPr>
          <w:rFonts w:cs="Arial"/>
          <w:b/>
          <w:snapToGrid w:val="0"/>
          <w:color w:val="000000" w:themeColor="text1"/>
          <w:sz w:val="16"/>
        </w:rPr>
      </w:pPr>
      <w:r w:rsidRPr="00BA2A9C">
        <w:rPr>
          <w:rFonts w:cs="Arial"/>
          <w:b/>
          <w:color w:val="000000" w:themeColor="text1"/>
          <w:spacing w:val="-1"/>
          <w:sz w:val="36"/>
          <w:szCs w:val="36"/>
        </w:rPr>
        <w:t>Project Clarity ID: 080596</w:t>
      </w:r>
    </w:p>
    <w:p w:rsidR="00634D82" w:rsidRPr="00BA2A9C" w:rsidRDefault="00634D82" w:rsidP="00634D82">
      <w:pPr>
        <w:rPr>
          <w:rFonts w:cs="Arial"/>
        </w:rPr>
      </w:pPr>
    </w:p>
    <w:p w:rsidR="00634D82" w:rsidRPr="00BA2A9C" w:rsidRDefault="00634D82" w:rsidP="00634D82">
      <w:pPr>
        <w:rPr>
          <w:rFonts w:cs="Arial"/>
        </w:rPr>
      </w:pPr>
    </w:p>
    <w:p w:rsidR="00634D82" w:rsidRPr="00BA2A9C" w:rsidRDefault="00634D82" w:rsidP="00634D82">
      <w:pPr>
        <w:rPr>
          <w:rFonts w:cs="Arial"/>
          <w:color w:val="000000" w:themeColor="text1"/>
        </w:rPr>
      </w:pPr>
    </w:p>
    <w:p w:rsidR="00634D82" w:rsidRPr="00BA2A9C" w:rsidRDefault="00634D82" w:rsidP="00634D82">
      <w:pPr>
        <w:rPr>
          <w:rFonts w:cs="Arial"/>
          <w:color w:val="000000" w:themeColor="text1"/>
        </w:rPr>
      </w:pPr>
    </w:p>
    <w:p w:rsidR="00634D82" w:rsidRPr="00BA2A9C" w:rsidRDefault="00634D82" w:rsidP="00634D82">
      <w:pPr>
        <w:rPr>
          <w:rFonts w:cs="Arial"/>
          <w:color w:val="000000" w:themeColor="text1"/>
        </w:rPr>
      </w:pPr>
    </w:p>
    <w:p w:rsidR="00634D82" w:rsidRPr="00BA2A9C" w:rsidRDefault="00634D82" w:rsidP="00634D82">
      <w:pPr>
        <w:rPr>
          <w:rFonts w:cs="Arial"/>
        </w:rPr>
      </w:pPr>
    </w:p>
    <w:p w:rsidR="00634D82" w:rsidRPr="00BA2A9C" w:rsidRDefault="00634D82" w:rsidP="00BA2A9C">
      <w:pPr>
        <w:rPr>
          <w:rFonts w:cs="Arial"/>
          <w:b/>
        </w:rPr>
      </w:pPr>
      <w:r w:rsidRPr="00BA2A9C">
        <w:rPr>
          <w:rFonts w:cs="Arial"/>
        </w:rPr>
        <w:br w:type="page"/>
      </w:r>
      <w:bookmarkStart w:id="0" w:name="_Ref444523389"/>
      <w:bookmarkStart w:id="1" w:name="_Toc2000764"/>
      <w:r w:rsidRPr="00BA2A9C">
        <w:rPr>
          <w:rFonts w:cs="Arial"/>
          <w:b/>
          <w:sz w:val="32"/>
        </w:rPr>
        <w:lastRenderedPageBreak/>
        <w:t>Test Phases and Responsibilities</w:t>
      </w:r>
      <w:bookmarkEnd w:id="0"/>
      <w:bookmarkEnd w:id="1"/>
    </w:p>
    <w:p w:rsidR="0046073D" w:rsidRPr="00BA2A9C" w:rsidRDefault="0046073D" w:rsidP="0046073D">
      <w:pPr>
        <w:rPr>
          <w:rFonts w:cs="Arial"/>
          <w:lang w:val="en-US"/>
        </w:rPr>
      </w:pPr>
    </w:p>
    <w:p w:rsidR="0046073D" w:rsidRPr="00BA2A9C" w:rsidRDefault="0046073D" w:rsidP="0046073D">
      <w:pPr>
        <w:rPr>
          <w:rFonts w:cs="Arial"/>
          <w:b/>
          <w:lang w:val="en-US"/>
        </w:rPr>
      </w:pPr>
      <w:r w:rsidRPr="00BA2A9C">
        <w:rPr>
          <w:rFonts w:cs="Arial"/>
          <w:b/>
          <w:lang w:val="en-US"/>
        </w:rPr>
        <w:t>Testing includes the below sco</w:t>
      </w:r>
      <w:r w:rsidR="00957D14" w:rsidRPr="00BA2A9C">
        <w:rPr>
          <w:rFonts w:cs="Arial"/>
          <w:b/>
          <w:lang w:val="en-US"/>
        </w:rPr>
        <w:t>pes:</w:t>
      </w:r>
    </w:p>
    <w:p w:rsidR="00957D14" w:rsidRPr="00BA2A9C" w:rsidRDefault="00957D14" w:rsidP="0046073D">
      <w:pPr>
        <w:rPr>
          <w:rFonts w:cs="Arial"/>
          <w:lang w:val="en-US"/>
        </w:rPr>
      </w:pP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EBX5-User Interface Testing</w:t>
      </w: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Data Migration Testing</w:t>
      </w: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System Integration Testing</w:t>
      </w:r>
    </w:p>
    <w:p w:rsidR="0046073D" w:rsidRPr="00BA2A9C" w:rsidRDefault="0046073D" w:rsidP="0046073D">
      <w:pPr>
        <w:pStyle w:val="ListParagraph"/>
        <w:spacing w:before="60" w:after="60"/>
        <w:ind w:left="630"/>
        <w:rPr>
          <w:rFonts w:ascii="Arial" w:hAnsi="Arial" w:cs="Arial"/>
        </w:rPr>
      </w:pPr>
    </w:p>
    <w:p w:rsidR="0046073D" w:rsidRPr="00BA2A9C" w:rsidRDefault="0046073D" w:rsidP="0046073D">
      <w:pPr>
        <w:pStyle w:val="ListParagraph"/>
        <w:spacing w:before="60" w:after="60"/>
        <w:ind w:left="630"/>
        <w:rPr>
          <w:rFonts w:ascii="Arial" w:hAnsi="Arial" w:cs="Arial"/>
        </w:rPr>
      </w:pPr>
    </w:p>
    <w:p w:rsidR="0046073D" w:rsidRPr="00381C5E" w:rsidRDefault="0046073D" w:rsidP="0046073D">
      <w:pPr>
        <w:spacing w:before="60" w:after="60"/>
        <w:rPr>
          <w:rFonts w:cs="Arial"/>
          <w:sz w:val="22"/>
          <w:szCs w:val="22"/>
          <w:lang w:val="en-US"/>
        </w:rPr>
      </w:pPr>
      <w:r w:rsidRPr="00381C5E">
        <w:rPr>
          <w:rFonts w:cs="Arial"/>
          <w:sz w:val="22"/>
          <w:szCs w:val="22"/>
        </w:rPr>
        <w:t>The table below gives an overview of the applicable test phases including on which system environment those tests will be performed as well as the responsibilities for the different test phases.</w:t>
      </w:r>
    </w:p>
    <w:p w:rsidR="00634D82" w:rsidRPr="00BA2A9C" w:rsidRDefault="00634D82" w:rsidP="00634D82">
      <w:pPr>
        <w:spacing w:before="60" w:after="60"/>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370"/>
        <w:gridCol w:w="1370"/>
        <w:gridCol w:w="1371"/>
        <w:gridCol w:w="1843"/>
      </w:tblGrid>
      <w:tr w:rsidR="00634D82" w:rsidRPr="00BA2A9C" w:rsidTr="002B155E">
        <w:trPr>
          <w:cantSplit/>
        </w:trPr>
        <w:tc>
          <w:tcPr>
            <w:tcW w:w="2835" w:type="dxa"/>
            <w:vMerge w:val="restart"/>
            <w:shd w:val="clear" w:color="auto" w:fill="C0C0C0"/>
            <w:vAlign w:val="center"/>
          </w:tcPr>
          <w:p w:rsidR="00634D82" w:rsidRPr="00BA2A9C" w:rsidRDefault="00634D82" w:rsidP="002B155E">
            <w:pPr>
              <w:spacing w:before="60"/>
              <w:jc w:val="center"/>
              <w:rPr>
                <w:rFonts w:cs="Arial"/>
                <w:b/>
              </w:rPr>
            </w:pPr>
            <w:r w:rsidRPr="00BA2A9C">
              <w:rPr>
                <w:rFonts w:cs="Arial"/>
                <w:b/>
              </w:rPr>
              <w:t>Test Phase</w:t>
            </w:r>
          </w:p>
        </w:tc>
        <w:tc>
          <w:tcPr>
            <w:tcW w:w="4111" w:type="dxa"/>
            <w:gridSpan w:val="3"/>
            <w:shd w:val="clear" w:color="auto" w:fill="C0C0C0"/>
            <w:vAlign w:val="center"/>
          </w:tcPr>
          <w:p w:rsidR="00634D82" w:rsidRPr="00BA2A9C" w:rsidRDefault="00634D82" w:rsidP="002B155E">
            <w:pPr>
              <w:spacing w:before="60"/>
              <w:jc w:val="center"/>
              <w:rPr>
                <w:rFonts w:cs="Arial"/>
                <w:b/>
              </w:rPr>
            </w:pPr>
            <w:r w:rsidRPr="00BA2A9C">
              <w:rPr>
                <w:rFonts w:cs="Arial"/>
                <w:b/>
              </w:rPr>
              <w:t>Environment</w:t>
            </w:r>
          </w:p>
        </w:tc>
        <w:tc>
          <w:tcPr>
            <w:tcW w:w="1843" w:type="dxa"/>
            <w:vMerge w:val="restart"/>
            <w:shd w:val="clear" w:color="auto" w:fill="C0C0C0"/>
            <w:vAlign w:val="center"/>
          </w:tcPr>
          <w:p w:rsidR="00634D82" w:rsidRPr="00BA2A9C" w:rsidRDefault="00634D82" w:rsidP="002B155E">
            <w:pPr>
              <w:spacing w:before="60"/>
              <w:jc w:val="center"/>
              <w:rPr>
                <w:rFonts w:cs="Arial"/>
                <w:b/>
              </w:rPr>
            </w:pPr>
            <w:r w:rsidRPr="00BA2A9C">
              <w:rPr>
                <w:rFonts w:cs="Arial"/>
                <w:b/>
              </w:rPr>
              <w:t>Responsible</w:t>
            </w:r>
          </w:p>
        </w:tc>
      </w:tr>
      <w:tr w:rsidR="00634D82" w:rsidRPr="00BA2A9C" w:rsidTr="002B155E">
        <w:trPr>
          <w:cantSplit/>
        </w:trPr>
        <w:tc>
          <w:tcPr>
            <w:tcW w:w="2835" w:type="dxa"/>
            <w:vMerge/>
            <w:shd w:val="pct12" w:color="auto" w:fill="FFFFFF"/>
          </w:tcPr>
          <w:p w:rsidR="00634D82" w:rsidRPr="00BA2A9C" w:rsidRDefault="00634D82" w:rsidP="002B155E">
            <w:pPr>
              <w:spacing w:before="60"/>
              <w:rPr>
                <w:rFonts w:cs="Arial"/>
                <w:color w:val="0000FF"/>
              </w:rPr>
            </w:pPr>
          </w:p>
        </w:tc>
        <w:tc>
          <w:tcPr>
            <w:tcW w:w="1370" w:type="dxa"/>
            <w:shd w:val="pct12" w:color="auto" w:fill="FFFFFF"/>
          </w:tcPr>
          <w:p w:rsidR="00634D82" w:rsidRPr="00BA2A9C" w:rsidRDefault="00634D82" w:rsidP="002B155E">
            <w:pPr>
              <w:spacing w:before="60"/>
              <w:jc w:val="center"/>
              <w:rPr>
                <w:rFonts w:cs="Arial"/>
                <w:b/>
              </w:rPr>
            </w:pPr>
            <w:r w:rsidRPr="00BA2A9C">
              <w:rPr>
                <w:rFonts w:cs="Arial"/>
                <w:b/>
              </w:rPr>
              <w:t>DEV</w:t>
            </w:r>
          </w:p>
        </w:tc>
        <w:tc>
          <w:tcPr>
            <w:tcW w:w="1370" w:type="dxa"/>
            <w:shd w:val="pct12" w:color="auto" w:fill="FFFFFF"/>
          </w:tcPr>
          <w:p w:rsidR="00634D82" w:rsidRPr="00BA2A9C" w:rsidRDefault="00634D82" w:rsidP="002B155E">
            <w:pPr>
              <w:spacing w:before="60"/>
              <w:jc w:val="center"/>
              <w:rPr>
                <w:rFonts w:cs="Arial"/>
                <w:b/>
              </w:rPr>
            </w:pPr>
            <w:r w:rsidRPr="00BA2A9C">
              <w:rPr>
                <w:rFonts w:cs="Arial"/>
                <w:b/>
              </w:rPr>
              <w:t>Test / QA</w:t>
            </w:r>
          </w:p>
        </w:tc>
        <w:tc>
          <w:tcPr>
            <w:tcW w:w="1371" w:type="dxa"/>
            <w:shd w:val="pct12" w:color="auto" w:fill="FFFFFF"/>
          </w:tcPr>
          <w:p w:rsidR="00634D82" w:rsidRPr="00BA2A9C" w:rsidRDefault="00634D82" w:rsidP="002B155E">
            <w:pPr>
              <w:spacing w:before="60"/>
              <w:jc w:val="center"/>
              <w:rPr>
                <w:rFonts w:cs="Arial"/>
                <w:b/>
              </w:rPr>
            </w:pPr>
            <w:r w:rsidRPr="00BA2A9C">
              <w:rPr>
                <w:rFonts w:cs="Arial"/>
                <w:b/>
              </w:rPr>
              <w:t>PROD</w:t>
            </w:r>
          </w:p>
        </w:tc>
        <w:tc>
          <w:tcPr>
            <w:tcW w:w="1843" w:type="dxa"/>
            <w:vMerge/>
            <w:shd w:val="pct12" w:color="auto" w:fill="FFFFFF"/>
          </w:tcPr>
          <w:p w:rsidR="00634D82" w:rsidRPr="00BA2A9C" w:rsidRDefault="00634D82" w:rsidP="002B155E">
            <w:pPr>
              <w:spacing w:before="60"/>
              <w:rPr>
                <w:rFonts w:cs="Arial"/>
                <w:color w:val="0000FF"/>
              </w:rPr>
            </w:pPr>
          </w:p>
        </w:tc>
      </w:tr>
      <w:tr w:rsidR="00634D82" w:rsidRPr="00BA2A9C" w:rsidTr="002B155E">
        <w:tc>
          <w:tcPr>
            <w:tcW w:w="2835" w:type="dxa"/>
            <w:vAlign w:val="center"/>
          </w:tcPr>
          <w:p w:rsidR="00634D82" w:rsidRPr="00410238" w:rsidRDefault="00634D82" w:rsidP="002B155E">
            <w:pPr>
              <w:spacing w:before="40" w:after="40"/>
              <w:rPr>
                <w:rFonts w:cs="Arial"/>
                <w:color w:val="000000" w:themeColor="text1"/>
              </w:rPr>
            </w:pPr>
            <w:r w:rsidRPr="00410238">
              <w:rPr>
                <w:rFonts w:cs="Arial"/>
                <w:color w:val="000000" w:themeColor="text1"/>
              </w:rPr>
              <w:t>Functional/Integration Testing (OQ)</w:t>
            </w:r>
          </w:p>
        </w:tc>
        <w:tc>
          <w:tcPr>
            <w:tcW w:w="1370" w:type="dxa"/>
          </w:tcPr>
          <w:p w:rsidR="00410238" w:rsidRDefault="00410238" w:rsidP="00410238">
            <w:pPr>
              <w:rPr>
                <w:rFonts w:cs="Arial"/>
              </w:rPr>
            </w:pPr>
          </w:p>
          <w:p w:rsidR="00634D82" w:rsidRPr="00410238" w:rsidRDefault="00410238" w:rsidP="00410238">
            <w:pPr>
              <w:rPr>
                <w:rFonts w:cs="Arial"/>
              </w:rPr>
            </w:pPr>
            <w:r>
              <w:rPr>
                <w:rFonts w:cs="Arial"/>
              </w:rPr>
              <w:t>X (I</w:t>
            </w:r>
            <w:r w:rsidR="00634D82" w:rsidRPr="00410238">
              <w:rPr>
                <w:rFonts w:cs="Arial"/>
              </w:rPr>
              <w:t>nformal)</w:t>
            </w:r>
          </w:p>
        </w:tc>
        <w:tc>
          <w:tcPr>
            <w:tcW w:w="1370" w:type="dxa"/>
            <w:vAlign w:val="center"/>
          </w:tcPr>
          <w:p w:rsidR="00634D82" w:rsidRPr="00410238" w:rsidRDefault="00634D82" w:rsidP="00410238">
            <w:pPr>
              <w:rPr>
                <w:rFonts w:cs="Arial"/>
              </w:rPr>
            </w:pPr>
            <w:r w:rsidRPr="00410238">
              <w:rPr>
                <w:rFonts w:cs="Arial"/>
              </w:rPr>
              <w:t>X (Formal)</w:t>
            </w:r>
          </w:p>
        </w:tc>
        <w:tc>
          <w:tcPr>
            <w:tcW w:w="1371" w:type="dxa"/>
          </w:tcPr>
          <w:p w:rsidR="00634D82" w:rsidRPr="00410238" w:rsidRDefault="00634D82" w:rsidP="002B155E">
            <w:pPr>
              <w:jc w:val="center"/>
              <w:rPr>
                <w:rFonts w:cs="Arial"/>
              </w:rPr>
            </w:pPr>
          </w:p>
        </w:tc>
        <w:tc>
          <w:tcPr>
            <w:tcW w:w="1843" w:type="dxa"/>
          </w:tcPr>
          <w:p w:rsidR="00634D82" w:rsidRPr="00410238" w:rsidRDefault="00634D82" w:rsidP="002B155E">
            <w:pPr>
              <w:rPr>
                <w:rFonts w:cs="Arial"/>
                <w:color w:val="000000" w:themeColor="text1"/>
              </w:rPr>
            </w:pPr>
            <w:r w:rsidRPr="00410238">
              <w:rPr>
                <w:rFonts w:cs="Arial"/>
                <w:color w:val="000000" w:themeColor="text1"/>
              </w:rPr>
              <w:t>Testing Factory team</w:t>
            </w:r>
          </w:p>
        </w:tc>
      </w:tr>
      <w:tr w:rsidR="00755626" w:rsidRPr="00BA2A9C" w:rsidTr="002B155E">
        <w:tc>
          <w:tcPr>
            <w:tcW w:w="2835" w:type="dxa"/>
            <w:vAlign w:val="center"/>
          </w:tcPr>
          <w:p w:rsidR="00755626" w:rsidRPr="00410238" w:rsidRDefault="00755626" w:rsidP="00755626">
            <w:pPr>
              <w:spacing w:before="40" w:after="40"/>
              <w:rPr>
                <w:rFonts w:cs="Arial"/>
                <w:color w:val="000000" w:themeColor="text1"/>
              </w:rPr>
            </w:pPr>
            <w:r>
              <w:rPr>
                <w:rFonts w:cs="Arial"/>
                <w:color w:val="000000" w:themeColor="text1"/>
              </w:rPr>
              <w:t xml:space="preserve">Data Migration testing </w:t>
            </w:r>
          </w:p>
        </w:tc>
        <w:tc>
          <w:tcPr>
            <w:tcW w:w="1370" w:type="dxa"/>
          </w:tcPr>
          <w:p w:rsidR="00755626" w:rsidRDefault="00755626" w:rsidP="00755626">
            <w:pPr>
              <w:rPr>
                <w:rFonts w:cs="Arial"/>
              </w:rPr>
            </w:pPr>
          </w:p>
          <w:p w:rsidR="00755626" w:rsidRPr="00410238" w:rsidRDefault="00755626" w:rsidP="00755626">
            <w:pPr>
              <w:rPr>
                <w:rFonts w:cs="Arial"/>
              </w:rPr>
            </w:pPr>
            <w:r>
              <w:rPr>
                <w:rFonts w:cs="Arial"/>
              </w:rPr>
              <w:t>X (I</w:t>
            </w:r>
            <w:r w:rsidRPr="00410238">
              <w:rPr>
                <w:rFonts w:cs="Arial"/>
              </w:rPr>
              <w:t>nformal)</w:t>
            </w:r>
          </w:p>
        </w:tc>
        <w:tc>
          <w:tcPr>
            <w:tcW w:w="1370" w:type="dxa"/>
            <w:vAlign w:val="center"/>
          </w:tcPr>
          <w:p w:rsidR="00755626" w:rsidRPr="00410238" w:rsidRDefault="00755626" w:rsidP="00755626">
            <w:pPr>
              <w:rPr>
                <w:rFonts w:cs="Arial"/>
              </w:rPr>
            </w:pPr>
            <w:r w:rsidRPr="00410238">
              <w:rPr>
                <w:rFonts w:cs="Arial"/>
              </w:rPr>
              <w:t>X (Formal)</w:t>
            </w:r>
          </w:p>
        </w:tc>
        <w:tc>
          <w:tcPr>
            <w:tcW w:w="1371" w:type="dxa"/>
          </w:tcPr>
          <w:p w:rsidR="00755626" w:rsidRPr="00410238" w:rsidRDefault="00755626" w:rsidP="00755626">
            <w:pPr>
              <w:jc w:val="center"/>
              <w:rPr>
                <w:rFonts w:cs="Arial"/>
              </w:rPr>
            </w:pPr>
          </w:p>
        </w:tc>
        <w:tc>
          <w:tcPr>
            <w:tcW w:w="1843" w:type="dxa"/>
          </w:tcPr>
          <w:p w:rsidR="00755626" w:rsidRPr="00410238" w:rsidRDefault="00755626" w:rsidP="00755626">
            <w:pPr>
              <w:rPr>
                <w:rFonts w:cs="Arial"/>
                <w:color w:val="000000" w:themeColor="text1"/>
              </w:rPr>
            </w:pPr>
            <w:r w:rsidRPr="00410238">
              <w:rPr>
                <w:rFonts w:cs="Arial"/>
                <w:color w:val="000000" w:themeColor="text1"/>
              </w:rPr>
              <w:t>Testing Factory team</w:t>
            </w:r>
          </w:p>
        </w:tc>
      </w:tr>
      <w:tr w:rsidR="00755626" w:rsidRPr="00BA2A9C" w:rsidTr="002B155E">
        <w:tc>
          <w:tcPr>
            <w:tcW w:w="2835" w:type="dxa"/>
            <w:vAlign w:val="center"/>
          </w:tcPr>
          <w:p w:rsidR="00755626" w:rsidRPr="00BA2A9C" w:rsidRDefault="00755626" w:rsidP="00755626">
            <w:pPr>
              <w:spacing w:before="40" w:after="40"/>
              <w:rPr>
                <w:rFonts w:cs="Arial"/>
                <w:color w:val="000000" w:themeColor="text1"/>
              </w:rPr>
            </w:pPr>
            <w:r w:rsidRPr="00BA2A9C">
              <w:rPr>
                <w:rFonts w:cs="Arial"/>
                <w:color w:val="000000" w:themeColor="text1"/>
              </w:rPr>
              <w:t>User Acceptance Testing (UAT)</w:t>
            </w:r>
          </w:p>
        </w:tc>
        <w:tc>
          <w:tcPr>
            <w:tcW w:w="1370" w:type="dxa"/>
          </w:tcPr>
          <w:p w:rsidR="00755626" w:rsidRPr="00BA2A9C" w:rsidRDefault="00755626" w:rsidP="00755626">
            <w:pPr>
              <w:jc w:val="center"/>
              <w:rPr>
                <w:rFonts w:cs="Arial"/>
              </w:rPr>
            </w:pPr>
          </w:p>
        </w:tc>
        <w:tc>
          <w:tcPr>
            <w:tcW w:w="1370" w:type="dxa"/>
            <w:vAlign w:val="center"/>
          </w:tcPr>
          <w:p w:rsidR="00755626" w:rsidRPr="00BA2A9C" w:rsidRDefault="00755626" w:rsidP="00755626">
            <w:pPr>
              <w:spacing w:before="40" w:after="40"/>
              <w:jc w:val="center"/>
              <w:rPr>
                <w:rFonts w:cs="Arial"/>
                <w:color w:val="000000" w:themeColor="text1"/>
              </w:rPr>
            </w:pPr>
            <w:r w:rsidRPr="00BA2A9C">
              <w:rPr>
                <w:rFonts w:cs="Arial"/>
                <w:color w:val="000000" w:themeColor="text1"/>
              </w:rPr>
              <w:t>X</w:t>
            </w:r>
          </w:p>
        </w:tc>
        <w:tc>
          <w:tcPr>
            <w:tcW w:w="1371" w:type="dxa"/>
          </w:tcPr>
          <w:p w:rsidR="00755626" w:rsidRPr="00BA2A9C" w:rsidRDefault="00755626" w:rsidP="00755626">
            <w:pPr>
              <w:jc w:val="center"/>
              <w:rPr>
                <w:rFonts w:cs="Arial"/>
              </w:rPr>
            </w:pPr>
          </w:p>
        </w:tc>
        <w:tc>
          <w:tcPr>
            <w:tcW w:w="1843" w:type="dxa"/>
            <w:vAlign w:val="center"/>
          </w:tcPr>
          <w:p w:rsidR="00755626" w:rsidRPr="00BA2A9C" w:rsidRDefault="00755626" w:rsidP="00755626">
            <w:pPr>
              <w:spacing w:before="40" w:after="40"/>
              <w:rPr>
                <w:rFonts w:cs="Arial"/>
                <w:color w:val="000000" w:themeColor="text1"/>
              </w:rPr>
            </w:pPr>
            <w:r w:rsidRPr="00BA2A9C">
              <w:rPr>
                <w:rFonts w:cs="Arial"/>
                <w:color w:val="000000" w:themeColor="text1"/>
              </w:rPr>
              <w:t>BA / Business Lead / MDPM</w:t>
            </w:r>
          </w:p>
        </w:tc>
      </w:tr>
    </w:tbl>
    <w:p w:rsidR="00634D82" w:rsidRPr="00BA2A9C" w:rsidRDefault="00634D82" w:rsidP="00634D82">
      <w:pPr>
        <w:spacing w:before="60" w:after="60"/>
        <w:rPr>
          <w:rFonts w:cs="Arial"/>
          <w:i/>
          <w:color w:val="0000FF"/>
        </w:rPr>
      </w:pPr>
    </w:p>
    <w:p w:rsidR="00634D82" w:rsidRPr="00BA2A9C" w:rsidRDefault="00634D82" w:rsidP="00634D82">
      <w:pPr>
        <w:pStyle w:val="Heading1"/>
        <w:keepLines/>
        <w:tabs>
          <w:tab w:val="clear" w:pos="432"/>
          <w:tab w:val="num" w:pos="709"/>
        </w:tabs>
        <w:spacing w:before="480"/>
        <w:ind w:left="709" w:hanging="709"/>
        <w:jc w:val="left"/>
      </w:pPr>
      <w:bookmarkStart w:id="2" w:name="_Toc2000765"/>
      <w:r w:rsidRPr="00BA2A9C">
        <w:t>Test Strategy</w:t>
      </w:r>
      <w:bookmarkEnd w:id="2"/>
    </w:p>
    <w:p w:rsidR="0046073D" w:rsidRPr="00BA2A9C" w:rsidRDefault="0046073D" w:rsidP="0046073D">
      <w:pPr>
        <w:rPr>
          <w:rFonts w:cs="Arial"/>
          <w:sz w:val="22"/>
          <w:u w:val="single"/>
          <w:lang w:val="en-US"/>
        </w:rPr>
      </w:pPr>
    </w:p>
    <w:p w:rsidR="0046073D" w:rsidRPr="00BA2A9C" w:rsidRDefault="0046073D" w:rsidP="0046073D">
      <w:pPr>
        <w:rPr>
          <w:rFonts w:cs="Arial"/>
          <w:b/>
          <w:sz w:val="22"/>
          <w:u w:val="single"/>
          <w:lang w:val="en-US"/>
        </w:rPr>
      </w:pPr>
      <w:r w:rsidRPr="00BA2A9C">
        <w:rPr>
          <w:rFonts w:cs="Arial"/>
          <w:b/>
          <w:sz w:val="22"/>
          <w:u w:val="single"/>
          <w:lang w:val="en-US"/>
        </w:rPr>
        <w:t xml:space="preserve">EBX5-User </w:t>
      </w:r>
      <w:r w:rsidR="00D2356D" w:rsidRPr="00BA2A9C">
        <w:rPr>
          <w:rFonts w:cs="Arial"/>
          <w:b/>
          <w:sz w:val="22"/>
          <w:u w:val="single"/>
          <w:lang w:val="en-US"/>
        </w:rPr>
        <w:t xml:space="preserve">Interface </w:t>
      </w:r>
      <w:r w:rsidRPr="00BA2A9C">
        <w:rPr>
          <w:rFonts w:cs="Arial"/>
          <w:b/>
          <w:sz w:val="22"/>
          <w:u w:val="single"/>
          <w:lang w:val="en-US"/>
        </w:rPr>
        <w:t>Testing</w:t>
      </w:r>
    </w:p>
    <w:p w:rsidR="00980742" w:rsidRDefault="00980742" w:rsidP="00980742">
      <w:pPr>
        <w:autoSpaceDE w:val="0"/>
        <w:autoSpaceDN w:val="0"/>
        <w:adjustRightInd w:val="0"/>
        <w:jc w:val="left"/>
        <w:rPr>
          <w:rFonts w:cs="Arial"/>
          <w:lang w:val="en-US"/>
        </w:rPr>
      </w:pPr>
    </w:p>
    <w:p w:rsidR="005B5245" w:rsidRPr="00DC607D" w:rsidRDefault="005B5245" w:rsidP="00980742">
      <w:pPr>
        <w:autoSpaceDE w:val="0"/>
        <w:autoSpaceDN w:val="0"/>
        <w:adjustRightInd w:val="0"/>
        <w:rPr>
          <w:rFonts w:eastAsiaTheme="minorHAnsi" w:cs="Arial"/>
          <w:color w:val="000000"/>
          <w:sz w:val="22"/>
          <w:szCs w:val="22"/>
          <w:lang w:val="en-US"/>
        </w:rPr>
      </w:pPr>
      <w:r w:rsidRPr="00DC607D">
        <w:rPr>
          <w:rFonts w:eastAsiaTheme="minorHAnsi" w:cs="Arial"/>
          <w:color w:val="000000"/>
          <w:sz w:val="22"/>
          <w:szCs w:val="22"/>
          <w:lang w:val="en-US"/>
        </w:rPr>
        <w:t xml:space="preserve">The verification of the system functionality in EBX5 UI as outlined in </w:t>
      </w:r>
      <w:r w:rsidR="00980742">
        <w:rPr>
          <w:rFonts w:eastAsiaTheme="minorHAnsi" w:cs="Arial"/>
          <w:color w:val="000000"/>
          <w:sz w:val="22"/>
          <w:szCs w:val="22"/>
          <w:lang w:val="en-US"/>
        </w:rPr>
        <w:t>“</w:t>
      </w:r>
      <w:r w:rsidR="00980742" w:rsidRPr="00980742">
        <w:rPr>
          <w:rFonts w:eastAsiaTheme="minorHAnsi" w:cs="Arial"/>
          <w:color w:val="000000"/>
          <w:sz w:val="22"/>
          <w:szCs w:val="22"/>
          <w:lang w:val="en-US"/>
        </w:rPr>
        <w:t>GDD_R1_Functional_Specification- v1.3</w:t>
      </w:r>
      <w:r w:rsidR="00980742">
        <w:rPr>
          <w:rFonts w:eastAsiaTheme="minorHAnsi" w:cs="Arial"/>
          <w:color w:val="000000"/>
          <w:sz w:val="22"/>
          <w:szCs w:val="22"/>
          <w:lang w:val="en-US"/>
        </w:rPr>
        <w:t xml:space="preserve">” </w:t>
      </w:r>
      <w:r w:rsidRPr="00DC607D">
        <w:rPr>
          <w:rFonts w:eastAsiaTheme="minorHAnsi" w:cs="Arial"/>
          <w:color w:val="000000"/>
          <w:sz w:val="22"/>
          <w:szCs w:val="22"/>
          <w:lang w:val="en-US"/>
        </w:rPr>
        <w:t>will be covered as part of this scope</w:t>
      </w:r>
    </w:p>
    <w:p w:rsidR="005B5245" w:rsidRPr="00DC607D" w:rsidRDefault="005B5245" w:rsidP="005B5245">
      <w:pPr>
        <w:autoSpaceDE w:val="0"/>
        <w:autoSpaceDN w:val="0"/>
        <w:adjustRightInd w:val="0"/>
        <w:jc w:val="left"/>
        <w:rPr>
          <w:rFonts w:eastAsiaTheme="minorHAnsi" w:cs="Arial"/>
          <w:color w:val="000000"/>
          <w:sz w:val="22"/>
          <w:szCs w:val="22"/>
          <w:lang w:val="en-US"/>
        </w:rPr>
      </w:pPr>
    </w:p>
    <w:p w:rsidR="005B5245" w:rsidRPr="00DC607D" w:rsidRDefault="00894D0E" w:rsidP="009E3D78">
      <w:pPr>
        <w:pStyle w:val="ListParagraph"/>
        <w:numPr>
          <w:ilvl w:val="0"/>
          <w:numId w:val="4"/>
        </w:numPr>
        <w:autoSpaceDE w:val="0"/>
        <w:autoSpaceDN w:val="0"/>
        <w:adjustRightInd w:val="0"/>
        <w:rPr>
          <w:rFonts w:ascii="Arial" w:eastAsiaTheme="minorHAnsi" w:hAnsi="Arial" w:cs="Arial"/>
          <w:color w:val="000000"/>
          <w:szCs w:val="22"/>
        </w:rPr>
      </w:pPr>
      <w:r w:rsidRPr="00290BE6">
        <w:rPr>
          <w:rFonts w:ascii="Arial" w:eastAsiaTheme="minorHAnsi" w:hAnsi="Arial" w:cs="Arial"/>
          <w:b/>
          <w:color w:val="000000"/>
          <w:szCs w:val="22"/>
        </w:rPr>
        <w:t>Data model validation</w:t>
      </w:r>
      <w:r w:rsidRPr="00DC607D">
        <w:rPr>
          <w:rFonts w:ascii="Arial" w:eastAsiaTheme="minorHAnsi" w:hAnsi="Arial" w:cs="Arial"/>
          <w:color w:val="000000"/>
          <w:szCs w:val="22"/>
        </w:rPr>
        <w:t xml:space="preserve"> – Each table and </w:t>
      </w:r>
      <w:r w:rsidR="00126246" w:rsidRPr="00DC607D">
        <w:rPr>
          <w:rFonts w:ascii="Arial" w:eastAsiaTheme="minorHAnsi" w:hAnsi="Arial" w:cs="Arial"/>
          <w:color w:val="000000"/>
          <w:szCs w:val="22"/>
        </w:rPr>
        <w:t>its</w:t>
      </w:r>
      <w:r w:rsidRPr="00DC607D">
        <w:rPr>
          <w:rFonts w:ascii="Arial" w:eastAsiaTheme="minorHAnsi" w:hAnsi="Arial" w:cs="Arial"/>
          <w:color w:val="000000"/>
          <w:szCs w:val="22"/>
        </w:rPr>
        <w:t xml:space="preserve"> fields will be displayed in the UI. Each table fields and properties displayed will be validated against the properties defined in </w:t>
      </w:r>
      <w:r w:rsidR="009E3D78" w:rsidRPr="00DC607D">
        <w:rPr>
          <w:rFonts w:ascii="Arial" w:eastAsiaTheme="minorHAnsi" w:hAnsi="Arial" w:cs="Arial"/>
          <w:color w:val="000000"/>
          <w:szCs w:val="22"/>
        </w:rPr>
        <w:t xml:space="preserve">“GDD - R1 - Detailed Business </w:t>
      </w:r>
      <w:r w:rsidR="00E15FAC" w:rsidRPr="00DC607D">
        <w:rPr>
          <w:rFonts w:ascii="Arial" w:eastAsiaTheme="minorHAnsi" w:hAnsi="Arial" w:cs="Arial"/>
          <w:color w:val="000000"/>
          <w:szCs w:val="22"/>
        </w:rPr>
        <w:t>Glossary”</w:t>
      </w:r>
      <w:r w:rsidR="009E3D78" w:rsidRPr="00DC607D">
        <w:rPr>
          <w:rFonts w:ascii="Arial" w:eastAsiaTheme="minorHAnsi" w:hAnsi="Arial" w:cs="Arial"/>
          <w:color w:val="000000"/>
          <w:szCs w:val="22"/>
        </w:rPr>
        <w:t xml:space="preserve"> </w:t>
      </w:r>
      <w:r w:rsidR="00126246" w:rsidRPr="00DC607D">
        <w:rPr>
          <w:rFonts w:ascii="Arial" w:eastAsiaTheme="minorHAnsi" w:hAnsi="Arial" w:cs="Arial"/>
          <w:color w:val="000000"/>
          <w:szCs w:val="22"/>
        </w:rPr>
        <w:t xml:space="preserve">with admin access.  or properties file will be shared by Dev team and this will be validated against </w:t>
      </w:r>
      <w:r w:rsidR="00E15FAC" w:rsidRPr="00DC607D">
        <w:rPr>
          <w:rFonts w:ascii="Arial" w:eastAsiaTheme="minorHAnsi" w:hAnsi="Arial" w:cs="Arial"/>
          <w:color w:val="000000"/>
          <w:szCs w:val="22"/>
        </w:rPr>
        <w:t xml:space="preserve"> </w:t>
      </w:r>
      <w:r w:rsidR="009E3D78" w:rsidRPr="00DC607D">
        <w:rPr>
          <w:rFonts w:ascii="Arial" w:eastAsiaTheme="minorHAnsi" w:hAnsi="Arial" w:cs="Arial"/>
          <w:color w:val="000000"/>
          <w:szCs w:val="22"/>
        </w:rPr>
        <w:t>“GDD - R1 - Detailed Business Glossary”</w:t>
      </w:r>
    </w:p>
    <w:p w:rsidR="00126246" w:rsidRPr="00BA2A9C" w:rsidRDefault="00126246" w:rsidP="00126246">
      <w:pPr>
        <w:pStyle w:val="ListParagraph"/>
        <w:numPr>
          <w:ilvl w:val="0"/>
          <w:numId w:val="4"/>
        </w:numPr>
        <w:rPr>
          <w:rFonts w:ascii="Arial" w:hAnsi="Arial" w:cs="Arial"/>
        </w:rPr>
      </w:pPr>
      <w:r w:rsidRPr="00290BE6">
        <w:rPr>
          <w:rFonts w:ascii="Arial" w:hAnsi="Arial" w:cs="Arial"/>
          <w:b/>
        </w:rPr>
        <w:t>Work flow validations</w:t>
      </w:r>
      <w:r w:rsidRPr="00BA2A9C">
        <w:rPr>
          <w:rFonts w:ascii="Arial" w:hAnsi="Arial" w:cs="Arial"/>
        </w:rPr>
        <w:t xml:space="preserve"> – Approach is to Create, update, deactivate and reactivate existing / newly created data through EBX5 and validate all the work flows as mentioned in the functional specifications</w:t>
      </w:r>
      <w:r w:rsidR="00931A6B" w:rsidRPr="00BA2A9C">
        <w:rPr>
          <w:rFonts w:ascii="Arial" w:hAnsi="Arial" w:cs="Arial"/>
        </w:rPr>
        <w:t>. Validation of audit trial will be done as per the functionality mentioned in FS for all CRUD operations</w:t>
      </w:r>
    </w:p>
    <w:p w:rsidR="00931A6B" w:rsidRPr="00BA2A9C" w:rsidRDefault="00931A6B" w:rsidP="00126246">
      <w:pPr>
        <w:pStyle w:val="ListParagraph"/>
        <w:numPr>
          <w:ilvl w:val="0"/>
          <w:numId w:val="4"/>
        </w:numPr>
        <w:rPr>
          <w:rFonts w:ascii="Arial" w:hAnsi="Arial" w:cs="Arial"/>
        </w:rPr>
      </w:pPr>
      <w:r w:rsidRPr="00290BE6">
        <w:rPr>
          <w:rFonts w:ascii="Arial" w:hAnsi="Arial" w:cs="Arial"/>
          <w:b/>
        </w:rPr>
        <w:t>Import and Export validations</w:t>
      </w:r>
      <w:r w:rsidRPr="00BA2A9C">
        <w:rPr>
          <w:rFonts w:ascii="Arial" w:hAnsi="Arial" w:cs="Arial"/>
        </w:rPr>
        <w:t xml:space="preserve"> – Approach is to validate all kinds of formats for import by creating different sets of data for each import. Export feature is validated against mentioned format </w:t>
      </w:r>
      <w:r w:rsidR="005A74CB">
        <w:rPr>
          <w:rFonts w:ascii="Arial" w:hAnsi="Arial" w:cs="Arial"/>
        </w:rPr>
        <w:t>in FS.</w:t>
      </w:r>
    </w:p>
    <w:p w:rsidR="00126246" w:rsidRPr="00BA2A9C" w:rsidRDefault="00931A6B" w:rsidP="00931A6B">
      <w:pPr>
        <w:pStyle w:val="ListParagraph"/>
        <w:rPr>
          <w:rFonts w:ascii="Arial" w:hAnsi="Arial" w:cs="Arial"/>
        </w:rPr>
      </w:pPr>
      <w:r w:rsidRPr="00BA2A9C">
        <w:rPr>
          <w:rFonts w:ascii="Arial" w:hAnsi="Arial" w:cs="Arial"/>
        </w:rPr>
        <w:t xml:space="preserve"> </w:t>
      </w:r>
    </w:p>
    <w:p w:rsidR="005C2C27" w:rsidRPr="00BA2A9C" w:rsidRDefault="005C2C27" w:rsidP="0046073D">
      <w:pPr>
        <w:rPr>
          <w:rFonts w:cs="Arial"/>
          <w:lang w:val="en-US"/>
        </w:rPr>
      </w:pPr>
    </w:p>
    <w:p w:rsidR="00D2356D" w:rsidRPr="00BA2A9C" w:rsidRDefault="00931A6B" w:rsidP="00931A6B">
      <w:pPr>
        <w:rPr>
          <w:rFonts w:cs="Arial"/>
          <w:lang w:val="en-US"/>
        </w:rPr>
      </w:pPr>
      <w:r w:rsidRPr="00BA2A9C">
        <w:rPr>
          <w:rFonts w:cs="Arial"/>
          <w:b/>
          <w:lang w:val="en-US"/>
        </w:rPr>
        <w:t>Assumptions:</w:t>
      </w:r>
      <w:r w:rsidR="00957D14" w:rsidRPr="00BA2A9C">
        <w:rPr>
          <w:rFonts w:cs="Arial"/>
          <w:lang w:val="en-US"/>
        </w:rPr>
        <w:t xml:space="preserve"> </w:t>
      </w:r>
    </w:p>
    <w:p w:rsidR="00931A6B" w:rsidRPr="00BA2A9C" w:rsidRDefault="00957D14" w:rsidP="00D2356D">
      <w:pPr>
        <w:pStyle w:val="ListParagraph"/>
        <w:numPr>
          <w:ilvl w:val="2"/>
          <w:numId w:val="6"/>
        </w:numPr>
        <w:rPr>
          <w:rFonts w:ascii="Arial" w:hAnsi="Arial" w:cs="Arial"/>
        </w:rPr>
      </w:pPr>
      <w:r w:rsidRPr="00BA2A9C">
        <w:rPr>
          <w:rFonts w:ascii="Arial" w:hAnsi="Arial" w:cs="Arial"/>
        </w:rPr>
        <w:t>DB</w:t>
      </w:r>
      <w:r w:rsidR="00931A6B" w:rsidRPr="00BA2A9C">
        <w:rPr>
          <w:rFonts w:ascii="Arial" w:hAnsi="Arial" w:cs="Arial"/>
        </w:rPr>
        <w:t xml:space="preserve"> access will not be provided to testing team</w:t>
      </w:r>
    </w:p>
    <w:p w:rsidR="00931A6B" w:rsidRPr="00BA2A9C" w:rsidRDefault="00931A6B" w:rsidP="00D2356D">
      <w:pPr>
        <w:pStyle w:val="ListParagraph"/>
        <w:numPr>
          <w:ilvl w:val="2"/>
          <w:numId w:val="6"/>
        </w:numPr>
        <w:rPr>
          <w:rFonts w:ascii="Arial" w:hAnsi="Arial" w:cs="Arial"/>
        </w:rPr>
      </w:pPr>
      <w:r w:rsidRPr="00BA2A9C">
        <w:rPr>
          <w:rFonts w:ascii="Arial" w:hAnsi="Arial" w:cs="Arial"/>
        </w:rPr>
        <w:t>Dev team will share extract of properties file to validate data model</w:t>
      </w:r>
    </w:p>
    <w:p w:rsidR="00931A6B" w:rsidRPr="00BA2A9C" w:rsidRDefault="00931A6B" w:rsidP="00D2356D">
      <w:pPr>
        <w:pStyle w:val="ListParagraph"/>
        <w:numPr>
          <w:ilvl w:val="2"/>
          <w:numId w:val="6"/>
        </w:numPr>
        <w:rPr>
          <w:rFonts w:ascii="Arial" w:hAnsi="Arial" w:cs="Arial"/>
        </w:rPr>
      </w:pPr>
      <w:r w:rsidRPr="00BA2A9C">
        <w:rPr>
          <w:rFonts w:ascii="Arial" w:hAnsi="Arial" w:cs="Arial"/>
        </w:rPr>
        <w:t xml:space="preserve">Since </w:t>
      </w:r>
      <w:r w:rsidR="00957D14" w:rsidRPr="00BA2A9C">
        <w:rPr>
          <w:rFonts w:ascii="Arial" w:hAnsi="Arial" w:cs="Arial"/>
        </w:rPr>
        <w:t>UI,</w:t>
      </w:r>
      <w:r w:rsidRPr="00BA2A9C">
        <w:rPr>
          <w:rFonts w:ascii="Arial" w:hAnsi="Arial" w:cs="Arial"/>
        </w:rPr>
        <w:t xml:space="preserve"> validation is prior to data </w:t>
      </w:r>
      <w:r w:rsidR="00957D14" w:rsidRPr="00BA2A9C">
        <w:rPr>
          <w:rFonts w:ascii="Arial" w:hAnsi="Arial" w:cs="Arial"/>
        </w:rPr>
        <w:t>migration;</w:t>
      </w:r>
      <w:r w:rsidRPr="00BA2A9C">
        <w:rPr>
          <w:rFonts w:ascii="Arial" w:hAnsi="Arial" w:cs="Arial"/>
        </w:rPr>
        <w:t xml:space="preserve"> dummy data will be loaded in Dev and QA environments by Dev team</w:t>
      </w:r>
    </w:p>
    <w:p w:rsidR="00931A6B" w:rsidRPr="00BA2A9C" w:rsidRDefault="00931A6B" w:rsidP="00931A6B">
      <w:pPr>
        <w:rPr>
          <w:rFonts w:cs="Arial"/>
          <w:lang w:val="en-US"/>
        </w:rPr>
      </w:pPr>
    </w:p>
    <w:p w:rsidR="005C2C27" w:rsidRPr="00381C5E" w:rsidRDefault="00931A6B" w:rsidP="0046073D">
      <w:pPr>
        <w:rPr>
          <w:rFonts w:cs="Arial"/>
          <w:sz w:val="22"/>
          <w:szCs w:val="22"/>
          <w:lang w:val="en-US"/>
        </w:rPr>
      </w:pPr>
      <w:r w:rsidRPr="00381C5E">
        <w:rPr>
          <w:rFonts w:cs="Arial"/>
          <w:b/>
          <w:sz w:val="22"/>
          <w:szCs w:val="22"/>
          <w:lang w:val="en-US"/>
        </w:rPr>
        <w:t>Test Data:</w:t>
      </w:r>
      <w:r w:rsidRPr="00381C5E">
        <w:rPr>
          <w:rFonts w:cs="Arial"/>
          <w:sz w:val="22"/>
          <w:szCs w:val="22"/>
          <w:lang w:val="en-US"/>
        </w:rPr>
        <w:t xml:space="preserve"> New test data will be created through UI for validations and same test data will be updated and deactivated for few test cases. Existing data will be used for modifications for few other validations</w:t>
      </w:r>
    </w:p>
    <w:p w:rsidR="00931A6B" w:rsidRPr="00BA2A9C" w:rsidRDefault="00931A6B" w:rsidP="0046073D">
      <w:pPr>
        <w:rPr>
          <w:rFonts w:cs="Arial"/>
          <w:lang w:val="en-US"/>
        </w:rPr>
      </w:pPr>
    </w:p>
    <w:p w:rsidR="00634D82" w:rsidRPr="00BA2A9C" w:rsidRDefault="00891A04" w:rsidP="00634D82">
      <w:pPr>
        <w:spacing w:before="60" w:after="60"/>
        <w:rPr>
          <w:rFonts w:cs="Arial"/>
          <w:bCs/>
          <w:i/>
          <w:color w:val="0000FF"/>
          <w:szCs w:val="22"/>
        </w:rPr>
      </w:pPr>
      <w:r w:rsidRPr="00BA2A9C">
        <w:rPr>
          <w:rFonts w:cs="Arial"/>
          <w:bCs/>
          <w:i/>
          <w:color w:val="0000FF"/>
          <w:szCs w:val="22"/>
        </w:rPr>
        <w:t>Environment:</w:t>
      </w:r>
      <w:r w:rsidR="00931A6B" w:rsidRPr="00BA2A9C">
        <w:rPr>
          <w:rFonts w:cs="Arial"/>
          <w:bCs/>
          <w:i/>
          <w:color w:val="0000FF"/>
          <w:szCs w:val="22"/>
        </w:rPr>
        <w:t xml:space="preserve"> Dev for informal testing and QA for formal testing</w:t>
      </w:r>
    </w:p>
    <w:p w:rsidR="00931A6B" w:rsidRPr="00BA2A9C" w:rsidRDefault="00931A6B" w:rsidP="00634D82">
      <w:pPr>
        <w:spacing w:before="60" w:after="60"/>
        <w:rPr>
          <w:rFonts w:cs="Arial"/>
          <w:bCs/>
          <w:i/>
          <w:color w:val="0000FF"/>
          <w:szCs w:val="22"/>
        </w:rPr>
      </w:pPr>
    </w:p>
    <w:p w:rsidR="00634D82" w:rsidRPr="00BA2A9C" w:rsidRDefault="00634D82" w:rsidP="00634D82">
      <w:pPr>
        <w:pStyle w:val="Default"/>
        <w:rPr>
          <w:color w:val="auto"/>
          <w:sz w:val="22"/>
          <w:szCs w:val="22"/>
          <w:highlight w:val="yellow"/>
        </w:rPr>
      </w:pPr>
    </w:p>
    <w:p w:rsidR="00634D82" w:rsidRPr="00BA2A9C" w:rsidRDefault="00634D82" w:rsidP="00634D82">
      <w:pPr>
        <w:pStyle w:val="Default"/>
        <w:rPr>
          <w:b/>
          <w:color w:val="auto"/>
          <w:sz w:val="20"/>
          <w:szCs w:val="22"/>
        </w:rPr>
      </w:pPr>
    </w:p>
    <w:p w:rsidR="00DC607D" w:rsidRDefault="00634D82" w:rsidP="00DC607D">
      <w:pPr>
        <w:rPr>
          <w:rFonts w:cs="Arial"/>
          <w:b/>
          <w:sz w:val="22"/>
          <w:lang w:val="en-US"/>
        </w:rPr>
      </w:pPr>
      <w:r w:rsidRPr="00BA2A9C">
        <w:rPr>
          <w:rFonts w:cs="Arial"/>
          <w:b/>
          <w:sz w:val="22"/>
          <w:u w:val="single"/>
          <w:lang w:val="en-US"/>
        </w:rPr>
        <w:t>Data Migration:</w:t>
      </w:r>
      <w:r w:rsidR="00BA2A9C" w:rsidRPr="00BA2A9C">
        <w:rPr>
          <w:rFonts w:cs="Arial"/>
          <w:b/>
          <w:sz w:val="22"/>
          <w:lang w:val="en-US"/>
        </w:rPr>
        <w:t xml:space="preserve">   </w:t>
      </w:r>
    </w:p>
    <w:p w:rsidR="00DC607D" w:rsidRPr="000575E5" w:rsidRDefault="00DC607D" w:rsidP="00DC607D">
      <w:pPr>
        <w:rPr>
          <w:rFonts w:cs="Arial"/>
          <w:b/>
          <w:sz w:val="22"/>
          <w:szCs w:val="22"/>
          <w:lang w:val="en-US"/>
        </w:rPr>
      </w:pPr>
    </w:p>
    <w:p w:rsidR="00DC607D" w:rsidRPr="000575E5" w:rsidRDefault="00DC607D" w:rsidP="00DC607D">
      <w:pPr>
        <w:rPr>
          <w:rFonts w:cs="Arial"/>
          <w:b/>
          <w:bCs/>
          <w:sz w:val="22"/>
          <w:szCs w:val="22"/>
          <w:lang w:val="en-US"/>
        </w:rPr>
      </w:pPr>
      <w:r w:rsidRPr="000575E5">
        <w:rPr>
          <w:rFonts w:cs="Arial"/>
          <w:b/>
          <w:bCs/>
          <w:sz w:val="22"/>
          <w:szCs w:val="22"/>
        </w:rPr>
        <w:t>Pre-Migration Testing:</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Validate all the tables/columns have been implemented as per data model.</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Validate the columns are implemented with correct data type, length as per data model</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A number of records in each table should be noted in the legacy system.</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Study the interfaces in the new application and their connections. Data flowing in the interface should be highly secured and not broken.</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Prepare test cases, test scenarios, and use cases for new conditions in the new applications.</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Execute a set of test cases, scenarios with a set of users and keep the results, logs stored. The same needs to be verified after Migration to ensure that legacy data and functionality are intact.</w:t>
      </w:r>
    </w:p>
    <w:p w:rsidR="00DC607D" w:rsidRPr="000575E5" w:rsidRDefault="00DC607D" w:rsidP="00DC607D">
      <w:pPr>
        <w:numPr>
          <w:ilvl w:val="0"/>
          <w:numId w:val="12"/>
        </w:numPr>
        <w:shd w:val="clear" w:color="auto" w:fill="FFFFFF"/>
        <w:jc w:val="left"/>
        <w:rPr>
          <w:rFonts w:cs="Arial"/>
          <w:sz w:val="22"/>
          <w:szCs w:val="22"/>
        </w:rPr>
      </w:pPr>
      <w:r w:rsidRPr="000575E5">
        <w:rPr>
          <w:rFonts w:cs="Arial"/>
          <w:sz w:val="22"/>
          <w:szCs w:val="22"/>
        </w:rPr>
        <w:t>Count of the data and records should be noted down clearly, it needs to be verified after Migration for no loss of data.</w:t>
      </w:r>
    </w:p>
    <w:p w:rsidR="00DC607D" w:rsidRPr="000575E5" w:rsidRDefault="00DC607D" w:rsidP="00DC607D">
      <w:pPr>
        <w:shd w:val="clear" w:color="auto" w:fill="FFFFFF"/>
        <w:rPr>
          <w:rFonts w:eastAsiaTheme="minorHAnsi" w:cs="Arial"/>
          <w:b/>
          <w:bCs/>
          <w:sz w:val="22"/>
          <w:szCs w:val="22"/>
        </w:rPr>
      </w:pPr>
      <w:r w:rsidRPr="000575E5">
        <w:rPr>
          <w:rFonts w:cs="Arial"/>
          <w:b/>
          <w:bCs/>
          <w:sz w:val="22"/>
          <w:szCs w:val="22"/>
        </w:rPr>
        <w:t>Migration Testing :(I think this will be out of scope)</w:t>
      </w:r>
    </w:p>
    <w:p w:rsidR="00DC607D" w:rsidRPr="000575E5" w:rsidRDefault="00DC607D" w:rsidP="00DC607D">
      <w:pPr>
        <w:pStyle w:val="ListParagraph"/>
        <w:numPr>
          <w:ilvl w:val="0"/>
          <w:numId w:val="13"/>
        </w:numPr>
        <w:shd w:val="clear" w:color="auto" w:fill="FFFFFF"/>
        <w:rPr>
          <w:rFonts w:ascii="Arial" w:hAnsi="Arial" w:cs="Arial"/>
          <w:szCs w:val="22"/>
        </w:rPr>
      </w:pPr>
      <w:r w:rsidRPr="000575E5">
        <w:rPr>
          <w:rFonts w:ascii="Arial" w:hAnsi="Arial" w:cs="Arial"/>
          <w:szCs w:val="22"/>
        </w:rPr>
        <w:t>Validate all the jobs are running successfully.</w:t>
      </w:r>
    </w:p>
    <w:p w:rsidR="00DC607D" w:rsidRPr="000575E5" w:rsidRDefault="00DC607D" w:rsidP="00DC607D">
      <w:pPr>
        <w:pStyle w:val="ListParagraph"/>
        <w:numPr>
          <w:ilvl w:val="0"/>
          <w:numId w:val="13"/>
        </w:numPr>
        <w:shd w:val="clear" w:color="auto" w:fill="FFFFFF"/>
        <w:rPr>
          <w:rFonts w:ascii="Arial" w:hAnsi="Arial" w:cs="Arial"/>
          <w:szCs w:val="22"/>
        </w:rPr>
      </w:pPr>
      <w:r w:rsidRPr="000575E5">
        <w:rPr>
          <w:rFonts w:ascii="Arial" w:hAnsi="Arial" w:cs="Arial"/>
          <w:szCs w:val="22"/>
        </w:rPr>
        <w:t>Audit information should be captured for the transformation of the data.</w:t>
      </w:r>
    </w:p>
    <w:p w:rsidR="00DC607D" w:rsidRPr="000575E5" w:rsidRDefault="00DC607D" w:rsidP="00DC607D">
      <w:pPr>
        <w:pStyle w:val="ListParagraph"/>
        <w:shd w:val="clear" w:color="auto" w:fill="FFFFFF"/>
        <w:rPr>
          <w:rFonts w:ascii="Arial" w:hAnsi="Arial" w:cs="Arial"/>
          <w:szCs w:val="22"/>
        </w:rPr>
      </w:pPr>
      <w:r w:rsidRPr="000575E5">
        <w:rPr>
          <w:rFonts w:ascii="Arial" w:hAnsi="Arial" w:cs="Arial"/>
          <w:szCs w:val="22"/>
        </w:rPr>
        <w:t xml:space="preserve">Ex: In the legacy </w:t>
      </w:r>
      <w:r w:rsidR="000575E5" w:rsidRPr="000575E5">
        <w:rPr>
          <w:rFonts w:ascii="Arial" w:hAnsi="Arial" w:cs="Arial"/>
          <w:szCs w:val="22"/>
        </w:rPr>
        <w:t>system,</w:t>
      </w:r>
      <w:r w:rsidRPr="000575E5">
        <w:rPr>
          <w:rFonts w:ascii="Arial" w:hAnsi="Arial" w:cs="Arial"/>
          <w:szCs w:val="22"/>
        </w:rPr>
        <w:t xml:space="preserve"> the currency is mentioned as per the source country and in new system if the currency needs to be updated in unique code.</w:t>
      </w:r>
    </w:p>
    <w:p w:rsidR="00DC607D" w:rsidRPr="000575E5" w:rsidRDefault="00DC607D" w:rsidP="00DC607D">
      <w:pPr>
        <w:pStyle w:val="ListParagraph"/>
        <w:numPr>
          <w:ilvl w:val="0"/>
          <w:numId w:val="13"/>
        </w:numPr>
        <w:shd w:val="clear" w:color="auto" w:fill="FFFFFF"/>
        <w:rPr>
          <w:rFonts w:ascii="Arial" w:hAnsi="Arial" w:cs="Arial"/>
          <w:szCs w:val="22"/>
        </w:rPr>
      </w:pPr>
      <w:r w:rsidRPr="000575E5">
        <w:rPr>
          <w:rFonts w:ascii="Arial" w:hAnsi="Arial" w:cs="Arial"/>
          <w:szCs w:val="22"/>
        </w:rPr>
        <w:t>Error Log should be captured for the loss of data (Primary key violation, not null check etc.….)</w:t>
      </w:r>
    </w:p>
    <w:p w:rsidR="00DC607D" w:rsidRPr="000575E5" w:rsidRDefault="00DC607D" w:rsidP="00DC607D">
      <w:pPr>
        <w:pStyle w:val="ListParagraph"/>
        <w:numPr>
          <w:ilvl w:val="0"/>
          <w:numId w:val="13"/>
        </w:numPr>
        <w:shd w:val="clear" w:color="auto" w:fill="FFFFFF"/>
        <w:rPr>
          <w:rFonts w:ascii="Arial" w:hAnsi="Arial" w:cs="Arial"/>
          <w:szCs w:val="22"/>
        </w:rPr>
      </w:pPr>
      <w:r w:rsidRPr="000575E5">
        <w:rPr>
          <w:rFonts w:ascii="Arial" w:hAnsi="Arial" w:cs="Arial"/>
          <w:szCs w:val="22"/>
        </w:rPr>
        <w:t>Connectivity between all the components of application is checked</w:t>
      </w:r>
    </w:p>
    <w:p w:rsidR="00DC607D" w:rsidRPr="000575E5" w:rsidRDefault="00DC607D" w:rsidP="00DC607D">
      <w:pPr>
        <w:shd w:val="clear" w:color="auto" w:fill="FFFFFF"/>
        <w:rPr>
          <w:rFonts w:cs="Arial"/>
          <w:sz w:val="22"/>
          <w:szCs w:val="22"/>
        </w:rPr>
      </w:pPr>
    </w:p>
    <w:p w:rsidR="00DC607D" w:rsidRPr="000575E5" w:rsidRDefault="00DC607D" w:rsidP="00DC607D">
      <w:pPr>
        <w:shd w:val="clear" w:color="auto" w:fill="FFFFFF"/>
        <w:rPr>
          <w:rFonts w:cs="Arial"/>
          <w:b/>
          <w:bCs/>
          <w:sz w:val="22"/>
          <w:szCs w:val="22"/>
        </w:rPr>
      </w:pPr>
      <w:r w:rsidRPr="000575E5">
        <w:rPr>
          <w:rFonts w:cs="Arial"/>
          <w:b/>
          <w:bCs/>
          <w:sz w:val="22"/>
          <w:szCs w:val="22"/>
        </w:rPr>
        <w:t>Post Migration Testing (Business Rule Validation)</w:t>
      </w:r>
    </w:p>
    <w:p w:rsidR="00DC607D" w:rsidRPr="000575E5" w:rsidRDefault="00DC607D" w:rsidP="00DC607D">
      <w:pPr>
        <w:shd w:val="clear" w:color="auto" w:fill="FFFFFF"/>
        <w:rPr>
          <w:rFonts w:cs="Arial"/>
          <w:b/>
          <w:bCs/>
          <w:sz w:val="22"/>
          <w:szCs w:val="22"/>
          <w:u w:val="single"/>
        </w:rPr>
      </w:pP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Check whether the source file is segregated into multiple target files as per the requirements.</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Check whether all the data in the legacy is migrated to the new application within the downtime that was planned. To ensure this, compare the number of records between legacy and the new application for each table and views in the database.</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Data migrated from the legacy to new application should retain its value and format unless it is not specified to do so. To ensure this, compare data values between legacy and new application’s database.</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Check whether the data is transformed and updated correctly in the new system.</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Any data addition in the new application should not reflect back on the legacy</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Deleting the legacy application’s data in the new application should be supported. Once deleted in the new application, it should not delete data in legacy as well.</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t>Carry out functionality related tests with a variety of data samples (different age group, users from different region etc.,)</w:t>
      </w:r>
    </w:p>
    <w:p w:rsidR="00DC607D" w:rsidRPr="000575E5" w:rsidRDefault="00DC607D" w:rsidP="000575E5">
      <w:pPr>
        <w:pStyle w:val="ListParagraph"/>
        <w:numPr>
          <w:ilvl w:val="0"/>
          <w:numId w:val="14"/>
        </w:numPr>
        <w:shd w:val="clear" w:color="auto" w:fill="FFFFFF"/>
        <w:rPr>
          <w:rFonts w:ascii="Arial" w:hAnsi="Arial" w:cs="Arial"/>
          <w:szCs w:val="22"/>
        </w:rPr>
      </w:pPr>
      <w:r w:rsidRPr="000575E5">
        <w:rPr>
          <w:rFonts w:ascii="Arial" w:hAnsi="Arial" w:cs="Arial"/>
          <w:szCs w:val="22"/>
        </w:rPr>
        <w:lastRenderedPageBreak/>
        <w:t>It is also required to verify if ‘Feature Flags’ are enabled for the new features and switching it on/off enables the features to turn on and off.</w:t>
      </w:r>
    </w:p>
    <w:p w:rsidR="008C4A15" w:rsidRPr="000575E5" w:rsidRDefault="008C4A15" w:rsidP="00DC607D">
      <w:pPr>
        <w:pStyle w:val="ListParagraph"/>
        <w:shd w:val="clear" w:color="auto" w:fill="FFFFFF"/>
        <w:rPr>
          <w:rFonts w:ascii="Arial" w:hAnsi="Arial" w:cs="Arial"/>
          <w:b/>
          <w:bCs/>
          <w:szCs w:val="22"/>
        </w:rPr>
      </w:pPr>
    </w:p>
    <w:p w:rsidR="000575E5" w:rsidRPr="000575E5" w:rsidRDefault="000575E5" w:rsidP="00DC607D">
      <w:pPr>
        <w:pStyle w:val="ListParagraph"/>
        <w:shd w:val="clear" w:color="auto" w:fill="FFFFFF"/>
        <w:rPr>
          <w:rFonts w:ascii="Arial" w:hAnsi="Arial" w:cs="Arial"/>
          <w:b/>
          <w:bCs/>
          <w:szCs w:val="22"/>
        </w:rPr>
      </w:pPr>
    </w:p>
    <w:p w:rsidR="00DC607D" w:rsidRPr="000575E5" w:rsidRDefault="00DC607D" w:rsidP="000575E5">
      <w:pPr>
        <w:shd w:val="clear" w:color="auto" w:fill="FFFFFF"/>
        <w:rPr>
          <w:rFonts w:cs="Arial"/>
          <w:b/>
          <w:bCs/>
          <w:sz w:val="22"/>
          <w:szCs w:val="22"/>
        </w:rPr>
      </w:pPr>
      <w:r w:rsidRPr="000575E5">
        <w:rPr>
          <w:rFonts w:cs="Arial"/>
          <w:b/>
          <w:bCs/>
          <w:sz w:val="22"/>
          <w:szCs w:val="22"/>
        </w:rPr>
        <w:t>Out of scope:</w:t>
      </w:r>
    </w:p>
    <w:p w:rsidR="00DC607D" w:rsidRPr="000575E5" w:rsidRDefault="00DC607D" w:rsidP="000575E5">
      <w:pPr>
        <w:pStyle w:val="ListParagraph"/>
        <w:numPr>
          <w:ilvl w:val="0"/>
          <w:numId w:val="15"/>
        </w:numPr>
        <w:shd w:val="clear" w:color="auto" w:fill="FFFFFF"/>
        <w:rPr>
          <w:rFonts w:ascii="Arial" w:hAnsi="Arial" w:cs="Arial"/>
          <w:szCs w:val="22"/>
        </w:rPr>
      </w:pPr>
      <w:r w:rsidRPr="000575E5">
        <w:rPr>
          <w:rFonts w:ascii="Arial" w:hAnsi="Arial" w:cs="Arial"/>
          <w:szCs w:val="22"/>
        </w:rPr>
        <w:t>Performance testing is important to ensure that migration to new system/software has not degraded the performance of the system.</w:t>
      </w:r>
    </w:p>
    <w:p w:rsidR="00DC607D" w:rsidRPr="000575E5" w:rsidRDefault="00DC607D" w:rsidP="000575E5">
      <w:pPr>
        <w:pStyle w:val="ListParagraph"/>
        <w:numPr>
          <w:ilvl w:val="0"/>
          <w:numId w:val="15"/>
        </w:numPr>
        <w:shd w:val="clear" w:color="auto" w:fill="FFFFFF"/>
        <w:rPr>
          <w:rFonts w:ascii="Arial" w:hAnsi="Arial" w:cs="Arial"/>
          <w:szCs w:val="22"/>
        </w:rPr>
      </w:pPr>
      <w:r w:rsidRPr="000575E5">
        <w:rPr>
          <w:rFonts w:ascii="Arial" w:hAnsi="Arial" w:cs="Arial"/>
          <w:szCs w:val="22"/>
        </w:rPr>
        <w:t>It is also required to carry out Load and stress tests to ensure the system stability.</w:t>
      </w:r>
    </w:p>
    <w:p w:rsidR="00DC607D" w:rsidRPr="000575E5" w:rsidRDefault="00DC607D" w:rsidP="000575E5">
      <w:pPr>
        <w:pStyle w:val="ListParagraph"/>
        <w:numPr>
          <w:ilvl w:val="0"/>
          <w:numId w:val="15"/>
        </w:numPr>
        <w:shd w:val="clear" w:color="auto" w:fill="FFFFFF"/>
        <w:rPr>
          <w:rFonts w:ascii="Arial" w:hAnsi="Arial" w:cs="Arial"/>
          <w:szCs w:val="22"/>
        </w:rPr>
      </w:pPr>
      <w:r w:rsidRPr="000575E5">
        <w:rPr>
          <w:rFonts w:ascii="Arial" w:hAnsi="Arial" w:cs="Arial"/>
          <w:szCs w:val="22"/>
        </w:rPr>
        <w:t>Verify that the software upgrade has not opened up any security vulnerabilities and hence carry out security testing, especially in the area where changes have been made to the system during migration.</w:t>
      </w:r>
    </w:p>
    <w:p w:rsidR="00DC607D" w:rsidRPr="000575E5" w:rsidRDefault="00DC607D" w:rsidP="000575E5">
      <w:pPr>
        <w:pStyle w:val="ListParagraph"/>
        <w:numPr>
          <w:ilvl w:val="0"/>
          <w:numId w:val="15"/>
        </w:numPr>
        <w:shd w:val="clear" w:color="auto" w:fill="FFFFFF"/>
        <w:rPr>
          <w:rFonts w:ascii="Arial" w:hAnsi="Arial" w:cs="Arial"/>
          <w:szCs w:val="22"/>
        </w:rPr>
      </w:pPr>
      <w:r w:rsidRPr="000575E5">
        <w:rPr>
          <w:rFonts w:ascii="Arial" w:hAnsi="Arial" w:cs="Arial"/>
          <w:szCs w:val="22"/>
        </w:rPr>
        <w:t xml:space="preserve">Usability is another </w:t>
      </w:r>
      <w:r w:rsidR="000575E5" w:rsidRPr="000575E5">
        <w:rPr>
          <w:rFonts w:ascii="Arial" w:hAnsi="Arial" w:cs="Arial"/>
          <w:szCs w:val="22"/>
        </w:rPr>
        <w:t>aspect, which is to be verified, wherein if GUI layout/front U end system has changed,</w:t>
      </w:r>
      <w:r w:rsidRPr="000575E5">
        <w:rPr>
          <w:rFonts w:ascii="Arial" w:hAnsi="Arial" w:cs="Arial"/>
          <w:szCs w:val="22"/>
        </w:rPr>
        <w:t xml:space="preserve"> or any functionality has changed, what is the Ease of Use that the end user is feeling as compared to the legacy system.</w:t>
      </w:r>
    </w:p>
    <w:p w:rsidR="00634D82" w:rsidRPr="000575E5" w:rsidRDefault="00634D82" w:rsidP="00DC607D">
      <w:pPr>
        <w:rPr>
          <w:rFonts w:cs="Arial"/>
          <w:b/>
          <w:sz w:val="22"/>
          <w:szCs w:val="22"/>
        </w:rPr>
      </w:pPr>
    </w:p>
    <w:p w:rsidR="00634D82" w:rsidRPr="000575E5" w:rsidRDefault="000B5465" w:rsidP="00634D82">
      <w:pPr>
        <w:pStyle w:val="Default"/>
        <w:rPr>
          <w:b/>
          <w:color w:val="auto"/>
          <w:sz w:val="22"/>
          <w:szCs w:val="22"/>
        </w:rPr>
      </w:pPr>
      <w:r w:rsidRPr="000B5465">
        <w:rPr>
          <w:bCs/>
          <w:i/>
          <w:color w:val="0000FF"/>
          <w:sz w:val="20"/>
          <w:szCs w:val="22"/>
          <w:lang w:val="en-GB"/>
        </w:rPr>
        <w:t>Environment: Dev for informal testing and QA for formal testing</w:t>
      </w:r>
    </w:p>
    <w:p w:rsidR="00634D82" w:rsidRPr="00BA2A9C" w:rsidRDefault="00634D82" w:rsidP="00634D82">
      <w:pPr>
        <w:pStyle w:val="Default"/>
        <w:rPr>
          <w:b/>
          <w:color w:val="auto"/>
          <w:sz w:val="22"/>
          <w:szCs w:val="22"/>
        </w:rPr>
      </w:pPr>
    </w:p>
    <w:p w:rsidR="00634D82" w:rsidRPr="00BA2A9C" w:rsidRDefault="00634D82" w:rsidP="00D2356D">
      <w:pPr>
        <w:rPr>
          <w:rFonts w:cs="Arial"/>
          <w:b/>
          <w:sz w:val="22"/>
          <w:u w:val="single"/>
          <w:lang w:val="en-US"/>
        </w:rPr>
      </w:pPr>
      <w:r w:rsidRPr="00BA2A9C">
        <w:rPr>
          <w:rFonts w:cs="Arial"/>
          <w:b/>
          <w:sz w:val="22"/>
          <w:u w:val="single"/>
          <w:lang w:val="en-US"/>
        </w:rPr>
        <w:t xml:space="preserve">Integration Testing: </w:t>
      </w:r>
    </w:p>
    <w:p w:rsidR="00D772B9" w:rsidRPr="000575E5" w:rsidRDefault="00D772B9" w:rsidP="00D772B9">
      <w:pPr>
        <w:autoSpaceDE w:val="0"/>
        <w:autoSpaceDN w:val="0"/>
        <w:adjustRightInd w:val="0"/>
        <w:ind w:firstLine="720"/>
        <w:jc w:val="left"/>
        <w:rPr>
          <w:rFonts w:eastAsiaTheme="minorHAnsi" w:cs="Arial"/>
          <w:color w:val="000000"/>
          <w:sz w:val="22"/>
          <w:szCs w:val="22"/>
          <w:lang w:val="en-US"/>
        </w:rPr>
      </w:pPr>
      <w:r w:rsidRPr="000575E5">
        <w:rPr>
          <w:rFonts w:eastAsiaTheme="minorHAnsi" w:cs="Arial"/>
          <w:color w:val="000000"/>
          <w:sz w:val="22"/>
          <w:szCs w:val="22"/>
          <w:lang w:val="en-US"/>
        </w:rPr>
        <w:t xml:space="preserve">The verification of the system </w:t>
      </w:r>
      <w:r w:rsidR="00980742">
        <w:rPr>
          <w:rFonts w:eastAsiaTheme="minorHAnsi" w:cs="Arial"/>
          <w:color w:val="000000"/>
          <w:sz w:val="22"/>
          <w:szCs w:val="22"/>
          <w:lang w:val="en-US"/>
        </w:rPr>
        <w:t xml:space="preserve">integration </w:t>
      </w:r>
      <w:r w:rsidRPr="000575E5">
        <w:rPr>
          <w:rFonts w:eastAsiaTheme="minorHAnsi" w:cs="Arial"/>
          <w:color w:val="000000"/>
          <w:sz w:val="22"/>
          <w:szCs w:val="22"/>
          <w:lang w:val="en-US"/>
        </w:rPr>
        <w:t xml:space="preserve">functionality as outlined in </w:t>
      </w:r>
      <w:r w:rsidR="00980742">
        <w:rPr>
          <w:rFonts w:eastAsiaTheme="minorHAnsi" w:cs="Arial"/>
          <w:color w:val="000000"/>
          <w:sz w:val="22"/>
          <w:szCs w:val="22"/>
          <w:lang w:val="en-US"/>
        </w:rPr>
        <w:t>“</w:t>
      </w:r>
      <w:r w:rsidR="00980742" w:rsidRPr="00980742">
        <w:rPr>
          <w:rFonts w:eastAsiaTheme="minorHAnsi" w:cs="Arial"/>
          <w:color w:val="000000"/>
          <w:sz w:val="22"/>
          <w:szCs w:val="22"/>
          <w:lang w:val="en-US"/>
        </w:rPr>
        <w:t>IMPACT_MDM_INT Functional Specification-Inbound_v0.2</w:t>
      </w:r>
      <w:r w:rsidR="00980742">
        <w:rPr>
          <w:rFonts w:eastAsiaTheme="minorHAnsi" w:cs="Arial"/>
          <w:color w:val="000000"/>
          <w:sz w:val="22"/>
          <w:szCs w:val="22"/>
          <w:lang w:val="en-US"/>
        </w:rPr>
        <w:t xml:space="preserve">” </w:t>
      </w:r>
      <w:r w:rsidRPr="000575E5">
        <w:rPr>
          <w:rFonts w:eastAsiaTheme="minorHAnsi" w:cs="Arial"/>
          <w:color w:val="000000"/>
          <w:sz w:val="22"/>
          <w:szCs w:val="22"/>
          <w:lang w:val="en-US"/>
        </w:rPr>
        <w:t>will be covered as part of this scope</w:t>
      </w:r>
    </w:p>
    <w:p w:rsidR="005C3CB1" w:rsidRDefault="005C3CB1" w:rsidP="005C3CB1">
      <w:pPr>
        <w:pStyle w:val="Default"/>
        <w:ind w:left="1080"/>
        <w:rPr>
          <w:b/>
          <w:color w:val="auto"/>
          <w:sz w:val="22"/>
          <w:szCs w:val="22"/>
        </w:rPr>
      </w:pPr>
    </w:p>
    <w:p w:rsidR="00E62A09" w:rsidRPr="00290BE6" w:rsidRDefault="00375E56" w:rsidP="00850C7D">
      <w:pPr>
        <w:pStyle w:val="Default"/>
        <w:numPr>
          <w:ilvl w:val="0"/>
          <w:numId w:val="5"/>
        </w:numPr>
        <w:rPr>
          <w:b/>
          <w:color w:val="auto"/>
          <w:sz w:val="22"/>
          <w:szCs w:val="22"/>
        </w:rPr>
      </w:pPr>
      <w:r w:rsidRPr="00290BE6">
        <w:rPr>
          <w:b/>
          <w:color w:val="auto"/>
          <w:sz w:val="22"/>
          <w:szCs w:val="22"/>
        </w:rPr>
        <w:t>Investigator C</w:t>
      </w:r>
      <w:r w:rsidR="00D2356D" w:rsidRPr="00290BE6">
        <w:rPr>
          <w:b/>
          <w:color w:val="auto"/>
          <w:sz w:val="22"/>
          <w:szCs w:val="22"/>
        </w:rPr>
        <w:t>reation</w:t>
      </w:r>
      <w:r w:rsidRPr="00290BE6">
        <w:rPr>
          <w:b/>
          <w:color w:val="auto"/>
          <w:sz w:val="22"/>
          <w:szCs w:val="22"/>
        </w:rPr>
        <w:t xml:space="preserve"> and Update </w:t>
      </w:r>
      <w:r w:rsidR="008F1C14" w:rsidRPr="00290BE6">
        <w:rPr>
          <w:b/>
          <w:color w:val="auto"/>
          <w:sz w:val="22"/>
          <w:szCs w:val="22"/>
        </w:rPr>
        <w:t>thru</w:t>
      </w:r>
      <w:r w:rsidR="00D2356D" w:rsidRPr="00290BE6">
        <w:rPr>
          <w:b/>
          <w:color w:val="auto"/>
          <w:sz w:val="22"/>
          <w:szCs w:val="22"/>
        </w:rPr>
        <w:t xml:space="preserve"> external source: </w:t>
      </w:r>
    </w:p>
    <w:p w:rsidR="00234CF3" w:rsidRDefault="00234CF3" w:rsidP="00E62A09">
      <w:pPr>
        <w:pStyle w:val="Default"/>
        <w:ind w:left="1080"/>
        <w:rPr>
          <w:color w:val="auto"/>
          <w:sz w:val="22"/>
          <w:szCs w:val="22"/>
        </w:rPr>
      </w:pPr>
      <w:r w:rsidRPr="00E62A09">
        <w:rPr>
          <w:color w:val="auto"/>
          <w:sz w:val="22"/>
          <w:szCs w:val="22"/>
        </w:rPr>
        <w:t xml:space="preserve">- Creation/Update request will be triggered using SOAP UI with appropriate </w:t>
      </w:r>
      <w:r w:rsidR="00F5222C">
        <w:rPr>
          <w:color w:val="auto"/>
          <w:sz w:val="22"/>
          <w:szCs w:val="22"/>
        </w:rPr>
        <w:t>parameters</w:t>
      </w:r>
      <w:r w:rsidRPr="00E62A09">
        <w:rPr>
          <w:color w:val="auto"/>
          <w:sz w:val="22"/>
          <w:szCs w:val="22"/>
        </w:rPr>
        <w:t>.</w:t>
      </w:r>
    </w:p>
    <w:p w:rsidR="00E62A09" w:rsidRPr="00E62A09" w:rsidRDefault="00E62A09" w:rsidP="00E62A09">
      <w:pPr>
        <w:pStyle w:val="Default"/>
        <w:ind w:left="1080"/>
        <w:rPr>
          <w:color w:val="auto"/>
          <w:sz w:val="22"/>
          <w:szCs w:val="22"/>
        </w:rPr>
      </w:pPr>
      <w:r>
        <w:rPr>
          <w:color w:val="auto"/>
          <w:sz w:val="22"/>
          <w:szCs w:val="22"/>
        </w:rPr>
        <w:t>- Workflow will be verified for the desired record in EBX5</w:t>
      </w:r>
    </w:p>
    <w:p w:rsidR="00234CF3" w:rsidRDefault="00234CF3" w:rsidP="00234CF3">
      <w:pPr>
        <w:pStyle w:val="Default"/>
        <w:ind w:left="1080"/>
        <w:rPr>
          <w:color w:val="auto"/>
          <w:sz w:val="22"/>
          <w:szCs w:val="22"/>
        </w:rPr>
      </w:pPr>
      <w:r>
        <w:rPr>
          <w:color w:val="auto"/>
          <w:sz w:val="22"/>
          <w:szCs w:val="22"/>
        </w:rPr>
        <w:t xml:space="preserve">- </w:t>
      </w:r>
      <w:r w:rsidR="004C401D">
        <w:rPr>
          <w:color w:val="auto"/>
          <w:sz w:val="22"/>
          <w:szCs w:val="22"/>
        </w:rPr>
        <w:t xml:space="preserve">    </w:t>
      </w:r>
      <w:r>
        <w:rPr>
          <w:color w:val="auto"/>
          <w:sz w:val="22"/>
          <w:szCs w:val="22"/>
        </w:rPr>
        <w:t xml:space="preserve">Landing table will be verified in EBX5 to make sure the table has </w:t>
      </w:r>
      <w:r w:rsidR="005C3CB1">
        <w:rPr>
          <w:color w:val="auto"/>
          <w:sz w:val="22"/>
          <w:szCs w:val="22"/>
        </w:rPr>
        <w:t>anticipated</w:t>
      </w:r>
      <w:r>
        <w:rPr>
          <w:color w:val="auto"/>
          <w:sz w:val="22"/>
          <w:szCs w:val="22"/>
        </w:rPr>
        <w:t xml:space="preserve"> record</w:t>
      </w:r>
    </w:p>
    <w:p w:rsidR="004C401D" w:rsidRDefault="004C401D" w:rsidP="00E5318B">
      <w:pPr>
        <w:pStyle w:val="Default"/>
        <w:numPr>
          <w:ilvl w:val="0"/>
          <w:numId w:val="11"/>
        </w:numPr>
        <w:rPr>
          <w:color w:val="auto"/>
          <w:sz w:val="22"/>
          <w:szCs w:val="22"/>
        </w:rPr>
      </w:pPr>
      <w:r>
        <w:rPr>
          <w:color w:val="auto"/>
          <w:sz w:val="22"/>
          <w:szCs w:val="22"/>
        </w:rPr>
        <w:t xml:space="preserve">MDM will push the </w:t>
      </w:r>
      <w:r w:rsidR="00E5318B">
        <w:rPr>
          <w:color w:val="auto"/>
          <w:sz w:val="22"/>
          <w:szCs w:val="22"/>
        </w:rPr>
        <w:t xml:space="preserve">record </w:t>
      </w:r>
      <w:r>
        <w:rPr>
          <w:color w:val="auto"/>
          <w:sz w:val="22"/>
          <w:szCs w:val="22"/>
        </w:rPr>
        <w:t>to Boomi.</w:t>
      </w:r>
    </w:p>
    <w:p w:rsidR="00E5318B" w:rsidRDefault="00E5318B" w:rsidP="00E5318B">
      <w:pPr>
        <w:pStyle w:val="Default"/>
        <w:numPr>
          <w:ilvl w:val="0"/>
          <w:numId w:val="11"/>
        </w:numPr>
        <w:rPr>
          <w:color w:val="auto"/>
          <w:sz w:val="22"/>
          <w:szCs w:val="22"/>
        </w:rPr>
      </w:pPr>
      <w:r>
        <w:rPr>
          <w:color w:val="auto"/>
          <w:sz w:val="22"/>
          <w:szCs w:val="22"/>
        </w:rPr>
        <w:t xml:space="preserve"> Boomi team will provide the JBoss MQ and Boomi log files that has the data written to it</w:t>
      </w:r>
    </w:p>
    <w:p w:rsidR="00E5318B" w:rsidRDefault="00E5318B" w:rsidP="00E5318B">
      <w:pPr>
        <w:pStyle w:val="Default"/>
        <w:numPr>
          <w:ilvl w:val="0"/>
          <w:numId w:val="11"/>
        </w:numPr>
        <w:rPr>
          <w:color w:val="auto"/>
          <w:sz w:val="22"/>
          <w:szCs w:val="22"/>
        </w:rPr>
      </w:pPr>
      <w:r>
        <w:rPr>
          <w:color w:val="auto"/>
          <w:sz w:val="22"/>
          <w:szCs w:val="22"/>
        </w:rPr>
        <w:t xml:space="preserve">Log files will be validated against the </w:t>
      </w:r>
      <w:r w:rsidR="004C401D">
        <w:rPr>
          <w:color w:val="auto"/>
          <w:sz w:val="22"/>
          <w:szCs w:val="22"/>
        </w:rPr>
        <w:t>records</w:t>
      </w:r>
      <w:r>
        <w:rPr>
          <w:color w:val="auto"/>
          <w:sz w:val="22"/>
          <w:szCs w:val="22"/>
        </w:rPr>
        <w:t xml:space="preserve">, which has </w:t>
      </w:r>
      <w:r w:rsidR="00980742">
        <w:rPr>
          <w:color w:val="auto"/>
          <w:sz w:val="22"/>
          <w:szCs w:val="22"/>
        </w:rPr>
        <w:t>created and pushed from MDM</w:t>
      </w:r>
      <w:r>
        <w:rPr>
          <w:color w:val="auto"/>
          <w:sz w:val="22"/>
          <w:szCs w:val="22"/>
        </w:rPr>
        <w:t xml:space="preserve">. </w:t>
      </w:r>
    </w:p>
    <w:p w:rsidR="00F60664" w:rsidRPr="00013624" w:rsidRDefault="00F60664" w:rsidP="00F60664">
      <w:pPr>
        <w:pStyle w:val="ListParagraph"/>
        <w:numPr>
          <w:ilvl w:val="0"/>
          <w:numId w:val="11"/>
        </w:numPr>
        <w:autoSpaceDE w:val="0"/>
        <w:autoSpaceDN w:val="0"/>
        <w:rPr>
          <w:rFonts w:ascii="Arial" w:hAnsi="Arial" w:cs="Arial"/>
          <w:szCs w:val="22"/>
        </w:rPr>
      </w:pPr>
      <w:r w:rsidRPr="00013624">
        <w:rPr>
          <w:rFonts w:ascii="Arial" w:hAnsi="Arial" w:cs="Arial"/>
          <w:szCs w:val="22"/>
        </w:rPr>
        <w:t>Creation/Update request to Remote Keys table will be triggered using SOAP UI with appropriate parameters</w:t>
      </w:r>
    </w:p>
    <w:p w:rsidR="005C3CB1" w:rsidRPr="00E5318B" w:rsidRDefault="005C3CB1" w:rsidP="00E5318B">
      <w:pPr>
        <w:pStyle w:val="Default"/>
        <w:numPr>
          <w:ilvl w:val="0"/>
          <w:numId w:val="11"/>
        </w:numPr>
        <w:rPr>
          <w:color w:val="auto"/>
          <w:sz w:val="22"/>
          <w:szCs w:val="22"/>
        </w:rPr>
      </w:pPr>
      <w:r>
        <w:rPr>
          <w:color w:val="auto"/>
          <w:sz w:val="22"/>
          <w:szCs w:val="22"/>
        </w:rPr>
        <w:t>“Remote keys” table will be verified  to make sure the table has desired “Global and Consumer  IDs”</w:t>
      </w:r>
    </w:p>
    <w:p w:rsidR="00F5222C" w:rsidRPr="00290BE6" w:rsidRDefault="00290BE6" w:rsidP="00F5222C">
      <w:pPr>
        <w:pStyle w:val="Default"/>
        <w:numPr>
          <w:ilvl w:val="0"/>
          <w:numId w:val="5"/>
        </w:numPr>
        <w:rPr>
          <w:b/>
          <w:color w:val="auto"/>
          <w:sz w:val="22"/>
          <w:szCs w:val="22"/>
        </w:rPr>
      </w:pPr>
      <w:r>
        <w:rPr>
          <w:b/>
          <w:color w:val="auto"/>
          <w:sz w:val="22"/>
          <w:szCs w:val="22"/>
        </w:rPr>
        <w:t xml:space="preserve">Delta record </w:t>
      </w:r>
      <w:r w:rsidR="004C2B27">
        <w:rPr>
          <w:b/>
          <w:color w:val="auto"/>
          <w:sz w:val="22"/>
          <w:szCs w:val="22"/>
        </w:rPr>
        <w:t>validation</w:t>
      </w:r>
      <w:r w:rsidR="00F5222C" w:rsidRPr="00290BE6">
        <w:rPr>
          <w:b/>
          <w:color w:val="auto"/>
          <w:sz w:val="22"/>
          <w:szCs w:val="22"/>
        </w:rPr>
        <w:t>:</w:t>
      </w:r>
    </w:p>
    <w:p w:rsidR="0050577A" w:rsidRDefault="0050577A" w:rsidP="0050577A">
      <w:pPr>
        <w:pStyle w:val="Default"/>
        <w:numPr>
          <w:ilvl w:val="0"/>
          <w:numId w:val="11"/>
        </w:numPr>
        <w:rPr>
          <w:color w:val="auto"/>
          <w:sz w:val="22"/>
          <w:szCs w:val="22"/>
        </w:rPr>
      </w:pPr>
      <w:r w:rsidRPr="00BA2A9C">
        <w:rPr>
          <w:color w:val="auto"/>
          <w:sz w:val="22"/>
          <w:szCs w:val="22"/>
        </w:rPr>
        <w:t xml:space="preserve">CRUD operations for Site and Investigator </w:t>
      </w:r>
      <w:r>
        <w:rPr>
          <w:color w:val="auto"/>
          <w:sz w:val="22"/>
          <w:szCs w:val="22"/>
        </w:rPr>
        <w:t>will be performed in EBX5</w:t>
      </w:r>
      <w:r w:rsidRPr="00BA2A9C">
        <w:rPr>
          <w:color w:val="auto"/>
          <w:sz w:val="22"/>
          <w:szCs w:val="22"/>
        </w:rPr>
        <w:t xml:space="preserve"> </w:t>
      </w:r>
    </w:p>
    <w:p w:rsidR="0050577A" w:rsidRDefault="00991317" w:rsidP="00F5222C">
      <w:pPr>
        <w:pStyle w:val="Default"/>
        <w:numPr>
          <w:ilvl w:val="0"/>
          <w:numId w:val="11"/>
        </w:numPr>
        <w:rPr>
          <w:color w:val="auto"/>
          <w:sz w:val="22"/>
          <w:szCs w:val="22"/>
        </w:rPr>
      </w:pPr>
      <w:r>
        <w:rPr>
          <w:color w:val="auto"/>
          <w:sz w:val="22"/>
          <w:szCs w:val="22"/>
        </w:rPr>
        <w:t>Workflow will be verified for the desired record</w:t>
      </w:r>
      <w:r>
        <w:rPr>
          <w:color w:val="auto"/>
          <w:sz w:val="22"/>
          <w:szCs w:val="22"/>
        </w:rPr>
        <w:t>s</w:t>
      </w:r>
      <w:r>
        <w:rPr>
          <w:color w:val="auto"/>
          <w:sz w:val="22"/>
          <w:szCs w:val="22"/>
        </w:rPr>
        <w:t xml:space="preserve"> in EBX5</w:t>
      </w:r>
    </w:p>
    <w:p w:rsidR="00290BE6" w:rsidRPr="00290BE6" w:rsidRDefault="00290BE6" w:rsidP="00290BE6">
      <w:pPr>
        <w:pStyle w:val="Default"/>
        <w:numPr>
          <w:ilvl w:val="0"/>
          <w:numId w:val="11"/>
        </w:numPr>
        <w:rPr>
          <w:color w:val="auto"/>
          <w:sz w:val="22"/>
          <w:szCs w:val="22"/>
        </w:rPr>
      </w:pPr>
      <w:r>
        <w:rPr>
          <w:color w:val="auto"/>
          <w:sz w:val="22"/>
          <w:szCs w:val="22"/>
        </w:rPr>
        <w:t>MDM will push the record to Boomi.</w:t>
      </w:r>
    </w:p>
    <w:p w:rsidR="00991317" w:rsidRDefault="000F0748" w:rsidP="00991317">
      <w:pPr>
        <w:pStyle w:val="Default"/>
        <w:numPr>
          <w:ilvl w:val="0"/>
          <w:numId w:val="11"/>
        </w:numPr>
        <w:rPr>
          <w:color w:val="auto"/>
          <w:sz w:val="22"/>
          <w:szCs w:val="22"/>
        </w:rPr>
      </w:pPr>
      <w:r>
        <w:rPr>
          <w:color w:val="auto"/>
          <w:sz w:val="22"/>
          <w:szCs w:val="22"/>
        </w:rPr>
        <w:t xml:space="preserve">Boomi team will provide the </w:t>
      </w:r>
      <w:r w:rsidR="000B5465">
        <w:rPr>
          <w:color w:val="auto"/>
          <w:sz w:val="22"/>
          <w:szCs w:val="22"/>
        </w:rPr>
        <w:t>JBoss MQ and Boomi log files that has the data written to it</w:t>
      </w:r>
    </w:p>
    <w:p w:rsidR="000F0748" w:rsidRDefault="000B5465" w:rsidP="00991317">
      <w:pPr>
        <w:pStyle w:val="Default"/>
        <w:numPr>
          <w:ilvl w:val="0"/>
          <w:numId w:val="11"/>
        </w:numPr>
        <w:rPr>
          <w:color w:val="auto"/>
          <w:sz w:val="22"/>
          <w:szCs w:val="22"/>
        </w:rPr>
      </w:pPr>
      <w:r>
        <w:rPr>
          <w:color w:val="auto"/>
          <w:sz w:val="22"/>
          <w:szCs w:val="22"/>
        </w:rPr>
        <w:t>Log</w:t>
      </w:r>
      <w:r w:rsidR="00013624">
        <w:rPr>
          <w:color w:val="auto"/>
          <w:sz w:val="22"/>
          <w:szCs w:val="22"/>
        </w:rPr>
        <w:t xml:space="preserve"> files will be </w:t>
      </w:r>
      <w:r w:rsidR="00EA48EC">
        <w:rPr>
          <w:color w:val="auto"/>
          <w:sz w:val="22"/>
          <w:szCs w:val="22"/>
        </w:rPr>
        <w:t>validated against the data, which has created and pushed from MDM.</w:t>
      </w:r>
      <w:r w:rsidR="000F0748">
        <w:rPr>
          <w:color w:val="auto"/>
          <w:sz w:val="22"/>
          <w:szCs w:val="22"/>
        </w:rPr>
        <w:t xml:space="preserve"> </w:t>
      </w:r>
    </w:p>
    <w:p w:rsidR="00013624" w:rsidRPr="00013624" w:rsidRDefault="00013624" w:rsidP="00013624">
      <w:pPr>
        <w:pStyle w:val="ListParagraph"/>
        <w:numPr>
          <w:ilvl w:val="0"/>
          <w:numId w:val="11"/>
        </w:numPr>
        <w:autoSpaceDE w:val="0"/>
        <w:autoSpaceDN w:val="0"/>
        <w:rPr>
          <w:rFonts w:ascii="Arial" w:hAnsi="Arial" w:cs="Arial"/>
          <w:szCs w:val="22"/>
        </w:rPr>
      </w:pPr>
      <w:r w:rsidRPr="00013624">
        <w:rPr>
          <w:rFonts w:ascii="Arial" w:hAnsi="Arial" w:cs="Arial"/>
          <w:szCs w:val="22"/>
        </w:rPr>
        <w:t>Creation/Update request to Remote Keys table will be triggered using SOAP UI with appropriate parameters</w:t>
      </w:r>
    </w:p>
    <w:p w:rsidR="005C3CB1" w:rsidRDefault="005C3CB1" w:rsidP="005C3CB1">
      <w:pPr>
        <w:pStyle w:val="Default"/>
        <w:numPr>
          <w:ilvl w:val="0"/>
          <w:numId w:val="11"/>
        </w:numPr>
        <w:rPr>
          <w:color w:val="auto"/>
          <w:sz w:val="22"/>
          <w:szCs w:val="22"/>
        </w:rPr>
      </w:pPr>
      <w:r>
        <w:rPr>
          <w:color w:val="auto"/>
          <w:sz w:val="22"/>
          <w:szCs w:val="22"/>
        </w:rPr>
        <w:t>“Remote keys” table will be verified  to make sure the table has desired “Global and Consumer  IDs”</w:t>
      </w:r>
    </w:p>
    <w:p w:rsidR="00013624" w:rsidRPr="005C3CB1" w:rsidRDefault="00013624" w:rsidP="00013624">
      <w:pPr>
        <w:pStyle w:val="Default"/>
        <w:ind w:left="1440"/>
        <w:rPr>
          <w:color w:val="auto"/>
          <w:sz w:val="22"/>
          <w:szCs w:val="22"/>
        </w:rPr>
      </w:pPr>
    </w:p>
    <w:p w:rsidR="008C4A15" w:rsidRPr="000B5465" w:rsidRDefault="008C4A15" w:rsidP="000B5465">
      <w:pPr>
        <w:spacing w:before="60" w:after="60"/>
        <w:rPr>
          <w:rFonts w:cs="Arial"/>
          <w:bCs/>
          <w:i/>
          <w:color w:val="0000FF"/>
          <w:szCs w:val="22"/>
        </w:rPr>
      </w:pPr>
    </w:p>
    <w:p w:rsidR="008C4A15" w:rsidRPr="00BA2A9C" w:rsidRDefault="008C4A15" w:rsidP="00634D82">
      <w:pPr>
        <w:pStyle w:val="Default"/>
        <w:rPr>
          <w:color w:val="auto"/>
          <w:sz w:val="22"/>
          <w:szCs w:val="22"/>
          <w:highlight w:val="yellow"/>
        </w:rPr>
      </w:pPr>
    </w:p>
    <w:p w:rsidR="00D2356D" w:rsidRPr="00BA2A9C" w:rsidRDefault="00D772B9" w:rsidP="00634D82">
      <w:pPr>
        <w:pStyle w:val="Default"/>
        <w:rPr>
          <w:b/>
          <w:color w:val="auto"/>
          <w:sz w:val="22"/>
          <w:szCs w:val="22"/>
        </w:rPr>
      </w:pPr>
      <w:r w:rsidRPr="00BA2A9C">
        <w:rPr>
          <w:b/>
          <w:color w:val="auto"/>
          <w:sz w:val="22"/>
          <w:szCs w:val="22"/>
        </w:rPr>
        <w:t xml:space="preserve">Assumptions:  </w:t>
      </w:r>
    </w:p>
    <w:p w:rsidR="00B02A09" w:rsidRPr="00BA2A9C" w:rsidRDefault="00013624" w:rsidP="001F42FB">
      <w:pPr>
        <w:pStyle w:val="Default"/>
        <w:numPr>
          <w:ilvl w:val="0"/>
          <w:numId w:val="7"/>
        </w:numPr>
        <w:rPr>
          <w:color w:val="auto"/>
          <w:sz w:val="22"/>
          <w:szCs w:val="22"/>
        </w:rPr>
      </w:pPr>
      <w:r>
        <w:rPr>
          <w:color w:val="auto"/>
          <w:sz w:val="22"/>
          <w:szCs w:val="22"/>
        </w:rPr>
        <w:t>N/A</w:t>
      </w:r>
      <w:bookmarkStart w:id="3" w:name="_GoBack"/>
      <w:bookmarkEnd w:id="3"/>
    </w:p>
    <w:p w:rsidR="00D2356D" w:rsidRPr="00BA2A9C" w:rsidRDefault="00D2356D" w:rsidP="00375E56">
      <w:pPr>
        <w:pStyle w:val="Default"/>
        <w:rPr>
          <w:color w:val="auto"/>
          <w:sz w:val="22"/>
          <w:szCs w:val="22"/>
        </w:rPr>
      </w:pPr>
    </w:p>
    <w:p w:rsidR="00375E56" w:rsidRPr="00381C5E" w:rsidRDefault="00375E56" w:rsidP="00375E56">
      <w:pPr>
        <w:rPr>
          <w:rFonts w:cs="Arial"/>
          <w:sz w:val="22"/>
          <w:szCs w:val="22"/>
          <w:lang w:val="en-US"/>
        </w:rPr>
      </w:pPr>
      <w:r w:rsidRPr="00381C5E">
        <w:rPr>
          <w:rFonts w:cs="Arial"/>
          <w:b/>
          <w:sz w:val="22"/>
          <w:szCs w:val="22"/>
          <w:lang w:val="en-US"/>
        </w:rPr>
        <w:t>Test Data:</w:t>
      </w:r>
      <w:r w:rsidRPr="00381C5E">
        <w:rPr>
          <w:rFonts w:cs="Arial"/>
          <w:sz w:val="22"/>
          <w:szCs w:val="22"/>
          <w:lang w:val="en-US"/>
        </w:rPr>
        <w:t xml:space="preserve"> New test data will be created through MDM UI and external source for validations and same test data will be updated and deactivated for few test cases. Existing data will be used for modifications for few other validations</w:t>
      </w:r>
    </w:p>
    <w:p w:rsidR="00D772B9" w:rsidRPr="00BA2A9C" w:rsidRDefault="00D772B9" w:rsidP="00634D82">
      <w:pPr>
        <w:pStyle w:val="Default"/>
        <w:rPr>
          <w:b/>
          <w:color w:val="auto"/>
          <w:sz w:val="22"/>
          <w:szCs w:val="22"/>
        </w:rPr>
      </w:pPr>
      <w:r w:rsidRPr="00BA2A9C">
        <w:rPr>
          <w:b/>
          <w:color w:val="auto"/>
          <w:sz w:val="22"/>
          <w:szCs w:val="22"/>
        </w:rPr>
        <w:tab/>
      </w:r>
    </w:p>
    <w:p w:rsidR="00891A04" w:rsidRPr="00BA2A9C" w:rsidRDefault="00891A04" w:rsidP="00891A04">
      <w:pPr>
        <w:spacing w:before="60" w:after="60"/>
        <w:rPr>
          <w:rFonts w:cs="Arial"/>
          <w:bCs/>
          <w:i/>
          <w:color w:val="0000FF"/>
          <w:szCs w:val="22"/>
        </w:rPr>
      </w:pPr>
      <w:r w:rsidRPr="00BA2A9C">
        <w:rPr>
          <w:rFonts w:cs="Arial"/>
          <w:bCs/>
          <w:i/>
          <w:color w:val="0000FF"/>
          <w:szCs w:val="22"/>
        </w:rPr>
        <w:t>Environment: Dev for informal testing and QA for formal testing</w:t>
      </w:r>
    </w:p>
    <w:p w:rsidR="00D772B9" w:rsidRPr="00BA2A9C" w:rsidRDefault="00D772B9" w:rsidP="00634D82">
      <w:pPr>
        <w:pStyle w:val="Default"/>
        <w:rPr>
          <w:b/>
          <w:color w:val="auto"/>
          <w:sz w:val="22"/>
          <w:szCs w:val="22"/>
        </w:rPr>
      </w:pPr>
    </w:p>
    <w:p w:rsidR="00634D82" w:rsidRPr="00BA2A9C" w:rsidRDefault="00634D82" w:rsidP="00634D82">
      <w:pPr>
        <w:pStyle w:val="Default"/>
        <w:rPr>
          <w:color w:val="auto"/>
          <w:sz w:val="22"/>
          <w:szCs w:val="22"/>
        </w:rPr>
      </w:pPr>
      <w:r w:rsidRPr="00BA2A9C">
        <w:rPr>
          <w:color w:val="auto"/>
          <w:sz w:val="22"/>
          <w:szCs w:val="22"/>
        </w:rPr>
        <w:t>The OQ &amp; UAT test specifications shall be created, reviewed and approved before execution in PROTON test management tool and the execution shall be performed/approved &amp; results shall be stored within PROTON.</w:t>
      </w:r>
    </w:p>
    <w:p w:rsidR="00634D82" w:rsidRPr="00BA2A9C" w:rsidRDefault="00634D82" w:rsidP="00634D82">
      <w:pPr>
        <w:pStyle w:val="Default"/>
        <w:rPr>
          <w:color w:val="auto"/>
          <w:sz w:val="22"/>
          <w:szCs w:val="22"/>
          <w:highlight w:val="yellow"/>
        </w:rPr>
      </w:pPr>
    </w:p>
    <w:p w:rsidR="00213E3D" w:rsidRPr="00BA2A9C" w:rsidRDefault="00213E3D" w:rsidP="00213E3D">
      <w:pPr>
        <w:pStyle w:val="Default"/>
        <w:rPr>
          <w:color w:val="auto"/>
          <w:sz w:val="22"/>
          <w:szCs w:val="22"/>
        </w:rPr>
      </w:pPr>
      <w:r w:rsidRPr="00BA2A9C">
        <w:rPr>
          <w:color w:val="auto"/>
          <w:sz w:val="22"/>
          <w:szCs w:val="22"/>
        </w:rPr>
        <w:t xml:space="preserve">For this project, all test specifications will be documented in the Proton tool. </w:t>
      </w:r>
    </w:p>
    <w:p w:rsidR="00213E3D" w:rsidRPr="00BA2A9C" w:rsidRDefault="00213E3D" w:rsidP="00213E3D">
      <w:pPr>
        <w:pStyle w:val="Default"/>
        <w:rPr>
          <w:color w:val="auto"/>
          <w:sz w:val="22"/>
          <w:szCs w:val="22"/>
        </w:rPr>
      </w:pPr>
      <w:r w:rsidRPr="00BA2A9C">
        <w:rPr>
          <w:color w:val="auto"/>
          <w:sz w:val="22"/>
          <w:szCs w:val="22"/>
        </w:rPr>
        <w:t>User requirements as well as functional requirements will also be loaded in the tool.</w:t>
      </w:r>
    </w:p>
    <w:p w:rsidR="00213E3D" w:rsidRPr="00BA2A9C" w:rsidRDefault="00213E3D" w:rsidP="00213E3D">
      <w:pPr>
        <w:pStyle w:val="Default"/>
        <w:rPr>
          <w:color w:val="auto"/>
          <w:sz w:val="22"/>
          <w:szCs w:val="22"/>
        </w:rPr>
      </w:pPr>
      <w:r w:rsidRPr="00BA2A9C">
        <w:rPr>
          <w:color w:val="auto"/>
          <w:sz w:val="22"/>
          <w:szCs w:val="22"/>
        </w:rPr>
        <w:t xml:space="preserve">Tests will be executed and the results documented in the </w:t>
      </w:r>
      <w:r w:rsidR="004C6DAF" w:rsidRPr="00BA2A9C">
        <w:rPr>
          <w:color w:val="auto"/>
          <w:sz w:val="22"/>
          <w:szCs w:val="22"/>
        </w:rPr>
        <w:t xml:space="preserve">Proton Tool </w:t>
      </w:r>
      <w:r w:rsidRPr="00BA2A9C">
        <w:rPr>
          <w:color w:val="auto"/>
          <w:sz w:val="22"/>
          <w:szCs w:val="22"/>
        </w:rPr>
        <w:t xml:space="preserve">itself. </w:t>
      </w:r>
    </w:p>
    <w:p w:rsidR="00213E3D" w:rsidRPr="00BA2A9C" w:rsidRDefault="00213E3D" w:rsidP="00213E3D">
      <w:pPr>
        <w:pStyle w:val="Default"/>
        <w:rPr>
          <w:color w:val="auto"/>
          <w:sz w:val="22"/>
          <w:szCs w:val="22"/>
        </w:rPr>
      </w:pPr>
    </w:p>
    <w:p w:rsidR="00213E3D" w:rsidRPr="00BA2A9C" w:rsidRDefault="00213E3D" w:rsidP="00213E3D">
      <w:pPr>
        <w:pStyle w:val="Default"/>
        <w:rPr>
          <w:color w:val="auto"/>
          <w:sz w:val="22"/>
          <w:szCs w:val="22"/>
        </w:rPr>
      </w:pPr>
      <w:r w:rsidRPr="00BA2A9C">
        <w:rPr>
          <w:color w:val="auto"/>
          <w:sz w:val="22"/>
          <w:szCs w:val="22"/>
        </w:rPr>
        <w:t>All defect/deviation will also be logged and tracked in the tool itself.</w:t>
      </w:r>
    </w:p>
    <w:p w:rsidR="00634D82" w:rsidRPr="00BA2A9C" w:rsidRDefault="00634D82" w:rsidP="00634D82">
      <w:pPr>
        <w:pStyle w:val="Default"/>
        <w:rPr>
          <w:color w:val="auto"/>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After completing the execution of the testing, all evidences will reside in the Proton tool, from test specification, to test execution, to defect lists and even traceability matrix.</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All team members involved in the testing, in Proton shall be trained on the tool.</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Informal testing will be done in the development environment.</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 xml:space="preserve">All teams need to agree on the usage of the test data in that any testing will naturally alter the test data files therefore coordination is essential. </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All documented testing will be done in the QA environment.</w:t>
      </w:r>
    </w:p>
    <w:p w:rsidR="00FF5FC9" w:rsidRPr="00381C5E" w:rsidRDefault="00FF5FC9">
      <w:pPr>
        <w:rPr>
          <w:rFonts w:cs="Arial"/>
          <w:sz w:val="22"/>
          <w:szCs w:val="22"/>
        </w:rPr>
      </w:pPr>
    </w:p>
    <w:sectPr w:rsidR="00FF5FC9" w:rsidRPr="0038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s Gothic MT">
    <w:altName w:val="Corbel"/>
    <w:panose1 w:val="020B0503020103020203"/>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abon">
    <w:altName w:val="Constantia"/>
    <w:panose1 w:val="020206020602000202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60B"/>
    <w:multiLevelType w:val="hybridMultilevel"/>
    <w:tmpl w:val="77986708"/>
    <w:lvl w:ilvl="0" w:tplc="99FAA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3C0632"/>
    <w:multiLevelType w:val="hybridMultilevel"/>
    <w:tmpl w:val="A830A6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76132E"/>
    <w:multiLevelType w:val="hybridMultilevel"/>
    <w:tmpl w:val="0D20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23D74"/>
    <w:multiLevelType w:val="hybridMultilevel"/>
    <w:tmpl w:val="497A5276"/>
    <w:lvl w:ilvl="0" w:tplc="05BEA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676CB"/>
    <w:multiLevelType w:val="hybridMultilevel"/>
    <w:tmpl w:val="8AA2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069F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15310"/>
    <w:multiLevelType w:val="hybridMultilevel"/>
    <w:tmpl w:val="2F1CB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572CAB"/>
    <w:multiLevelType w:val="multilevel"/>
    <w:tmpl w:val="BC50C7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EC67E7E"/>
    <w:multiLevelType w:val="hybridMultilevel"/>
    <w:tmpl w:val="5D2254B6"/>
    <w:lvl w:ilvl="0" w:tplc="9CC4B620">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7A7F17"/>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982CB4"/>
    <w:multiLevelType w:val="hybridMultilevel"/>
    <w:tmpl w:val="6BD8DDCE"/>
    <w:lvl w:ilvl="0" w:tplc="00BC931E">
      <w:start w:val="20"/>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85AB9"/>
    <w:multiLevelType w:val="multilevel"/>
    <w:tmpl w:val="AB8A47B6"/>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445"/>
        </w:tabs>
        <w:ind w:left="445" w:hanging="576"/>
      </w:pPr>
      <w:rPr>
        <w:rFonts w:hint="default"/>
      </w:rPr>
    </w:lvl>
    <w:lvl w:ilvl="2">
      <w:start w:val="1"/>
      <w:numFmt w:val="decimal"/>
      <w:pStyle w:val="Heading3"/>
      <w:lvlText w:val="%1.%2.%3"/>
      <w:lvlJc w:val="left"/>
      <w:pPr>
        <w:tabs>
          <w:tab w:val="num" w:pos="589"/>
        </w:tabs>
        <w:ind w:left="589" w:hanging="720"/>
      </w:pPr>
      <w:rPr>
        <w:rFonts w:hint="default"/>
      </w:rPr>
    </w:lvl>
    <w:lvl w:ilvl="3">
      <w:start w:val="1"/>
      <w:numFmt w:val="decimal"/>
      <w:pStyle w:val="Heading4"/>
      <w:lvlText w:val="%1.%2.%3.%4"/>
      <w:lvlJc w:val="left"/>
      <w:pPr>
        <w:tabs>
          <w:tab w:val="num" w:pos="1017"/>
        </w:tabs>
        <w:ind w:left="1017" w:hanging="864"/>
      </w:pPr>
      <w:rPr>
        <w:rFonts w:hint="default"/>
      </w:rPr>
    </w:lvl>
    <w:lvl w:ilvl="4">
      <w:start w:val="1"/>
      <w:numFmt w:val="decimal"/>
      <w:pStyle w:val="Heading5"/>
      <w:lvlText w:val="%1.%2.%3.%4.%5"/>
      <w:lvlJc w:val="left"/>
      <w:pPr>
        <w:tabs>
          <w:tab w:val="num" w:pos="877"/>
        </w:tabs>
        <w:ind w:left="877" w:hanging="1008"/>
      </w:pPr>
      <w:rPr>
        <w:rFonts w:hint="default"/>
      </w:rPr>
    </w:lvl>
    <w:lvl w:ilvl="5">
      <w:start w:val="1"/>
      <w:numFmt w:val="decimal"/>
      <w:pStyle w:val="Heading6"/>
      <w:lvlText w:val="%1.%2.%3.%4.%5.%6"/>
      <w:lvlJc w:val="left"/>
      <w:pPr>
        <w:tabs>
          <w:tab w:val="num" w:pos="1021"/>
        </w:tabs>
        <w:ind w:left="1021" w:hanging="1152"/>
      </w:pPr>
      <w:rPr>
        <w:rFonts w:hint="default"/>
      </w:rPr>
    </w:lvl>
    <w:lvl w:ilvl="6">
      <w:start w:val="1"/>
      <w:numFmt w:val="decimal"/>
      <w:pStyle w:val="Heading7"/>
      <w:lvlText w:val="%1.%2.%3.%4.%5.%6.%7"/>
      <w:lvlJc w:val="left"/>
      <w:pPr>
        <w:tabs>
          <w:tab w:val="num" w:pos="1165"/>
        </w:tabs>
        <w:ind w:left="1165" w:hanging="1296"/>
      </w:pPr>
      <w:rPr>
        <w:rFonts w:hint="default"/>
      </w:rPr>
    </w:lvl>
    <w:lvl w:ilvl="7">
      <w:start w:val="1"/>
      <w:numFmt w:val="decimal"/>
      <w:pStyle w:val="Heading8"/>
      <w:lvlText w:val="%1.%2.%3.%4.%5.%6.%7.%8"/>
      <w:lvlJc w:val="left"/>
      <w:pPr>
        <w:tabs>
          <w:tab w:val="num" w:pos="1309"/>
        </w:tabs>
        <w:ind w:left="1309" w:hanging="1440"/>
      </w:pPr>
      <w:rPr>
        <w:rFonts w:hint="default"/>
      </w:rPr>
    </w:lvl>
    <w:lvl w:ilvl="8">
      <w:start w:val="1"/>
      <w:numFmt w:val="decimal"/>
      <w:pStyle w:val="Heading9"/>
      <w:lvlText w:val="%1.%2.%3.%4.%5.%6.%7.%8.%9"/>
      <w:lvlJc w:val="left"/>
      <w:pPr>
        <w:tabs>
          <w:tab w:val="num" w:pos="1453"/>
        </w:tabs>
        <w:ind w:left="1453" w:hanging="1584"/>
      </w:pPr>
      <w:rPr>
        <w:rFonts w:hint="default"/>
      </w:rPr>
    </w:lvl>
  </w:abstractNum>
  <w:abstractNum w:abstractNumId="12" w15:restartNumberingAfterBreak="0">
    <w:nsid w:val="6A7A1E79"/>
    <w:multiLevelType w:val="hybridMultilevel"/>
    <w:tmpl w:val="E8360072"/>
    <w:lvl w:ilvl="0" w:tplc="0E0431C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44462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686AA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1"/>
  </w:num>
  <w:num w:numId="4">
    <w:abstractNumId w:val="4"/>
  </w:num>
  <w:num w:numId="5">
    <w:abstractNumId w:val="3"/>
  </w:num>
  <w:num w:numId="6">
    <w:abstractNumId w:val="2"/>
  </w:num>
  <w:num w:numId="7">
    <w:abstractNumId w:val="6"/>
  </w:num>
  <w:num w:numId="8">
    <w:abstractNumId w:val="10"/>
  </w:num>
  <w:num w:numId="9">
    <w:abstractNumId w:val="0"/>
  </w:num>
  <w:num w:numId="10">
    <w:abstractNumId w:val="12"/>
  </w:num>
  <w:num w:numId="11">
    <w:abstractNumId w:val="8"/>
  </w:num>
  <w:num w:numId="12">
    <w:abstractNumId w:val="9"/>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82"/>
    <w:rsid w:val="00013624"/>
    <w:rsid w:val="00055251"/>
    <w:rsid w:val="000575E5"/>
    <w:rsid w:val="000B5465"/>
    <w:rsid w:val="000F0748"/>
    <w:rsid w:val="00126246"/>
    <w:rsid w:val="001F42FB"/>
    <w:rsid w:val="00213E3D"/>
    <w:rsid w:val="00234CF3"/>
    <w:rsid w:val="00290BE6"/>
    <w:rsid w:val="00306192"/>
    <w:rsid w:val="00322AE9"/>
    <w:rsid w:val="00375E56"/>
    <w:rsid w:val="00381C5E"/>
    <w:rsid w:val="003B417F"/>
    <w:rsid w:val="00410238"/>
    <w:rsid w:val="004312E5"/>
    <w:rsid w:val="0046073D"/>
    <w:rsid w:val="00462ADF"/>
    <w:rsid w:val="004C2B27"/>
    <w:rsid w:val="004C401D"/>
    <w:rsid w:val="004C6DAF"/>
    <w:rsid w:val="004D0E76"/>
    <w:rsid w:val="0050577A"/>
    <w:rsid w:val="005A74CB"/>
    <w:rsid w:val="005B5245"/>
    <w:rsid w:val="005C2C27"/>
    <w:rsid w:val="005C3CB1"/>
    <w:rsid w:val="00634D82"/>
    <w:rsid w:val="0071145C"/>
    <w:rsid w:val="00755626"/>
    <w:rsid w:val="007B0C07"/>
    <w:rsid w:val="0087088F"/>
    <w:rsid w:val="00891A04"/>
    <w:rsid w:val="00894D0E"/>
    <w:rsid w:val="008A0612"/>
    <w:rsid w:val="008C4A15"/>
    <w:rsid w:val="008F1C14"/>
    <w:rsid w:val="00931A6B"/>
    <w:rsid w:val="00936CBC"/>
    <w:rsid w:val="00957D14"/>
    <w:rsid w:val="00963CF4"/>
    <w:rsid w:val="00980742"/>
    <w:rsid w:val="00991317"/>
    <w:rsid w:val="009E3D78"/>
    <w:rsid w:val="00B02A09"/>
    <w:rsid w:val="00BA2A9C"/>
    <w:rsid w:val="00C234E1"/>
    <w:rsid w:val="00C461C7"/>
    <w:rsid w:val="00D2356D"/>
    <w:rsid w:val="00D743CF"/>
    <w:rsid w:val="00D772B9"/>
    <w:rsid w:val="00DC607D"/>
    <w:rsid w:val="00E070A1"/>
    <w:rsid w:val="00E15FAC"/>
    <w:rsid w:val="00E5318B"/>
    <w:rsid w:val="00E618B7"/>
    <w:rsid w:val="00E62A09"/>
    <w:rsid w:val="00EA48EC"/>
    <w:rsid w:val="00F31F85"/>
    <w:rsid w:val="00F5222C"/>
    <w:rsid w:val="00F60664"/>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5A6B"/>
  <w15:chartTrackingRefBased/>
  <w15:docId w15:val="{C18FDE4E-0155-4E5E-BA77-3E73EEDC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D82"/>
    <w:pPr>
      <w:spacing w:after="0" w:line="240" w:lineRule="auto"/>
      <w:jc w:val="both"/>
    </w:pPr>
    <w:rPr>
      <w:rFonts w:eastAsia="Times New Roman" w:cs="Times New Roman"/>
      <w:szCs w:val="16"/>
      <w:lang w:val="en-GB"/>
    </w:rPr>
  </w:style>
  <w:style w:type="paragraph" w:styleId="Heading1">
    <w:name w:val="heading 1"/>
    <w:aliases w:val="ASAPHeading 1"/>
    <w:basedOn w:val="Normal"/>
    <w:next w:val="Normal"/>
    <w:link w:val="Heading1Char"/>
    <w:autoRedefine/>
    <w:qFormat/>
    <w:rsid w:val="00634D82"/>
    <w:pPr>
      <w:keepNext/>
      <w:numPr>
        <w:numId w:val="2"/>
      </w:numPr>
      <w:tabs>
        <w:tab w:val="clear" w:pos="1152"/>
        <w:tab w:val="num" w:pos="432"/>
      </w:tabs>
      <w:spacing w:before="360" w:after="120"/>
      <w:ind w:left="432"/>
      <w:outlineLvl w:val="0"/>
    </w:pPr>
    <w:rPr>
      <w:rFonts w:cs="Arial"/>
      <w:b/>
      <w:sz w:val="28"/>
      <w:lang w:val="en-US"/>
    </w:rPr>
  </w:style>
  <w:style w:type="paragraph" w:styleId="Heading2">
    <w:name w:val="heading 2"/>
    <w:aliases w:val="Activity,H2,Chapter Title,ASAPHeading 2"/>
    <w:basedOn w:val="Normal"/>
    <w:next w:val="Normal"/>
    <w:link w:val="Heading2Char"/>
    <w:qFormat/>
    <w:rsid w:val="00634D82"/>
    <w:pPr>
      <w:numPr>
        <w:ilvl w:val="1"/>
        <w:numId w:val="2"/>
      </w:numPr>
      <w:tabs>
        <w:tab w:val="clear" w:pos="445"/>
        <w:tab w:val="num" w:pos="1296"/>
      </w:tabs>
      <w:spacing w:before="240" w:after="120"/>
      <w:ind w:left="1296"/>
      <w:outlineLvl w:val="1"/>
    </w:pPr>
    <w:rPr>
      <w:b/>
      <w:sz w:val="24"/>
      <w:lang w:val="de-CH"/>
    </w:rPr>
  </w:style>
  <w:style w:type="paragraph" w:styleId="Heading3">
    <w:name w:val="heading 3"/>
    <w:aliases w:val="ASAPHeading 3,H3,Map"/>
    <w:basedOn w:val="Normal"/>
    <w:next w:val="Normal"/>
    <w:link w:val="Heading3Char"/>
    <w:qFormat/>
    <w:rsid w:val="00634D82"/>
    <w:pPr>
      <w:numPr>
        <w:ilvl w:val="2"/>
        <w:numId w:val="2"/>
      </w:numPr>
      <w:tabs>
        <w:tab w:val="clear" w:pos="589"/>
        <w:tab w:val="num" w:pos="720"/>
      </w:tabs>
      <w:spacing w:before="240" w:after="120"/>
      <w:ind w:left="720"/>
      <w:outlineLvl w:val="2"/>
    </w:pPr>
    <w:rPr>
      <w:b/>
      <w:sz w:val="22"/>
    </w:rPr>
  </w:style>
  <w:style w:type="paragraph" w:styleId="Heading4">
    <w:name w:val="heading 4"/>
    <w:aliases w:val="ASAPHeading 4"/>
    <w:basedOn w:val="Normal"/>
    <w:next w:val="Normal"/>
    <w:link w:val="Heading4Char"/>
    <w:qFormat/>
    <w:rsid w:val="00634D82"/>
    <w:pPr>
      <w:keepNext/>
      <w:numPr>
        <w:ilvl w:val="3"/>
        <w:numId w:val="2"/>
      </w:numPr>
      <w:tabs>
        <w:tab w:val="clear" w:pos="1017"/>
        <w:tab w:val="num" w:pos="864"/>
      </w:tabs>
      <w:spacing w:before="240" w:after="120"/>
      <w:ind w:left="864"/>
      <w:outlineLvl w:val="3"/>
    </w:pPr>
    <w:rPr>
      <w:rFonts w:ascii="News Gothic MT" w:hAnsi="News Gothic MT"/>
    </w:rPr>
  </w:style>
  <w:style w:type="paragraph" w:styleId="Heading5">
    <w:name w:val="heading 5"/>
    <w:aliases w:val="ASAPHeading 5"/>
    <w:basedOn w:val="Normal"/>
    <w:next w:val="Normal"/>
    <w:link w:val="Heading5Char"/>
    <w:qFormat/>
    <w:rsid w:val="00634D82"/>
    <w:pPr>
      <w:numPr>
        <w:ilvl w:val="4"/>
        <w:numId w:val="2"/>
      </w:numPr>
      <w:tabs>
        <w:tab w:val="clear" w:pos="877"/>
        <w:tab w:val="num" w:pos="1008"/>
      </w:tabs>
      <w:spacing w:after="120"/>
      <w:ind w:left="1008"/>
      <w:outlineLvl w:val="4"/>
    </w:pPr>
    <w:rPr>
      <w:rFonts w:ascii="News Gothic MT" w:hAnsi="News Gothic MT"/>
      <w:smallCaps/>
    </w:rPr>
  </w:style>
  <w:style w:type="paragraph" w:styleId="Heading6">
    <w:name w:val="heading 6"/>
    <w:aliases w:val="ASAPHeading 6"/>
    <w:basedOn w:val="Normal"/>
    <w:next w:val="Normal"/>
    <w:link w:val="Heading6Char"/>
    <w:qFormat/>
    <w:rsid w:val="00634D82"/>
    <w:pPr>
      <w:numPr>
        <w:ilvl w:val="5"/>
        <w:numId w:val="2"/>
      </w:numPr>
      <w:tabs>
        <w:tab w:val="clear" w:pos="1021"/>
        <w:tab w:val="num" w:pos="1152"/>
      </w:tabs>
      <w:spacing w:after="120"/>
      <w:ind w:left="1152"/>
      <w:outlineLvl w:val="5"/>
    </w:pPr>
    <w:rPr>
      <w:rFonts w:ascii="News Gothic MT" w:hAnsi="News Gothic MT"/>
      <w:u w:val="single"/>
    </w:rPr>
  </w:style>
  <w:style w:type="paragraph" w:styleId="Heading7">
    <w:name w:val="heading 7"/>
    <w:aliases w:val="ASAPHeading 7"/>
    <w:basedOn w:val="Normal"/>
    <w:next w:val="Normal"/>
    <w:link w:val="Heading7Char"/>
    <w:qFormat/>
    <w:rsid w:val="00634D82"/>
    <w:pPr>
      <w:numPr>
        <w:ilvl w:val="6"/>
        <w:numId w:val="2"/>
      </w:numPr>
      <w:tabs>
        <w:tab w:val="clear" w:pos="1165"/>
        <w:tab w:val="num" w:pos="1296"/>
      </w:tabs>
      <w:spacing w:after="120"/>
      <w:ind w:left="1296"/>
      <w:outlineLvl w:val="6"/>
    </w:pPr>
    <w:rPr>
      <w:rFonts w:ascii="News Gothic MT" w:hAnsi="News Gothic MT"/>
      <w:i/>
    </w:rPr>
  </w:style>
  <w:style w:type="paragraph" w:styleId="Heading8">
    <w:name w:val="heading 8"/>
    <w:aliases w:val="ASAPHeading 8"/>
    <w:basedOn w:val="Normal"/>
    <w:next w:val="Normal"/>
    <w:link w:val="Heading8Char"/>
    <w:qFormat/>
    <w:rsid w:val="00634D82"/>
    <w:pPr>
      <w:numPr>
        <w:ilvl w:val="7"/>
        <w:numId w:val="2"/>
      </w:numPr>
      <w:tabs>
        <w:tab w:val="clear" w:pos="1309"/>
        <w:tab w:val="num" w:pos="1440"/>
      </w:tabs>
      <w:spacing w:after="120"/>
      <w:ind w:left="1440"/>
      <w:outlineLvl w:val="7"/>
    </w:pPr>
    <w:rPr>
      <w:rFonts w:ascii="News Gothic MT" w:hAnsi="News Gothic MT"/>
      <w:i/>
    </w:rPr>
  </w:style>
  <w:style w:type="paragraph" w:styleId="Heading9">
    <w:name w:val="heading 9"/>
    <w:aliases w:val="ASAPHeading 9"/>
    <w:basedOn w:val="Normal"/>
    <w:next w:val="Normal"/>
    <w:link w:val="Heading9Char"/>
    <w:qFormat/>
    <w:rsid w:val="00634D82"/>
    <w:pPr>
      <w:numPr>
        <w:ilvl w:val="8"/>
        <w:numId w:val="2"/>
      </w:numPr>
      <w:tabs>
        <w:tab w:val="clear" w:pos="1453"/>
        <w:tab w:val="num" w:pos="1584"/>
      </w:tabs>
      <w:spacing w:after="120"/>
      <w:ind w:left="1584"/>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634D82"/>
    <w:rPr>
      <w:rFonts w:eastAsia="Times New Roman"/>
      <w:b/>
      <w:sz w:val="28"/>
      <w:szCs w:val="16"/>
    </w:rPr>
  </w:style>
  <w:style w:type="character" w:customStyle="1" w:styleId="Heading2Char">
    <w:name w:val="Heading 2 Char"/>
    <w:aliases w:val="Activity Char,H2 Char,Chapter Title Char,ASAPHeading 2 Char"/>
    <w:basedOn w:val="DefaultParagraphFont"/>
    <w:link w:val="Heading2"/>
    <w:rsid w:val="00634D82"/>
    <w:rPr>
      <w:rFonts w:eastAsia="Times New Roman" w:cs="Times New Roman"/>
      <w:b/>
      <w:sz w:val="24"/>
      <w:szCs w:val="16"/>
      <w:lang w:val="de-CH"/>
    </w:rPr>
  </w:style>
  <w:style w:type="character" w:customStyle="1" w:styleId="Heading3Char">
    <w:name w:val="Heading 3 Char"/>
    <w:aliases w:val="ASAPHeading 3 Char,H3 Char,Map Char"/>
    <w:basedOn w:val="DefaultParagraphFont"/>
    <w:link w:val="Heading3"/>
    <w:rsid w:val="00634D82"/>
    <w:rPr>
      <w:rFonts w:eastAsia="Times New Roman" w:cs="Times New Roman"/>
      <w:b/>
      <w:sz w:val="22"/>
      <w:szCs w:val="16"/>
      <w:lang w:val="en-GB"/>
    </w:rPr>
  </w:style>
  <w:style w:type="character" w:customStyle="1" w:styleId="Heading4Char">
    <w:name w:val="Heading 4 Char"/>
    <w:aliases w:val="ASAPHeading 4 Char"/>
    <w:basedOn w:val="DefaultParagraphFont"/>
    <w:link w:val="Heading4"/>
    <w:rsid w:val="00634D82"/>
    <w:rPr>
      <w:rFonts w:ascii="News Gothic MT" w:eastAsia="Times New Roman" w:hAnsi="News Gothic MT" w:cs="Times New Roman"/>
      <w:szCs w:val="16"/>
      <w:lang w:val="en-GB"/>
    </w:rPr>
  </w:style>
  <w:style w:type="character" w:customStyle="1" w:styleId="Heading5Char">
    <w:name w:val="Heading 5 Char"/>
    <w:aliases w:val="ASAPHeading 5 Char"/>
    <w:basedOn w:val="DefaultParagraphFont"/>
    <w:link w:val="Heading5"/>
    <w:rsid w:val="00634D82"/>
    <w:rPr>
      <w:rFonts w:ascii="News Gothic MT" w:eastAsia="Times New Roman" w:hAnsi="News Gothic MT" w:cs="Times New Roman"/>
      <w:smallCaps/>
      <w:szCs w:val="16"/>
      <w:lang w:val="en-GB"/>
    </w:rPr>
  </w:style>
  <w:style w:type="character" w:customStyle="1" w:styleId="Heading6Char">
    <w:name w:val="Heading 6 Char"/>
    <w:aliases w:val="ASAPHeading 6 Char"/>
    <w:basedOn w:val="DefaultParagraphFont"/>
    <w:link w:val="Heading6"/>
    <w:rsid w:val="00634D82"/>
    <w:rPr>
      <w:rFonts w:ascii="News Gothic MT" w:eastAsia="Times New Roman" w:hAnsi="News Gothic MT" w:cs="Times New Roman"/>
      <w:szCs w:val="16"/>
      <w:u w:val="single"/>
      <w:lang w:val="en-GB"/>
    </w:rPr>
  </w:style>
  <w:style w:type="character" w:customStyle="1" w:styleId="Heading7Char">
    <w:name w:val="Heading 7 Char"/>
    <w:aliases w:val="ASAPHeading 7 Char"/>
    <w:basedOn w:val="DefaultParagraphFont"/>
    <w:link w:val="Heading7"/>
    <w:rsid w:val="00634D82"/>
    <w:rPr>
      <w:rFonts w:ascii="News Gothic MT" w:eastAsia="Times New Roman" w:hAnsi="News Gothic MT" w:cs="Times New Roman"/>
      <w:i/>
      <w:szCs w:val="16"/>
      <w:lang w:val="en-GB"/>
    </w:rPr>
  </w:style>
  <w:style w:type="character" w:customStyle="1" w:styleId="Heading8Char">
    <w:name w:val="Heading 8 Char"/>
    <w:aliases w:val="ASAPHeading 8 Char"/>
    <w:basedOn w:val="DefaultParagraphFont"/>
    <w:link w:val="Heading8"/>
    <w:rsid w:val="00634D82"/>
    <w:rPr>
      <w:rFonts w:ascii="News Gothic MT" w:eastAsia="Times New Roman" w:hAnsi="News Gothic MT" w:cs="Times New Roman"/>
      <w:i/>
      <w:szCs w:val="16"/>
      <w:lang w:val="en-GB"/>
    </w:rPr>
  </w:style>
  <w:style w:type="character" w:customStyle="1" w:styleId="Heading9Char">
    <w:name w:val="Heading 9 Char"/>
    <w:aliases w:val="ASAPHeading 9 Char"/>
    <w:basedOn w:val="DefaultParagraphFont"/>
    <w:link w:val="Heading9"/>
    <w:rsid w:val="00634D82"/>
    <w:rPr>
      <w:rFonts w:ascii="News Gothic MT" w:eastAsia="Times New Roman" w:hAnsi="News Gothic MT" w:cs="Times New Roman"/>
      <w:i/>
      <w:szCs w:val="16"/>
      <w:lang w:val="en-GB"/>
    </w:rPr>
  </w:style>
  <w:style w:type="paragraph" w:styleId="Header">
    <w:name w:val="header"/>
    <w:basedOn w:val="Normal"/>
    <w:link w:val="HeaderChar"/>
    <w:rsid w:val="00634D82"/>
    <w:pPr>
      <w:tabs>
        <w:tab w:val="center" w:pos="4536"/>
        <w:tab w:val="right" w:pos="9072"/>
      </w:tabs>
    </w:pPr>
  </w:style>
  <w:style w:type="character" w:customStyle="1" w:styleId="HeaderChar">
    <w:name w:val="Header Char"/>
    <w:basedOn w:val="DefaultParagraphFont"/>
    <w:link w:val="Header"/>
    <w:rsid w:val="00634D82"/>
    <w:rPr>
      <w:rFonts w:eastAsia="Times New Roman" w:cs="Times New Roman"/>
      <w:szCs w:val="16"/>
      <w:lang w:val="en-GB"/>
    </w:rPr>
  </w:style>
  <w:style w:type="paragraph" w:styleId="TOC1">
    <w:name w:val="toc 1"/>
    <w:basedOn w:val="Normal"/>
    <w:next w:val="TOC2"/>
    <w:autoRedefine/>
    <w:uiPriority w:val="39"/>
    <w:rsid w:val="00634D82"/>
    <w:pPr>
      <w:tabs>
        <w:tab w:val="left" w:pos="403"/>
        <w:tab w:val="right" w:leader="dot" w:pos="9639"/>
      </w:tabs>
      <w:spacing w:before="120"/>
    </w:pPr>
    <w:rPr>
      <w:bCs/>
      <w:caps/>
      <w:szCs w:val="20"/>
    </w:rPr>
  </w:style>
  <w:style w:type="paragraph" w:styleId="TOC2">
    <w:name w:val="toc 2"/>
    <w:basedOn w:val="Normal"/>
    <w:next w:val="Normal"/>
    <w:autoRedefine/>
    <w:uiPriority w:val="39"/>
    <w:rsid w:val="00634D82"/>
    <w:pPr>
      <w:tabs>
        <w:tab w:val="left" w:pos="799"/>
        <w:tab w:val="right" w:leader="dot" w:pos="9639"/>
      </w:tabs>
      <w:spacing w:before="60"/>
      <w:ind w:left="198"/>
    </w:pPr>
    <w:rPr>
      <w:smallCaps/>
      <w:szCs w:val="20"/>
    </w:rPr>
  </w:style>
  <w:style w:type="paragraph" w:styleId="TOC3">
    <w:name w:val="toc 3"/>
    <w:basedOn w:val="Normal"/>
    <w:next w:val="Normal"/>
    <w:autoRedefine/>
    <w:uiPriority w:val="39"/>
    <w:rsid w:val="00634D82"/>
    <w:pPr>
      <w:tabs>
        <w:tab w:val="left" w:pos="1196"/>
        <w:tab w:val="right" w:leader="dot" w:pos="9639"/>
      </w:tabs>
      <w:ind w:left="403"/>
    </w:pPr>
  </w:style>
  <w:style w:type="character" w:styleId="Hyperlink">
    <w:name w:val="Hyperlink"/>
    <w:uiPriority w:val="99"/>
    <w:rsid w:val="00634D82"/>
    <w:rPr>
      <w:rFonts w:ascii="Arial" w:hAnsi="Arial" w:cs="Verdana"/>
      <w:color w:val="0000FF"/>
      <w:u w:val="single"/>
      <w:lang w:val="en-US" w:eastAsia="en-US" w:bidi="ar-SA"/>
    </w:rPr>
  </w:style>
  <w:style w:type="paragraph" w:styleId="ListParagraph">
    <w:name w:val="List Paragraph"/>
    <w:basedOn w:val="Normal"/>
    <w:uiPriority w:val="34"/>
    <w:qFormat/>
    <w:rsid w:val="00634D82"/>
    <w:pPr>
      <w:ind w:left="720"/>
      <w:contextualSpacing/>
      <w:jc w:val="left"/>
    </w:pPr>
    <w:rPr>
      <w:rFonts w:ascii="Sabon" w:hAnsi="Sabon"/>
      <w:sz w:val="22"/>
      <w:szCs w:val="20"/>
      <w:lang w:val="en-US"/>
    </w:rPr>
  </w:style>
  <w:style w:type="paragraph" w:customStyle="1" w:styleId="Default">
    <w:name w:val="Default"/>
    <w:rsid w:val="00634D82"/>
    <w:pPr>
      <w:autoSpaceDE w:val="0"/>
      <w:autoSpaceDN w:val="0"/>
      <w:adjustRightInd w:val="0"/>
      <w:spacing w:after="0" w:line="240" w:lineRule="auto"/>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141277">
      <w:bodyDiv w:val="1"/>
      <w:marLeft w:val="0"/>
      <w:marRight w:val="0"/>
      <w:marTop w:val="0"/>
      <w:marBottom w:val="0"/>
      <w:divBdr>
        <w:top w:val="none" w:sz="0" w:space="0" w:color="auto"/>
        <w:left w:val="none" w:sz="0" w:space="0" w:color="auto"/>
        <w:bottom w:val="none" w:sz="0" w:space="0" w:color="auto"/>
        <w:right w:val="none" w:sz="0" w:space="0" w:color="auto"/>
      </w:divBdr>
    </w:div>
    <w:div w:id="1559782141">
      <w:bodyDiv w:val="1"/>
      <w:marLeft w:val="0"/>
      <w:marRight w:val="0"/>
      <w:marTop w:val="0"/>
      <w:marBottom w:val="0"/>
      <w:divBdr>
        <w:top w:val="none" w:sz="0" w:space="0" w:color="auto"/>
        <w:left w:val="none" w:sz="0" w:space="0" w:color="auto"/>
        <w:bottom w:val="none" w:sz="0" w:space="0" w:color="auto"/>
        <w:right w:val="none" w:sz="0" w:space="0" w:color="auto"/>
      </w:divBdr>
    </w:div>
    <w:div w:id="19054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EB66-79E1-4B90-B9DF-FC133252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Badiger, Mouneshwar (Ext)</dc:creator>
  <cp:keywords/>
  <dc:description/>
  <cp:lastModifiedBy>Badiger, Mouneshwar (Ext)</cp:lastModifiedBy>
  <cp:revision>46</cp:revision>
  <dcterms:created xsi:type="dcterms:W3CDTF">2019-02-25T13:16:00Z</dcterms:created>
  <dcterms:modified xsi:type="dcterms:W3CDTF">2019-03-06T15:58:00Z</dcterms:modified>
</cp:coreProperties>
</file>