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C95D8" w14:textId="38A3D6EF" w:rsidR="005B5AB8" w:rsidRPr="00DD4D07" w:rsidRDefault="00C8750F" w:rsidP="00325664">
      <w:pPr>
        <w:spacing w:after="0" w:line="240" w:lineRule="auto"/>
        <w:jc w:val="center"/>
        <w:rPr>
          <w:b/>
          <w:bCs/>
          <w:sz w:val="18"/>
          <w:szCs w:val="18"/>
        </w:rPr>
      </w:pPr>
      <w:r w:rsidRPr="00DD4D07">
        <w:rPr>
          <w:b/>
          <w:bCs/>
          <w:sz w:val="18"/>
          <w:szCs w:val="18"/>
        </w:rPr>
        <w:t>Module</w:t>
      </w:r>
      <w:r w:rsidR="005B5AB8" w:rsidRPr="00DD4D07">
        <w:rPr>
          <w:b/>
          <w:bCs/>
          <w:sz w:val="18"/>
          <w:szCs w:val="18"/>
        </w:rPr>
        <w:t xml:space="preserve"> 1</w:t>
      </w:r>
      <w:r w:rsidRPr="00DD4D07">
        <w:rPr>
          <w:b/>
          <w:bCs/>
          <w:sz w:val="18"/>
          <w:szCs w:val="18"/>
        </w:rPr>
        <w:t xml:space="preserve"> Challenge </w:t>
      </w:r>
      <w:r w:rsidR="00402983" w:rsidRPr="00DD4D07">
        <w:rPr>
          <w:b/>
          <w:bCs/>
          <w:sz w:val="18"/>
          <w:szCs w:val="18"/>
        </w:rPr>
        <w:t>–</w:t>
      </w:r>
      <w:r w:rsidR="005B5AB8" w:rsidRPr="00DD4D07">
        <w:rPr>
          <w:b/>
          <w:bCs/>
          <w:sz w:val="18"/>
          <w:szCs w:val="18"/>
        </w:rPr>
        <w:t xml:space="preserve"> Report</w:t>
      </w:r>
    </w:p>
    <w:p w14:paraId="7D9B5B49" w14:textId="77777777" w:rsidR="00402983" w:rsidRPr="00DD4D07" w:rsidRDefault="00402983" w:rsidP="00325664">
      <w:pPr>
        <w:spacing w:after="0" w:line="240" w:lineRule="auto"/>
        <w:rPr>
          <w:b/>
          <w:bCs/>
          <w:sz w:val="18"/>
          <w:szCs w:val="18"/>
        </w:rPr>
      </w:pPr>
    </w:p>
    <w:p w14:paraId="4CF8F032" w14:textId="24D9AE25" w:rsidR="00402983" w:rsidRPr="00DD4D07" w:rsidRDefault="00402983" w:rsidP="00325664">
      <w:pPr>
        <w:spacing w:after="0" w:line="240" w:lineRule="auto"/>
        <w:rPr>
          <w:sz w:val="18"/>
          <w:szCs w:val="18"/>
        </w:rPr>
      </w:pPr>
      <w:r w:rsidRPr="00DD4D07">
        <w:rPr>
          <w:sz w:val="18"/>
          <w:szCs w:val="18"/>
        </w:rPr>
        <w:t xml:space="preserve">      Rajeshwari Radhakrishna</w:t>
      </w:r>
    </w:p>
    <w:p w14:paraId="22044C41" w14:textId="63AFE214" w:rsidR="00402983" w:rsidRPr="00DD4D07" w:rsidRDefault="00402983" w:rsidP="00325664">
      <w:pPr>
        <w:spacing w:after="0" w:line="240" w:lineRule="auto"/>
        <w:rPr>
          <w:sz w:val="18"/>
          <w:szCs w:val="18"/>
        </w:rPr>
      </w:pPr>
      <w:r w:rsidRPr="00DD4D07">
        <w:rPr>
          <w:sz w:val="18"/>
          <w:szCs w:val="18"/>
        </w:rPr>
        <w:t xml:space="preserve">      raji.nayak1989@gmail.com</w:t>
      </w:r>
    </w:p>
    <w:p w14:paraId="6641C91A" w14:textId="77777777" w:rsidR="005B5AB8" w:rsidRPr="00DD4D07" w:rsidRDefault="005B5AB8" w:rsidP="00325664">
      <w:pPr>
        <w:spacing w:after="0" w:line="240" w:lineRule="auto"/>
        <w:rPr>
          <w:sz w:val="18"/>
          <w:szCs w:val="18"/>
        </w:rPr>
      </w:pPr>
    </w:p>
    <w:p w14:paraId="7C641BC2" w14:textId="1955223E" w:rsidR="00901510" w:rsidRDefault="005B5AB8" w:rsidP="00325664">
      <w:pPr>
        <w:pStyle w:val="NormalWeb"/>
        <w:numPr>
          <w:ilvl w:val="0"/>
          <w:numId w:val="1"/>
        </w:numPr>
        <w:spacing w:before="0" w:beforeAutospacing="0" w:after="0" w:afterAutospacing="0"/>
        <w:rPr>
          <w:rFonts w:ascii="Roboto" w:hAnsi="Roboto"/>
          <w:color w:val="2B2B2B"/>
          <w:sz w:val="18"/>
          <w:szCs w:val="18"/>
        </w:rPr>
      </w:pPr>
      <w:r w:rsidRPr="00DD4D07">
        <w:rPr>
          <w:rFonts w:ascii="Roboto" w:hAnsi="Roboto"/>
          <w:color w:val="2B2B2B"/>
          <w:sz w:val="18"/>
          <w:szCs w:val="18"/>
        </w:rPr>
        <w:t>Given the provided data, what are three conclusions that we can draw about crowdfunding campaigns</w:t>
      </w:r>
      <w:r w:rsidR="007B5D9D" w:rsidRPr="00DD4D07">
        <w:rPr>
          <w:rFonts w:ascii="Roboto" w:hAnsi="Roboto"/>
          <w:color w:val="2B2B2B"/>
          <w:sz w:val="18"/>
          <w:szCs w:val="18"/>
        </w:rPr>
        <w:t>?</w:t>
      </w:r>
    </w:p>
    <w:p w14:paraId="793B3994" w14:textId="77777777" w:rsidR="00837790" w:rsidRDefault="00837790" w:rsidP="00837790">
      <w:pPr>
        <w:pStyle w:val="NormalWeb"/>
        <w:spacing w:before="0" w:beforeAutospacing="0" w:after="0" w:afterAutospacing="0"/>
        <w:ind w:left="720"/>
        <w:rPr>
          <w:rFonts w:ascii="Roboto" w:hAnsi="Roboto"/>
          <w:color w:val="2B2B2B"/>
          <w:sz w:val="18"/>
          <w:szCs w:val="18"/>
        </w:rPr>
      </w:pPr>
    </w:p>
    <w:p w14:paraId="407B89D5" w14:textId="77777777" w:rsidR="00C35347" w:rsidRPr="00DD4D07" w:rsidRDefault="00C35347" w:rsidP="00837790">
      <w:pPr>
        <w:pStyle w:val="NormalWeb"/>
        <w:spacing w:before="0" w:beforeAutospacing="0" w:after="0" w:afterAutospacing="0"/>
        <w:ind w:left="720"/>
        <w:rPr>
          <w:rFonts w:ascii="Roboto" w:hAnsi="Roboto"/>
          <w:color w:val="2B2B2B"/>
          <w:sz w:val="18"/>
          <w:szCs w:val="18"/>
        </w:rPr>
      </w:pPr>
    </w:p>
    <w:p w14:paraId="1CDBE645" w14:textId="7308F75E" w:rsidR="003D2AE9" w:rsidRDefault="009C44A3" w:rsidP="009835CA">
      <w:pPr>
        <w:pStyle w:val="NormalWeb"/>
        <w:numPr>
          <w:ilvl w:val="0"/>
          <w:numId w:val="9"/>
        </w:numPr>
        <w:spacing w:before="0" w:beforeAutospacing="0" w:after="0" w:afterAutospacing="0"/>
        <w:rPr>
          <w:rFonts w:ascii="Roboto" w:hAnsi="Roboto"/>
          <w:color w:val="2B2B2B"/>
          <w:sz w:val="18"/>
          <w:szCs w:val="18"/>
        </w:rPr>
      </w:pPr>
      <w:r>
        <w:rPr>
          <w:rFonts w:ascii="Roboto" w:hAnsi="Roboto"/>
          <w:color w:val="2B2B2B"/>
          <w:sz w:val="18"/>
          <w:szCs w:val="18"/>
        </w:rPr>
        <w:t>Projects which were most successful are from Parent Category</w:t>
      </w:r>
      <w:r w:rsidR="00833B25">
        <w:rPr>
          <w:rFonts w:ascii="Roboto" w:hAnsi="Roboto"/>
          <w:color w:val="2B2B2B"/>
          <w:sz w:val="18"/>
          <w:szCs w:val="18"/>
        </w:rPr>
        <w:t xml:space="preserve"> </w:t>
      </w:r>
      <w:r w:rsidR="003D2AE9">
        <w:rPr>
          <w:rFonts w:ascii="Roboto" w:hAnsi="Roboto"/>
          <w:color w:val="2B2B2B"/>
          <w:sz w:val="18"/>
          <w:szCs w:val="18"/>
        </w:rPr>
        <w:t>film&amp;video, music, theater</w:t>
      </w:r>
      <w:r w:rsidR="00833B25">
        <w:rPr>
          <w:rFonts w:ascii="Roboto" w:hAnsi="Roboto"/>
          <w:color w:val="2B2B2B"/>
          <w:sz w:val="18"/>
          <w:szCs w:val="18"/>
        </w:rPr>
        <w:t xml:space="preserve"> and technology</w:t>
      </w:r>
      <w:r>
        <w:rPr>
          <w:rFonts w:ascii="Roboto" w:hAnsi="Roboto"/>
          <w:color w:val="2B2B2B"/>
          <w:sz w:val="18"/>
          <w:szCs w:val="18"/>
        </w:rPr>
        <w:t>.</w:t>
      </w:r>
    </w:p>
    <w:p w14:paraId="13B3FEA9" w14:textId="77777777" w:rsidR="005628BB" w:rsidRDefault="005628BB" w:rsidP="00FE52CF">
      <w:pPr>
        <w:pStyle w:val="NormalWeb"/>
        <w:spacing w:before="0" w:beforeAutospacing="0" w:after="0" w:afterAutospacing="0"/>
        <w:ind w:left="1440"/>
        <w:rPr>
          <w:rFonts w:ascii="Roboto" w:hAnsi="Roboto"/>
          <w:color w:val="2B2B2B"/>
          <w:sz w:val="18"/>
          <w:szCs w:val="18"/>
        </w:rPr>
      </w:pPr>
    </w:p>
    <w:p w14:paraId="7BF11F34" w14:textId="580DEC7F" w:rsidR="005628BB" w:rsidRPr="009269D7" w:rsidRDefault="009269D7" w:rsidP="00FE52CF">
      <w:pPr>
        <w:pStyle w:val="NormalWeb"/>
        <w:spacing w:before="0" w:beforeAutospacing="0" w:after="0" w:afterAutospacing="0"/>
        <w:ind w:left="1440"/>
        <w:rPr>
          <w:rFonts w:ascii="Roboto" w:hAnsi="Roboto"/>
          <w:color w:val="2B2B2B"/>
          <w:sz w:val="18"/>
          <w:szCs w:val="18"/>
          <w14:textOutline w14:w="9525" w14:cap="rnd" w14:cmpd="sng" w14:algn="ctr">
            <w14:solidFill>
              <w14:schemeClr w14:val="tx1"/>
            </w14:solidFill>
            <w14:prstDash w14:val="solid"/>
            <w14:bevel/>
          </w14:textOutline>
        </w:rPr>
      </w:pPr>
      <w:r w:rsidRPr="009269D7">
        <w:rPr>
          <w:rFonts w:ascii="Roboto" w:hAnsi="Roboto"/>
          <w:noProof/>
          <w:color w:val="2B2B2B"/>
          <w:sz w:val="18"/>
          <w:szCs w:val="18"/>
        </w:rPr>
        <w:drawing>
          <wp:inline distT="0" distB="0" distL="0" distR="0" wp14:anchorId="2936B9DA" wp14:editId="3A95B314">
            <wp:extent cx="5088835" cy="2540635"/>
            <wp:effectExtent l="19050" t="19050" r="17145" b="12065"/>
            <wp:docPr id="1719103487"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03487" name="Picture 1" descr="Chart, waterfall chart&#10;&#10;Description automatically generated"/>
                    <pic:cNvPicPr/>
                  </pic:nvPicPr>
                  <pic:blipFill>
                    <a:blip r:embed="rId5"/>
                    <a:stretch>
                      <a:fillRect/>
                    </a:stretch>
                  </pic:blipFill>
                  <pic:spPr>
                    <a:xfrm>
                      <a:off x="0" y="0"/>
                      <a:ext cx="5106102" cy="2549256"/>
                    </a:xfrm>
                    <a:prstGeom prst="rect">
                      <a:avLst/>
                    </a:prstGeom>
                    <a:ln>
                      <a:solidFill>
                        <a:schemeClr val="accent1"/>
                      </a:solidFill>
                    </a:ln>
                    <a:effectLst>
                      <a:softEdge rad="0"/>
                    </a:effectLst>
                  </pic:spPr>
                </pic:pic>
              </a:graphicData>
            </a:graphic>
          </wp:inline>
        </w:drawing>
      </w:r>
    </w:p>
    <w:p w14:paraId="7BF78BD8" w14:textId="77777777" w:rsidR="005628BB" w:rsidRDefault="005628BB" w:rsidP="00FE52CF">
      <w:pPr>
        <w:pStyle w:val="NormalWeb"/>
        <w:spacing w:before="0" w:beforeAutospacing="0" w:after="0" w:afterAutospacing="0"/>
        <w:ind w:left="1440"/>
        <w:rPr>
          <w:rFonts w:ascii="Roboto" w:hAnsi="Roboto"/>
          <w:color w:val="2B2B2B"/>
          <w:sz w:val="18"/>
          <w:szCs w:val="18"/>
        </w:rPr>
      </w:pPr>
    </w:p>
    <w:p w14:paraId="0068FA11" w14:textId="77777777" w:rsidR="005628BB" w:rsidRDefault="005628BB" w:rsidP="00FE52CF">
      <w:pPr>
        <w:pStyle w:val="NormalWeb"/>
        <w:spacing w:before="0" w:beforeAutospacing="0" w:after="0" w:afterAutospacing="0"/>
        <w:ind w:left="1440"/>
        <w:rPr>
          <w:rFonts w:ascii="Roboto" w:hAnsi="Roboto"/>
          <w:color w:val="2B2B2B"/>
          <w:sz w:val="18"/>
          <w:szCs w:val="18"/>
        </w:rPr>
      </w:pPr>
    </w:p>
    <w:p w14:paraId="0ADA32ED" w14:textId="77777777" w:rsidR="005628BB" w:rsidRDefault="005628BB" w:rsidP="00FE52CF">
      <w:pPr>
        <w:pStyle w:val="NormalWeb"/>
        <w:spacing w:before="0" w:beforeAutospacing="0" w:after="0" w:afterAutospacing="0"/>
        <w:ind w:left="1440"/>
        <w:rPr>
          <w:rFonts w:ascii="Roboto" w:hAnsi="Roboto"/>
          <w:color w:val="2B2B2B"/>
          <w:sz w:val="18"/>
          <w:szCs w:val="18"/>
        </w:rPr>
      </w:pPr>
    </w:p>
    <w:p w14:paraId="6A2A22EC" w14:textId="206DE0A8" w:rsidR="00EE7756" w:rsidRDefault="00FE52CF" w:rsidP="008C671C">
      <w:pPr>
        <w:pStyle w:val="NormalWeb"/>
        <w:numPr>
          <w:ilvl w:val="0"/>
          <w:numId w:val="9"/>
        </w:numPr>
        <w:spacing w:before="0" w:beforeAutospacing="0" w:after="0" w:afterAutospacing="0"/>
        <w:rPr>
          <w:rFonts w:ascii="Roboto" w:hAnsi="Roboto"/>
          <w:color w:val="2B2B2B"/>
          <w:sz w:val="18"/>
          <w:szCs w:val="18"/>
        </w:rPr>
      </w:pPr>
      <w:r>
        <w:rPr>
          <w:rFonts w:ascii="Roboto" w:hAnsi="Roboto"/>
          <w:color w:val="2B2B2B"/>
          <w:sz w:val="18"/>
          <w:szCs w:val="18"/>
        </w:rPr>
        <w:t xml:space="preserve">Highest number of campaigns held in the country US. Also, the most successful campaigns are from </w:t>
      </w:r>
      <w:r w:rsidR="00FE4077">
        <w:rPr>
          <w:rFonts w:ascii="Roboto" w:hAnsi="Roboto"/>
          <w:color w:val="2B2B2B"/>
          <w:sz w:val="18"/>
          <w:szCs w:val="18"/>
        </w:rPr>
        <w:t>the US</w:t>
      </w:r>
      <w:r>
        <w:rPr>
          <w:rFonts w:ascii="Roboto" w:hAnsi="Roboto"/>
          <w:color w:val="2B2B2B"/>
          <w:sz w:val="18"/>
          <w:szCs w:val="18"/>
        </w:rPr>
        <w:t>.</w:t>
      </w:r>
      <w:r w:rsidR="00FE4077">
        <w:rPr>
          <w:rFonts w:ascii="Roboto" w:hAnsi="Roboto"/>
          <w:color w:val="2B2B2B"/>
          <w:sz w:val="18"/>
          <w:szCs w:val="18"/>
        </w:rPr>
        <w:t xml:space="preserve"> And least are from the country Switzerland</w:t>
      </w:r>
      <w:r w:rsidR="005628BB">
        <w:rPr>
          <w:rFonts w:ascii="Roboto" w:hAnsi="Roboto"/>
          <w:color w:val="2B2B2B"/>
          <w:sz w:val="18"/>
          <w:szCs w:val="18"/>
        </w:rPr>
        <w:t xml:space="preserve">. </w:t>
      </w:r>
    </w:p>
    <w:p w14:paraId="78D43C80" w14:textId="77777777" w:rsidR="00EE7756" w:rsidRDefault="00EE7756" w:rsidP="00FE52CF">
      <w:pPr>
        <w:pStyle w:val="NormalWeb"/>
        <w:spacing w:before="0" w:beforeAutospacing="0" w:after="0" w:afterAutospacing="0"/>
        <w:rPr>
          <w:rFonts w:ascii="Roboto" w:hAnsi="Roboto"/>
          <w:color w:val="2B2B2B"/>
          <w:sz w:val="18"/>
          <w:szCs w:val="18"/>
        </w:rPr>
      </w:pPr>
    </w:p>
    <w:p w14:paraId="0FD51A8E" w14:textId="41FFE2C6" w:rsidR="00EE7756" w:rsidRDefault="00EE7756" w:rsidP="00FE52CF">
      <w:pPr>
        <w:pStyle w:val="NormalWeb"/>
        <w:spacing w:before="0" w:beforeAutospacing="0" w:after="0" w:afterAutospacing="0"/>
        <w:rPr>
          <w:rFonts w:ascii="Roboto" w:hAnsi="Roboto"/>
          <w:color w:val="2B2B2B"/>
          <w:sz w:val="18"/>
          <w:szCs w:val="18"/>
        </w:rPr>
      </w:pPr>
      <w:r>
        <w:rPr>
          <w:rFonts w:ascii="Roboto" w:hAnsi="Roboto"/>
          <w:color w:val="2B2B2B"/>
          <w:sz w:val="18"/>
          <w:szCs w:val="18"/>
        </w:rPr>
        <w:t xml:space="preserve">                              </w:t>
      </w:r>
      <w:r w:rsidR="00F3149C" w:rsidRPr="00F3149C">
        <w:rPr>
          <w:rFonts w:ascii="Roboto" w:hAnsi="Roboto"/>
          <w:noProof/>
          <w:color w:val="2B2B2B"/>
          <w:sz w:val="18"/>
          <w:szCs w:val="18"/>
        </w:rPr>
        <w:drawing>
          <wp:inline distT="0" distB="0" distL="0" distR="0" wp14:anchorId="10AB94AF" wp14:editId="2173AD61">
            <wp:extent cx="4601217" cy="2934109"/>
            <wp:effectExtent l="0" t="0" r="8890" b="0"/>
            <wp:docPr id="39268077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80776" name="Picture 1" descr="Chart&#10;&#10;Description automatically generated"/>
                    <pic:cNvPicPr/>
                  </pic:nvPicPr>
                  <pic:blipFill>
                    <a:blip r:embed="rId6"/>
                    <a:stretch>
                      <a:fillRect/>
                    </a:stretch>
                  </pic:blipFill>
                  <pic:spPr>
                    <a:xfrm>
                      <a:off x="0" y="0"/>
                      <a:ext cx="4601217" cy="2934109"/>
                    </a:xfrm>
                    <a:prstGeom prst="rect">
                      <a:avLst/>
                    </a:prstGeom>
                  </pic:spPr>
                </pic:pic>
              </a:graphicData>
            </a:graphic>
          </wp:inline>
        </w:drawing>
      </w:r>
    </w:p>
    <w:p w14:paraId="2A4C7A91" w14:textId="77777777" w:rsidR="00EE7756" w:rsidRDefault="00EE7756" w:rsidP="00FE52CF">
      <w:pPr>
        <w:pStyle w:val="NormalWeb"/>
        <w:spacing w:before="0" w:beforeAutospacing="0" w:after="0" w:afterAutospacing="0"/>
        <w:rPr>
          <w:rFonts w:ascii="Roboto" w:hAnsi="Roboto"/>
          <w:color w:val="2B2B2B"/>
          <w:sz w:val="18"/>
          <w:szCs w:val="18"/>
        </w:rPr>
      </w:pPr>
    </w:p>
    <w:p w14:paraId="46201D2A" w14:textId="77777777" w:rsidR="00EE7756" w:rsidRDefault="00EE7756" w:rsidP="00FE52CF">
      <w:pPr>
        <w:pStyle w:val="NormalWeb"/>
        <w:spacing w:before="0" w:beforeAutospacing="0" w:after="0" w:afterAutospacing="0"/>
        <w:rPr>
          <w:rFonts w:ascii="Roboto" w:hAnsi="Roboto"/>
          <w:color w:val="2B2B2B"/>
          <w:sz w:val="18"/>
          <w:szCs w:val="18"/>
        </w:rPr>
      </w:pPr>
    </w:p>
    <w:p w14:paraId="32C9283C" w14:textId="77777777" w:rsidR="00EE7756" w:rsidRDefault="00EE7756" w:rsidP="00FE52CF">
      <w:pPr>
        <w:pStyle w:val="NormalWeb"/>
        <w:spacing w:before="0" w:beforeAutospacing="0" w:after="0" w:afterAutospacing="0"/>
        <w:rPr>
          <w:rFonts w:ascii="Roboto" w:hAnsi="Roboto"/>
          <w:color w:val="2B2B2B"/>
          <w:sz w:val="18"/>
          <w:szCs w:val="18"/>
        </w:rPr>
      </w:pPr>
    </w:p>
    <w:p w14:paraId="05FD9200" w14:textId="7EBAE9D4" w:rsidR="003B6B06" w:rsidRDefault="003B6B06" w:rsidP="00B2731F">
      <w:pPr>
        <w:pStyle w:val="NormalWeb"/>
        <w:numPr>
          <w:ilvl w:val="0"/>
          <w:numId w:val="9"/>
        </w:numPr>
        <w:spacing w:before="0" w:beforeAutospacing="0" w:after="0" w:afterAutospacing="0"/>
        <w:rPr>
          <w:rFonts w:ascii="Roboto" w:hAnsi="Roboto"/>
          <w:color w:val="2B2B2B"/>
          <w:sz w:val="18"/>
          <w:szCs w:val="18"/>
        </w:rPr>
      </w:pPr>
      <w:r>
        <w:rPr>
          <w:rFonts w:ascii="Roboto" w:hAnsi="Roboto"/>
          <w:color w:val="2B2B2B"/>
          <w:sz w:val="18"/>
          <w:szCs w:val="18"/>
        </w:rPr>
        <w:t xml:space="preserve">Projects which were most successful are from Sub-Category ‘plays’. </w:t>
      </w:r>
    </w:p>
    <w:p w14:paraId="2C5CC9CE" w14:textId="1B02155D" w:rsidR="003B6B06" w:rsidRDefault="003B6B06" w:rsidP="003B6B06">
      <w:pPr>
        <w:pStyle w:val="NormalWeb"/>
        <w:spacing w:before="0" w:beforeAutospacing="0" w:after="0" w:afterAutospacing="0"/>
        <w:ind w:left="1440"/>
        <w:rPr>
          <w:rFonts w:ascii="Roboto" w:hAnsi="Roboto"/>
          <w:color w:val="2B2B2B"/>
          <w:sz w:val="18"/>
          <w:szCs w:val="18"/>
        </w:rPr>
      </w:pPr>
    </w:p>
    <w:p w14:paraId="0A1FC59F" w14:textId="77777777" w:rsidR="003B6B06" w:rsidRDefault="003B6B06" w:rsidP="003B6B06">
      <w:pPr>
        <w:pStyle w:val="NormalWeb"/>
        <w:spacing w:before="0" w:beforeAutospacing="0" w:after="0" w:afterAutospacing="0"/>
        <w:ind w:left="1440"/>
        <w:rPr>
          <w:rFonts w:ascii="Roboto" w:hAnsi="Roboto"/>
          <w:color w:val="2B2B2B"/>
          <w:sz w:val="18"/>
          <w:szCs w:val="18"/>
        </w:rPr>
      </w:pPr>
    </w:p>
    <w:p w14:paraId="441B611A" w14:textId="5E7C5A2F" w:rsidR="003B6B06" w:rsidRDefault="003B6B06" w:rsidP="003B6B06">
      <w:pPr>
        <w:pStyle w:val="NormalWeb"/>
        <w:spacing w:before="0" w:beforeAutospacing="0" w:after="0" w:afterAutospacing="0"/>
        <w:ind w:left="1440"/>
        <w:rPr>
          <w:rFonts w:ascii="Roboto" w:hAnsi="Roboto"/>
          <w:color w:val="2B2B2B"/>
          <w:sz w:val="18"/>
          <w:szCs w:val="18"/>
        </w:rPr>
      </w:pPr>
      <w:r w:rsidRPr="003B6B06">
        <w:rPr>
          <w:rFonts w:ascii="Roboto" w:hAnsi="Roboto"/>
          <w:noProof/>
          <w:color w:val="2B2B2B"/>
          <w:sz w:val="18"/>
          <w:szCs w:val="18"/>
        </w:rPr>
        <w:drawing>
          <wp:inline distT="0" distB="0" distL="0" distR="0" wp14:anchorId="639C93FD" wp14:editId="08E645BA">
            <wp:extent cx="4629796" cy="2829320"/>
            <wp:effectExtent l="0" t="0" r="0" b="9525"/>
            <wp:docPr id="1137055553" name="Picture 1" descr="Waterfal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5553" name="Picture 1" descr="Waterfall chart&#10;&#10;Description automatically generated with medium confidence"/>
                    <pic:cNvPicPr/>
                  </pic:nvPicPr>
                  <pic:blipFill>
                    <a:blip r:embed="rId7"/>
                    <a:stretch>
                      <a:fillRect/>
                    </a:stretch>
                  </pic:blipFill>
                  <pic:spPr>
                    <a:xfrm>
                      <a:off x="0" y="0"/>
                      <a:ext cx="4629796" cy="2829320"/>
                    </a:xfrm>
                    <a:prstGeom prst="rect">
                      <a:avLst/>
                    </a:prstGeom>
                  </pic:spPr>
                </pic:pic>
              </a:graphicData>
            </a:graphic>
          </wp:inline>
        </w:drawing>
      </w:r>
    </w:p>
    <w:p w14:paraId="635C5703" w14:textId="77777777" w:rsidR="00FE52CF" w:rsidRDefault="00FE52CF" w:rsidP="00FE52CF">
      <w:pPr>
        <w:pStyle w:val="NormalWeb"/>
        <w:spacing w:before="0" w:beforeAutospacing="0" w:after="0" w:afterAutospacing="0"/>
        <w:rPr>
          <w:rFonts w:ascii="Roboto" w:hAnsi="Roboto"/>
          <w:color w:val="2B2B2B"/>
          <w:sz w:val="18"/>
          <w:szCs w:val="18"/>
        </w:rPr>
      </w:pPr>
    </w:p>
    <w:p w14:paraId="012AE596" w14:textId="77777777" w:rsidR="00FE52CF" w:rsidRDefault="00FE52CF" w:rsidP="00FE52CF">
      <w:pPr>
        <w:pStyle w:val="NormalWeb"/>
        <w:spacing w:before="0" w:beforeAutospacing="0" w:after="0" w:afterAutospacing="0"/>
        <w:rPr>
          <w:rFonts w:ascii="Roboto" w:hAnsi="Roboto"/>
          <w:color w:val="2B2B2B"/>
          <w:sz w:val="18"/>
          <w:szCs w:val="18"/>
        </w:rPr>
      </w:pPr>
    </w:p>
    <w:p w14:paraId="1A5E8D05" w14:textId="6AE8A437" w:rsidR="005B5AB8" w:rsidRPr="00FE52CF" w:rsidRDefault="005B5AB8" w:rsidP="00FE52CF">
      <w:pPr>
        <w:pStyle w:val="NormalWeb"/>
        <w:numPr>
          <w:ilvl w:val="0"/>
          <w:numId w:val="1"/>
        </w:numPr>
        <w:spacing w:before="0" w:beforeAutospacing="0" w:after="0" w:afterAutospacing="0"/>
        <w:rPr>
          <w:rFonts w:ascii="Roboto" w:hAnsi="Roboto"/>
          <w:color w:val="2B2B2B"/>
          <w:sz w:val="18"/>
          <w:szCs w:val="18"/>
        </w:rPr>
      </w:pPr>
      <w:r w:rsidRPr="00FE52CF">
        <w:rPr>
          <w:rFonts w:ascii="Roboto" w:hAnsi="Roboto"/>
          <w:color w:val="2B2B2B"/>
          <w:sz w:val="18"/>
          <w:szCs w:val="18"/>
        </w:rPr>
        <w:t>What are some limitations of this dataset?</w:t>
      </w:r>
    </w:p>
    <w:p w14:paraId="387DBB6B" w14:textId="7BCA7614" w:rsidR="00C8750F" w:rsidRPr="00DD4D07" w:rsidRDefault="007D4269" w:rsidP="00325664">
      <w:pPr>
        <w:pStyle w:val="NormalWeb"/>
        <w:numPr>
          <w:ilvl w:val="0"/>
          <w:numId w:val="5"/>
        </w:numPr>
        <w:spacing w:before="0" w:beforeAutospacing="0" w:after="0" w:afterAutospacing="0"/>
        <w:rPr>
          <w:rFonts w:ascii="Roboto" w:hAnsi="Roboto"/>
          <w:color w:val="2B2B2B"/>
          <w:sz w:val="18"/>
          <w:szCs w:val="18"/>
        </w:rPr>
      </w:pPr>
      <w:r w:rsidRPr="00DD4D07">
        <w:rPr>
          <w:rFonts w:ascii="Roboto" w:hAnsi="Roboto"/>
          <w:color w:val="2B2B2B"/>
          <w:sz w:val="18"/>
          <w:szCs w:val="18"/>
        </w:rPr>
        <w:t>No data provided on baker’s city and age which can be used to decide from which city and age group have funded</w:t>
      </w:r>
      <w:r w:rsidR="00203F89">
        <w:rPr>
          <w:rFonts w:ascii="Roboto" w:hAnsi="Roboto"/>
          <w:color w:val="2B2B2B"/>
          <w:sz w:val="18"/>
          <w:szCs w:val="18"/>
        </w:rPr>
        <w:t xml:space="preserve"> most</w:t>
      </w:r>
      <w:r w:rsidRPr="00DD4D07">
        <w:rPr>
          <w:rFonts w:ascii="Roboto" w:hAnsi="Roboto"/>
          <w:color w:val="2B2B2B"/>
          <w:sz w:val="18"/>
          <w:szCs w:val="18"/>
        </w:rPr>
        <w:t xml:space="preserve">. </w:t>
      </w:r>
    </w:p>
    <w:p w14:paraId="1CD77898" w14:textId="6C80EA0B" w:rsidR="00203F89" w:rsidRPr="006A64CD" w:rsidRDefault="007D4269" w:rsidP="006A64CD">
      <w:pPr>
        <w:pStyle w:val="NormalWeb"/>
        <w:numPr>
          <w:ilvl w:val="0"/>
          <w:numId w:val="5"/>
        </w:numPr>
        <w:spacing w:before="0" w:beforeAutospacing="0" w:after="0" w:afterAutospacing="0"/>
        <w:rPr>
          <w:rFonts w:ascii="Roboto" w:hAnsi="Roboto"/>
          <w:color w:val="2B2B2B"/>
          <w:sz w:val="18"/>
          <w:szCs w:val="18"/>
        </w:rPr>
      </w:pPr>
      <w:r w:rsidRPr="00DD4D07">
        <w:rPr>
          <w:rFonts w:ascii="Roboto" w:hAnsi="Roboto"/>
          <w:color w:val="2B2B2B"/>
          <w:sz w:val="18"/>
          <w:szCs w:val="18"/>
        </w:rPr>
        <w:t xml:space="preserve">Donated money has different currency </w:t>
      </w:r>
      <w:r w:rsidR="00C8750F" w:rsidRPr="00DD4D07">
        <w:rPr>
          <w:rFonts w:ascii="Roboto" w:hAnsi="Roboto"/>
          <w:color w:val="2B2B2B"/>
          <w:sz w:val="18"/>
          <w:szCs w:val="18"/>
        </w:rPr>
        <w:t xml:space="preserve">types. Having </w:t>
      </w:r>
      <w:r w:rsidR="00641567" w:rsidRPr="00DD4D07">
        <w:rPr>
          <w:rFonts w:ascii="Roboto" w:hAnsi="Roboto"/>
          <w:color w:val="2B2B2B"/>
          <w:sz w:val="18"/>
          <w:szCs w:val="18"/>
        </w:rPr>
        <w:t>a different</w:t>
      </w:r>
      <w:r w:rsidR="00C8750F" w:rsidRPr="00DD4D07">
        <w:rPr>
          <w:rFonts w:ascii="Roboto" w:hAnsi="Roboto"/>
          <w:color w:val="2B2B2B"/>
          <w:sz w:val="18"/>
          <w:szCs w:val="18"/>
        </w:rPr>
        <w:t xml:space="preserve"> currency type can be ambiguous.</w:t>
      </w:r>
    </w:p>
    <w:p w14:paraId="4C384111" w14:textId="77777777" w:rsidR="00C8750F" w:rsidRPr="00DD4D07" w:rsidRDefault="00C8750F" w:rsidP="00325664">
      <w:pPr>
        <w:pStyle w:val="NormalWeb"/>
        <w:spacing w:before="0" w:beforeAutospacing="0" w:after="0" w:afterAutospacing="0"/>
        <w:ind w:left="720"/>
        <w:rPr>
          <w:rFonts w:ascii="Roboto" w:hAnsi="Roboto"/>
          <w:color w:val="2B2B2B"/>
          <w:sz w:val="18"/>
          <w:szCs w:val="18"/>
        </w:rPr>
      </w:pPr>
    </w:p>
    <w:p w14:paraId="3854BA4E" w14:textId="77777777" w:rsidR="005B5AB8" w:rsidRPr="00DD4D07" w:rsidRDefault="005B5AB8" w:rsidP="00325664">
      <w:pPr>
        <w:pStyle w:val="NormalWeb"/>
        <w:numPr>
          <w:ilvl w:val="0"/>
          <w:numId w:val="1"/>
        </w:numPr>
        <w:spacing w:before="0" w:beforeAutospacing="0" w:after="0" w:afterAutospacing="0"/>
        <w:rPr>
          <w:rFonts w:ascii="Roboto" w:hAnsi="Roboto"/>
          <w:color w:val="2B2B2B"/>
          <w:sz w:val="18"/>
          <w:szCs w:val="18"/>
        </w:rPr>
      </w:pPr>
      <w:r w:rsidRPr="00DD4D07">
        <w:rPr>
          <w:rFonts w:ascii="Roboto" w:hAnsi="Roboto"/>
          <w:color w:val="2B2B2B"/>
          <w:sz w:val="18"/>
          <w:szCs w:val="18"/>
        </w:rPr>
        <w:t>What are some other possible tables and/or graphs that we could create, and what additional value would they provide?</w:t>
      </w:r>
    </w:p>
    <w:p w14:paraId="054097B4" w14:textId="0FBD1C5F" w:rsidR="00694A58" w:rsidRPr="00DD4D07" w:rsidRDefault="00694A58" w:rsidP="00767947">
      <w:pPr>
        <w:pStyle w:val="NormalWeb"/>
        <w:numPr>
          <w:ilvl w:val="0"/>
          <w:numId w:val="6"/>
        </w:numPr>
        <w:spacing w:before="0" w:beforeAutospacing="0" w:after="0" w:afterAutospacing="0"/>
        <w:rPr>
          <w:rFonts w:ascii="Roboto" w:hAnsi="Roboto"/>
          <w:color w:val="2B2B2B"/>
          <w:sz w:val="18"/>
          <w:szCs w:val="18"/>
        </w:rPr>
      </w:pPr>
      <w:r w:rsidRPr="00DD4D07">
        <w:rPr>
          <w:rFonts w:ascii="Roboto" w:hAnsi="Roboto"/>
          <w:color w:val="2B2B2B"/>
          <w:sz w:val="18"/>
          <w:szCs w:val="18"/>
        </w:rPr>
        <w:t>Pie</w:t>
      </w:r>
      <w:r w:rsidR="00767947" w:rsidRPr="00DD4D07">
        <w:rPr>
          <w:rFonts w:ascii="Roboto" w:hAnsi="Roboto"/>
          <w:color w:val="2B2B2B"/>
          <w:sz w:val="18"/>
          <w:szCs w:val="18"/>
        </w:rPr>
        <w:t xml:space="preserve"> </w:t>
      </w:r>
      <w:r w:rsidRPr="00DD4D07">
        <w:rPr>
          <w:rFonts w:ascii="Roboto" w:hAnsi="Roboto"/>
          <w:color w:val="2B2B2B"/>
          <w:sz w:val="18"/>
          <w:szCs w:val="18"/>
        </w:rPr>
        <w:t>charts</w:t>
      </w:r>
      <w:r w:rsidR="00767947" w:rsidRPr="00DD4D07">
        <w:rPr>
          <w:rFonts w:ascii="Roboto" w:hAnsi="Roboto"/>
          <w:color w:val="2B2B2B"/>
          <w:sz w:val="18"/>
          <w:szCs w:val="18"/>
        </w:rPr>
        <w:t xml:space="preserve"> </w:t>
      </w:r>
      <w:r w:rsidRPr="00DD4D07">
        <w:rPr>
          <w:rFonts w:ascii="Roboto" w:hAnsi="Roboto"/>
          <w:color w:val="2B2B2B"/>
          <w:sz w:val="18"/>
          <w:szCs w:val="18"/>
        </w:rPr>
        <w:t>can be used for simple</w:t>
      </w:r>
      <w:r w:rsidR="00602B84" w:rsidRPr="00DD4D07">
        <w:rPr>
          <w:rFonts w:ascii="Roboto" w:hAnsi="Roboto"/>
          <w:color w:val="2B2B2B"/>
          <w:sz w:val="18"/>
          <w:szCs w:val="18"/>
        </w:rPr>
        <w:t xml:space="preserve"> </w:t>
      </w:r>
      <w:r w:rsidRPr="00DD4D07">
        <w:rPr>
          <w:rFonts w:ascii="Roboto" w:hAnsi="Roboto"/>
          <w:color w:val="2B2B2B"/>
          <w:sz w:val="18"/>
          <w:szCs w:val="18"/>
        </w:rPr>
        <w:t xml:space="preserve">and easy to understand pictures. </w:t>
      </w:r>
    </w:p>
    <w:p w14:paraId="6C02F7F5" w14:textId="5E72F58D" w:rsidR="00325664" w:rsidRPr="00DD4D07" w:rsidRDefault="00694A58" w:rsidP="00767947">
      <w:pPr>
        <w:pStyle w:val="NormalWeb"/>
        <w:numPr>
          <w:ilvl w:val="0"/>
          <w:numId w:val="6"/>
        </w:numPr>
        <w:spacing w:before="0" w:beforeAutospacing="0" w:after="0" w:afterAutospacing="0"/>
        <w:rPr>
          <w:rFonts w:ascii="Roboto" w:hAnsi="Roboto"/>
          <w:color w:val="2B2B2B"/>
          <w:sz w:val="18"/>
          <w:szCs w:val="18"/>
        </w:rPr>
      </w:pPr>
      <w:r w:rsidRPr="00DD4D07">
        <w:rPr>
          <w:rFonts w:ascii="Roboto" w:hAnsi="Roboto"/>
          <w:color w:val="2B2B2B"/>
          <w:sz w:val="18"/>
          <w:szCs w:val="18"/>
        </w:rPr>
        <w:t>Bar</w:t>
      </w:r>
      <w:r w:rsidR="00767947" w:rsidRPr="00DD4D07">
        <w:rPr>
          <w:rFonts w:ascii="Roboto" w:hAnsi="Roboto"/>
          <w:color w:val="2B2B2B"/>
          <w:sz w:val="18"/>
          <w:szCs w:val="18"/>
        </w:rPr>
        <w:t xml:space="preserve"> </w:t>
      </w:r>
      <w:r w:rsidRPr="00DD4D07">
        <w:rPr>
          <w:rFonts w:ascii="Roboto" w:hAnsi="Roboto"/>
          <w:color w:val="2B2B2B"/>
          <w:sz w:val="18"/>
          <w:szCs w:val="18"/>
        </w:rPr>
        <w:t>charts</w:t>
      </w:r>
      <w:r w:rsidR="00767947" w:rsidRPr="00DD4D07">
        <w:rPr>
          <w:rFonts w:ascii="Roboto" w:hAnsi="Roboto"/>
          <w:color w:val="2B2B2B"/>
          <w:sz w:val="18"/>
          <w:szCs w:val="18"/>
        </w:rPr>
        <w:t xml:space="preserve"> can be used for</w:t>
      </w:r>
      <w:r w:rsidR="002E6B93" w:rsidRPr="00DD4D07">
        <w:rPr>
          <w:rFonts w:ascii="Roboto" w:hAnsi="Roboto"/>
          <w:color w:val="2B2B2B"/>
          <w:sz w:val="18"/>
          <w:szCs w:val="18"/>
        </w:rPr>
        <w:t xml:space="preserve"> more clarity and</w:t>
      </w:r>
      <w:r w:rsidR="00767947" w:rsidRPr="00DD4D07">
        <w:rPr>
          <w:rFonts w:ascii="Roboto" w:hAnsi="Roboto"/>
          <w:color w:val="2B2B2B"/>
          <w:sz w:val="18"/>
          <w:szCs w:val="18"/>
        </w:rPr>
        <w:t xml:space="preserve"> better visualization.</w:t>
      </w:r>
    </w:p>
    <w:p w14:paraId="62A31CC4" w14:textId="59C2E5A0" w:rsidR="00694A58" w:rsidRDefault="00403520" w:rsidP="00DD4D07">
      <w:pPr>
        <w:pStyle w:val="NormalWeb"/>
        <w:numPr>
          <w:ilvl w:val="0"/>
          <w:numId w:val="6"/>
        </w:numPr>
        <w:spacing w:before="0" w:beforeAutospacing="0" w:after="0" w:afterAutospacing="0"/>
        <w:rPr>
          <w:rFonts w:ascii="Roboto" w:hAnsi="Roboto"/>
          <w:color w:val="2B2B2B"/>
          <w:sz w:val="18"/>
          <w:szCs w:val="18"/>
        </w:rPr>
      </w:pPr>
      <w:r w:rsidRPr="00DD4D07">
        <w:rPr>
          <w:rFonts w:ascii="Roboto" w:hAnsi="Roboto"/>
          <w:color w:val="2B2B2B"/>
          <w:sz w:val="18"/>
          <w:szCs w:val="18"/>
        </w:rPr>
        <w:t>A table for a project and country can be useful to understand the popularity of the project in</w:t>
      </w:r>
      <w:r w:rsidR="00694A58" w:rsidRPr="00DD4D07">
        <w:rPr>
          <w:rFonts w:ascii="Roboto" w:hAnsi="Roboto"/>
          <w:color w:val="2B2B2B"/>
          <w:sz w:val="18"/>
          <w:szCs w:val="18"/>
        </w:rPr>
        <w:t xml:space="preserve"> different countries.</w:t>
      </w:r>
    </w:p>
    <w:p w14:paraId="790CB5D9" w14:textId="49E5A3FE" w:rsidR="00DD4D07" w:rsidRPr="000B66AE" w:rsidRDefault="000439A0" w:rsidP="00DD4D07">
      <w:pPr>
        <w:pStyle w:val="NormalWeb"/>
        <w:numPr>
          <w:ilvl w:val="0"/>
          <w:numId w:val="6"/>
        </w:numPr>
        <w:spacing w:before="0" w:beforeAutospacing="0" w:after="0" w:afterAutospacing="0"/>
        <w:rPr>
          <w:rFonts w:ascii="Roboto" w:hAnsi="Roboto"/>
          <w:color w:val="2B2B2B"/>
          <w:sz w:val="18"/>
          <w:szCs w:val="18"/>
        </w:rPr>
      </w:pPr>
      <w:r>
        <w:rPr>
          <w:rFonts w:ascii="Roboto" w:hAnsi="Roboto"/>
          <w:color w:val="2B2B2B"/>
          <w:sz w:val="18"/>
          <w:szCs w:val="18"/>
        </w:rPr>
        <w:t xml:space="preserve">A table that shows </w:t>
      </w:r>
      <w:r w:rsidR="00C64BEB">
        <w:rPr>
          <w:rFonts w:ascii="Roboto" w:hAnsi="Roboto"/>
          <w:color w:val="2B2B2B"/>
          <w:sz w:val="18"/>
          <w:szCs w:val="18"/>
        </w:rPr>
        <w:t>the most</w:t>
      </w:r>
      <w:r>
        <w:rPr>
          <w:rFonts w:ascii="Roboto" w:hAnsi="Roboto"/>
          <w:color w:val="2B2B2B"/>
          <w:sz w:val="18"/>
          <w:szCs w:val="18"/>
        </w:rPr>
        <w:t xml:space="preserve"> successful Category and unsuccessful </w:t>
      </w:r>
      <w:r w:rsidR="00034593">
        <w:rPr>
          <w:rFonts w:ascii="Roboto" w:hAnsi="Roboto"/>
          <w:color w:val="2B2B2B"/>
          <w:sz w:val="18"/>
          <w:szCs w:val="18"/>
        </w:rPr>
        <w:t>Parent C</w:t>
      </w:r>
      <w:r>
        <w:rPr>
          <w:rFonts w:ascii="Roboto" w:hAnsi="Roboto"/>
          <w:color w:val="2B2B2B"/>
          <w:sz w:val="18"/>
          <w:szCs w:val="18"/>
        </w:rPr>
        <w:t>ategory</w:t>
      </w:r>
      <w:r w:rsidR="00034593">
        <w:rPr>
          <w:rFonts w:ascii="Roboto" w:hAnsi="Roboto"/>
          <w:color w:val="2B2B2B"/>
          <w:sz w:val="18"/>
          <w:szCs w:val="18"/>
        </w:rPr>
        <w:t xml:space="preserve"> and Sub-Category</w:t>
      </w:r>
    </w:p>
    <w:p w14:paraId="330AA35D" w14:textId="2D4D15DC" w:rsidR="00DD4D07" w:rsidRPr="00BD7D27" w:rsidRDefault="00DD4D07" w:rsidP="00DD4D07">
      <w:pPr>
        <w:spacing w:before="300" w:after="225" w:line="240" w:lineRule="auto"/>
        <w:outlineLvl w:val="3"/>
        <w:rPr>
          <w:rFonts w:ascii="Roboto" w:eastAsia="Times New Roman" w:hAnsi="Roboto" w:cs="Times New Roman"/>
          <w:b/>
          <w:bCs/>
          <w:kern w:val="0"/>
          <w:sz w:val="18"/>
          <w:szCs w:val="18"/>
          <w14:ligatures w14:val="none"/>
        </w:rPr>
      </w:pPr>
      <w:r w:rsidRPr="00BD7D27">
        <w:rPr>
          <w:rFonts w:ascii="Roboto" w:eastAsia="Times New Roman" w:hAnsi="Roboto" w:cs="Times New Roman"/>
          <w:b/>
          <w:bCs/>
          <w:kern w:val="0"/>
          <w:sz w:val="18"/>
          <w:szCs w:val="18"/>
          <w14:ligatures w14:val="none"/>
        </w:rPr>
        <w:t>Statistical Analysis</w:t>
      </w:r>
    </w:p>
    <w:p w14:paraId="4B224305" w14:textId="37007A3A" w:rsidR="00E5279F" w:rsidRDefault="00DD4D07" w:rsidP="00E5279F">
      <w:pPr>
        <w:pStyle w:val="NormalWeb"/>
        <w:numPr>
          <w:ilvl w:val="0"/>
          <w:numId w:val="8"/>
        </w:numPr>
        <w:spacing w:before="0" w:beforeAutospacing="0" w:after="0" w:afterAutospacing="0" w:line="360" w:lineRule="atLeast"/>
        <w:rPr>
          <w:rFonts w:ascii="Roboto" w:hAnsi="Roboto"/>
          <w:color w:val="2B2B2B"/>
          <w:sz w:val="18"/>
          <w:szCs w:val="18"/>
        </w:rPr>
      </w:pPr>
      <w:r w:rsidRPr="00DD4D07">
        <w:rPr>
          <w:rFonts w:ascii="Roboto" w:hAnsi="Roboto"/>
          <w:color w:val="2B2B2B"/>
          <w:sz w:val="18"/>
          <w:szCs w:val="18"/>
        </w:rPr>
        <w:t>Use your data to determine whether the mean or the median better summarizes the data</w:t>
      </w:r>
      <w:r w:rsidR="00E5279F">
        <w:rPr>
          <w:rFonts w:ascii="Roboto" w:hAnsi="Roboto"/>
          <w:color w:val="2B2B2B"/>
          <w:sz w:val="18"/>
          <w:szCs w:val="18"/>
        </w:rPr>
        <w:t>.</w:t>
      </w:r>
    </w:p>
    <w:p w14:paraId="1B1F636B" w14:textId="3B7AC36B" w:rsidR="00E5279F" w:rsidRDefault="00E5279F" w:rsidP="006B263D">
      <w:pPr>
        <w:pStyle w:val="NormalWeb"/>
        <w:spacing w:before="0" w:beforeAutospacing="0" w:after="0" w:afterAutospacing="0" w:line="360" w:lineRule="atLeast"/>
        <w:ind w:left="1440"/>
        <w:rPr>
          <w:rFonts w:ascii="Roboto" w:hAnsi="Roboto"/>
          <w:color w:val="2B2B2B"/>
          <w:sz w:val="18"/>
          <w:szCs w:val="18"/>
        </w:rPr>
      </w:pPr>
      <w:r>
        <w:rPr>
          <w:rFonts w:ascii="Roboto" w:hAnsi="Roboto"/>
          <w:color w:val="2B2B2B"/>
          <w:sz w:val="18"/>
          <w:szCs w:val="18"/>
        </w:rPr>
        <w:t xml:space="preserve">Median is often less accurate than the mean because while mean is the average of all the data values, median is the average of just two observations in the very middle of the data.  </w:t>
      </w:r>
    </w:p>
    <w:p w14:paraId="78EEE353" w14:textId="74915CB4" w:rsidR="00DD4D07" w:rsidRDefault="00DD4D07" w:rsidP="00E5279F">
      <w:pPr>
        <w:pStyle w:val="NormalWeb"/>
        <w:numPr>
          <w:ilvl w:val="0"/>
          <w:numId w:val="8"/>
        </w:numPr>
        <w:spacing w:before="0" w:beforeAutospacing="0" w:after="0" w:afterAutospacing="0" w:line="360" w:lineRule="atLeast"/>
        <w:rPr>
          <w:rFonts w:ascii="Roboto" w:hAnsi="Roboto"/>
          <w:color w:val="2B2B2B"/>
          <w:sz w:val="18"/>
          <w:szCs w:val="18"/>
        </w:rPr>
      </w:pPr>
      <w:r w:rsidRPr="00DD4D07">
        <w:rPr>
          <w:rFonts w:ascii="Roboto" w:hAnsi="Roboto"/>
          <w:color w:val="2B2B2B"/>
          <w:sz w:val="18"/>
          <w:szCs w:val="18"/>
        </w:rPr>
        <w:t>Use your data to determine if there is more variability with successful or unsuccessful campaigns. Does this make sense? Why or why not?</w:t>
      </w:r>
    </w:p>
    <w:p w14:paraId="38A28478" w14:textId="504E0041" w:rsidR="004C12A6" w:rsidRPr="00DD4D07" w:rsidRDefault="004C12A6" w:rsidP="006B263D">
      <w:pPr>
        <w:pStyle w:val="NormalWeb"/>
        <w:spacing w:before="0" w:beforeAutospacing="0" w:after="0" w:afterAutospacing="0" w:line="360" w:lineRule="atLeast"/>
        <w:ind w:left="1440"/>
        <w:rPr>
          <w:rFonts w:ascii="Roboto" w:hAnsi="Roboto"/>
          <w:color w:val="2B2B2B"/>
          <w:sz w:val="18"/>
          <w:szCs w:val="18"/>
        </w:rPr>
      </w:pPr>
      <w:r>
        <w:rPr>
          <w:rFonts w:ascii="Roboto" w:hAnsi="Roboto"/>
          <w:color w:val="2B2B2B"/>
          <w:sz w:val="18"/>
          <w:szCs w:val="18"/>
        </w:rPr>
        <w:t xml:space="preserve">Variability with successful and unsuccessful campaigns is </w:t>
      </w:r>
      <w:r w:rsidR="002B5F87">
        <w:rPr>
          <w:rFonts w:ascii="Roboto" w:hAnsi="Roboto"/>
          <w:color w:val="2B2B2B"/>
          <w:sz w:val="18"/>
          <w:szCs w:val="18"/>
        </w:rPr>
        <w:t>more</w:t>
      </w:r>
      <w:r>
        <w:rPr>
          <w:rFonts w:ascii="Roboto" w:hAnsi="Roboto"/>
          <w:color w:val="2B2B2B"/>
          <w:sz w:val="18"/>
          <w:szCs w:val="18"/>
        </w:rPr>
        <w:t xml:space="preserve">. If </w:t>
      </w:r>
      <w:r w:rsidR="00841D1B">
        <w:rPr>
          <w:rFonts w:ascii="Roboto" w:hAnsi="Roboto"/>
          <w:color w:val="2B2B2B"/>
          <w:sz w:val="18"/>
          <w:szCs w:val="18"/>
        </w:rPr>
        <w:t>the data</w:t>
      </w:r>
      <w:r>
        <w:rPr>
          <w:rFonts w:ascii="Roboto" w:hAnsi="Roboto"/>
          <w:color w:val="2B2B2B"/>
          <w:sz w:val="18"/>
          <w:szCs w:val="18"/>
        </w:rPr>
        <w:t xml:space="preserve"> </w:t>
      </w:r>
      <w:r w:rsidR="006C1FF6">
        <w:rPr>
          <w:rFonts w:ascii="Roboto" w:hAnsi="Roboto"/>
          <w:color w:val="2B2B2B"/>
          <w:sz w:val="18"/>
          <w:szCs w:val="18"/>
        </w:rPr>
        <w:t xml:space="preserve">set is big and data </w:t>
      </w:r>
      <w:r>
        <w:rPr>
          <w:rFonts w:ascii="Roboto" w:hAnsi="Roboto"/>
          <w:color w:val="2B2B2B"/>
          <w:sz w:val="18"/>
          <w:szCs w:val="18"/>
        </w:rPr>
        <w:t xml:space="preserve">is less </w:t>
      </w:r>
      <w:r w:rsidR="00E42598">
        <w:rPr>
          <w:rFonts w:ascii="Roboto" w:hAnsi="Roboto"/>
          <w:color w:val="2B2B2B"/>
          <w:sz w:val="18"/>
          <w:szCs w:val="18"/>
        </w:rPr>
        <w:t>consistent,</w:t>
      </w:r>
      <w:r>
        <w:rPr>
          <w:rFonts w:ascii="Roboto" w:hAnsi="Roboto"/>
          <w:color w:val="2B2B2B"/>
          <w:sz w:val="18"/>
          <w:szCs w:val="18"/>
        </w:rPr>
        <w:t xml:space="preserve"> then the </w:t>
      </w:r>
      <w:r w:rsidR="00FD0AF1">
        <w:rPr>
          <w:rFonts w:ascii="Roboto" w:hAnsi="Roboto"/>
          <w:color w:val="2B2B2B"/>
          <w:sz w:val="18"/>
          <w:szCs w:val="18"/>
        </w:rPr>
        <w:t>chance</w:t>
      </w:r>
      <w:r>
        <w:rPr>
          <w:rFonts w:ascii="Roboto" w:hAnsi="Roboto"/>
          <w:color w:val="2B2B2B"/>
          <w:sz w:val="18"/>
          <w:szCs w:val="18"/>
        </w:rPr>
        <w:t xml:space="preserve"> of variability </w:t>
      </w:r>
      <w:r w:rsidR="006C2AA1">
        <w:rPr>
          <w:rFonts w:ascii="Roboto" w:hAnsi="Roboto"/>
          <w:color w:val="2B2B2B"/>
          <w:sz w:val="18"/>
          <w:szCs w:val="18"/>
        </w:rPr>
        <w:t>can be</w:t>
      </w:r>
      <w:r>
        <w:rPr>
          <w:rFonts w:ascii="Roboto" w:hAnsi="Roboto"/>
          <w:color w:val="2B2B2B"/>
          <w:sz w:val="18"/>
          <w:szCs w:val="18"/>
        </w:rPr>
        <w:t xml:space="preserve"> higher. </w:t>
      </w:r>
    </w:p>
    <w:p w14:paraId="2F0BC1BA" w14:textId="2A39B16A" w:rsidR="00DD4D07" w:rsidRPr="00DD4D07" w:rsidRDefault="00E5279F" w:rsidP="00DD4D07">
      <w:pPr>
        <w:pStyle w:val="NormalWeb"/>
        <w:spacing w:before="0" w:beforeAutospacing="0" w:after="0" w:afterAutospacing="0"/>
        <w:rPr>
          <w:rFonts w:ascii="Roboto" w:hAnsi="Roboto"/>
          <w:color w:val="2B2B2B"/>
          <w:sz w:val="18"/>
          <w:szCs w:val="18"/>
        </w:rPr>
      </w:pPr>
      <w:r>
        <w:rPr>
          <w:rFonts w:ascii="Roboto" w:hAnsi="Roboto"/>
          <w:color w:val="2B2B2B"/>
          <w:sz w:val="18"/>
          <w:szCs w:val="18"/>
        </w:rPr>
        <w:t xml:space="preserve">                </w:t>
      </w:r>
    </w:p>
    <w:p w14:paraId="29CA630A" w14:textId="77777777" w:rsidR="00767947" w:rsidRPr="00DD4D07" w:rsidRDefault="00767947" w:rsidP="00325664">
      <w:pPr>
        <w:pStyle w:val="NormalWeb"/>
        <w:spacing w:before="0" w:beforeAutospacing="0" w:after="0" w:afterAutospacing="0"/>
        <w:ind w:left="720"/>
        <w:rPr>
          <w:rFonts w:ascii="Roboto" w:hAnsi="Roboto"/>
          <w:color w:val="2B2B2B"/>
          <w:sz w:val="18"/>
          <w:szCs w:val="18"/>
        </w:rPr>
      </w:pPr>
    </w:p>
    <w:p w14:paraId="26849AE9" w14:textId="77777777" w:rsidR="00767947" w:rsidRPr="00DD4D07" w:rsidRDefault="00767947" w:rsidP="00325664">
      <w:pPr>
        <w:pStyle w:val="NormalWeb"/>
        <w:spacing w:before="0" w:beforeAutospacing="0" w:after="0" w:afterAutospacing="0"/>
        <w:ind w:left="720"/>
        <w:rPr>
          <w:rFonts w:ascii="Roboto" w:hAnsi="Roboto"/>
          <w:color w:val="2B2B2B"/>
          <w:sz w:val="18"/>
          <w:szCs w:val="18"/>
        </w:rPr>
      </w:pPr>
    </w:p>
    <w:p w14:paraId="161710DE" w14:textId="68C0FFDB" w:rsidR="005B5AB8" w:rsidRPr="00DD4D07" w:rsidRDefault="005B5AB8" w:rsidP="00325664">
      <w:pPr>
        <w:spacing w:after="0" w:line="240" w:lineRule="auto"/>
        <w:rPr>
          <w:sz w:val="18"/>
          <w:szCs w:val="18"/>
        </w:rPr>
      </w:pPr>
    </w:p>
    <w:sectPr w:rsidR="005B5AB8" w:rsidRPr="00DD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26C"/>
    <w:multiLevelType w:val="multilevel"/>
    <w:tmpl w:val="D3B2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56B74"/>
    <w:multiLevelType w:val="hybridMultilevel"/>
    <w:tmpl w:val="2C24A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D67E01"/>
    <w:multiLevelType w:val="hybridMultilevel"/>
    <w:tmpl w:val="76EE2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3F6F8D"/>
    <w:multiLevelType w:val="multilevel"/>
    <w:tmpl w:val="7650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604FF"/>
    <w:multiLevelType w:val="hybridMultilevel"/>
    <w:tmpl w:val="DCCE8EC2"/>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50C5E94"/>
    <w:multiLevelType w:val="hybridMultilevel"/>
    <w:tmpl w:val="4DB81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F38AC"/>
    <w:multiLevelType w:val="multilevel"/>
    <w:tmpl w:val="C67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03F55"/>
    <w:multiLevelType w:val="hybridMultilevel"/>
    <w:tmpl w:val="DCCE8EC2"/>
    <w:lvl w:ilvl="0" w:tplc="1F9C27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DE77F3E"/>
    <w:multiLevelType w:val="hybridMultilevel"/>
    <w:tmpl w:val="65B06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7D0651"/>
    <w:multiLevelType w:val="hybridMultilevel"/>
    <w:tmpl w:val="59269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325884">
    <w:abstractNumId w:val="9"/>
  </w:num>
  <w:num w:numId="2" w16cid:durableId="759300196">
    <w:abstractNumId w:val="3"/>
  </w:num>
  <w:num w:numId="3" w16cid:durableId="1127704897">
    <w:abstractNumId w:val="0"/>
  </w:num>
  <w:num w:numId="4" w16cid:durableId="1006783608">
    <w:abstractNumId w:val="8"/>
  </w:num>
  <w:num w:numId="5" w16cid:durableId="853765828">
    <w:abstractNumId w:val="1"/>
  </w:num>
  <w:num w:numId="6" w16cid:durableId="853156099">
    <w:abstractNumId w:val="2"/>
  </w:num>
  <w:num w:numId="7" w16cid:durableId="834690425">
    <w:abstractNumId w:val="6"/>
  </w:num>
  <w:num w:numId="8" w16cid:durableId="1776748101">
    <w:abstractNumId w:val="5"/>
  </w:num>
  <w:num w:numId="9" w16cid:durableId="1246769135">
    <w:abstractNumId w:val="7"/>
  </w:num>
  <w:num w:numId="10" w16cid:durableId="1234775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B8"/>
    <w:rsid w:val="00034593"/>
    <w:rsid w:val="000352A0"/>
    <w:rsid w:val="000439A0"/>
    <w:rsid w:val="000657D8"/>
    <w:rsid w:val="000B66AE"/>
    <w:rsid w:val="00172542"/>
    <w:rsid w:val="00203F89"/>
    <w:rsid w:val="00207848"/>
    <w:rsid w:val="002B5F87"/>
    <w:rsid w:val="002E6B93"/>
    <w:rsid w:val="00302B27"/>
    <w:rsid w:val="00325664"/>
    <w:rsid w:val="003B6B06"/>
    <w:rsid w:val="003D2AE9"/>
    <w:rsid w:val="00402983"/>
    <w:rsid w:val="00403520"/>
    <w:rsid w:val="00462E22"/>
    <w:rsid w:val="004C12A6"/>
    <w:rsid w:val="004F54CB"/>
    <w:rsid w:val="005628BB"/>
    <w:rsid w:val="005B5AB8"/>
    <w:rsid w:val="00602B84"/>
    <w:rsid w:val="00641567"/>
    <w:rsid w:val="00694A58"/>
    <w:rsid w:val="006A64CD"/>
    <w:rsid w:val="006B263D"/>
    <w:rsid w:val="006C1FF6"/>
    <w:rsid w:val="006C2AA1"/>
    <w:rsid w:val="00712069"/>
    <w:rsid w:val="00767947"/>
    <w:rsid w:val="007B5D9D"/>
    <w:rsid w:val="007D4269"/>
    <w:rsid w:val="00833B25"/>
    <w:rsid w:val="00837790"/>
    <w:rsid w:val="00841D1B"/>
    <w:rsid w:val="008A74C7"/>
    <w:rsid w:val="008C671C"/>
    <w:rsid w:val="00901510"/>
    <w:rsid w:val="009269D7"/>
    <w:rsid w:val="009835CA"/>
    <w:rsid w:val="009C44A3"/>
    <w:rsid w:val="009D02B9"/>
    <w:rsid w:val="00B2731F"/>
    <w:rsid w:val="00BD7D27"/>
    <w:rsid w:val="00C35347"/>
    <w:rsid w:val="00C64BEB"/>
    <w:rsid w:val="00C8750F"/>
    <w:rsid w:val="00CE5392"/>
    <w:rsid w:val="00DD4D07"/>
    <w:rsid w:val="00E42598"/>
    <w:rsid w:val="00E5279F"/>
    <w:rsid w:val="00EE7756"/>
    <w:rsid w:val="00F25477"/>
    <w:rsid w:val="00F3069F"/>
    <w:rsid w:val="00F3149C"/>
    <w:rsid w:val="00F33A98"/>
    <w:rsid w:val="00F70874"/>
    <w:rsid w:val="00FA74E9"/>
    <w:rsid w:val="00FD0AF1"/>
    <w:rsid w:val="00FE4077"/>
    <w:rsid w:val="00FE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354C"/>
  <w15:chartTrackingRefBased/>
  <w15:docId w15:val="{C9A14C14-560C-4643-8B15-3FAD125B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D4D0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AB8"/>
    <w:pPr>
      <w:ind w:left="720"/>
      <w:contextualSpacing/>
    </w:pPr>
  </w:style>
  <w:style w:type="paragraph" w:styleId="NormalWeb">
    <w:name w:val="Normal (Web)"/>
    <w:basedOn w:val="Normal"/>
    <w:uiPriority w:val="99"/>
    <w:unhideWhenUsed/>
    <w:rsid w:val="005B5A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DD4D07"/>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1580">
      <w:bodyDiv w:val="1"/>
      <w:marLeft w:val="0"/>
      <w:marRight w:val="0"/>
      <w:marTop w:val="0"/>
      <w:marBottom w:val="0"/>
      <w:divBdr>
        <w:top w:val="none" w:sz="0" w:space="0" w:color="auto"/>
        <w:left w:val="none" w:sz="0" w:space="0" w:color="auto"/>
        <w:bottom w:val="none" w:sz="0" w:space="0" w:color="auto"/>
        <w:right w:val="none" w:sz="0" w:space="0" w:color="auto"/>
      </w:divBdr>
    </w:div>
    <w:div w:id="179465709">
      <w:bodyDiv w:val="1"/>
      <w:marLeft w:val="0"/>
      <w:marRight w:val="0"/>
      <w:marTop w:val="0"/>
      <w:marBottom w:val="0"/>
      <w:divBdr>
        <w:top w:val="none" w:sz="0" w:space="0" w:color="auto"/>
        <w:left w:val="none" w:sz="0" w:space="0" w:color="auto"/>
        <w:bottom w:val="none" w:sz="0" w:space="0" w:color="auto"/>
        <w:right w:val="none" w:sz="0" w:space="0" w:color="auto"/>
      </w:divBdr>
    </w:div>
    <w:div w:id="413550769">
      <w:bodyDiv w:val="1"/>
      <w:marLeft w:val="0"/>
      <w:marRight w:val="0"/>
      <w:marTop w:val="0"/>
      <w:marBottom w:val="0"/>
      <w:divBdr>
        <w:top w:val="none" w:sz="0" w:space="0" w:color="auto"/>
        <w:left w:val="none" w:sz="0" w:space="0" w:color="auto"/>
        <w:bottom w:val="none" w:sz="0" w:space="0" w:color="auto"/>
        <w:right w:val="none" w:sz="0" w:space="0" w:color="auto"/>
      </w:divBdr>
    </w:div>
    <w:div w:id="1115710823">
      <w:bodyDiv w:val="1"/>
      <w:marLeft w:val="0"/>
      <w:marRight w:val="0"/>
      <w:marTop w:val="0"/>
      <w:marBottom w:val="0"/>
      <w:divBdr>
        <w:top w:val="none" w:sz="0" w:space="0" w:color="auto"/>
        <w:left w:val="none" w:sz="0" w:space="0" w:color="auto"/>
        <w:bottom w:val="none" w:sz="0" w:space="0" w:color="auto"/>
        <w:right w:val="none" w:sz="0" w:space="0" w:color="auto"/>
      </w:divBdr>
    </w:div>
    <w:div w:id="177224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Nayak</dc:creator>
  <cp:keywords/>
  <dc:description/>
  <cp:lastModifiedBy>Rohan Nayak</cp:lastModifiedBy>
  <cp:revision>53</cp:revision>
  <dcterms:created xsi:type="dcterms:W3CDTF">2023-04-20T00:08:00Z</dcterms:created>
  <dcterms:modified xsi:type="dcterms:W3CDTF">2023-04-25T21:09:00Z</dcterms:modified>
</cp:coreProperties>
</file>