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RAJESH YADAV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66573"/>
          <w:sz w:val="19"/>
          <w:szCs w:val="19"/>
        </w:rPr>
        <w:t xml:space="preserve">Ghaziabad, Uttar Pradesh  •  +91-9569597275  •  rajesh.infooo@gmail.com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2E86C1"/>
          <w:sz w:val="19"/>
          <w:szCs w:val="19"/>
        </w:rPr>
        <w:t xml:space="preserve">LinkedIn: linkedin.com/in/rajeshyadav-380b32272  •  GitHub: github.com/Rajeshydv07  •  LeetCode: leetcode.com/Rajeshydv07</w:t>
      </w:r>
    </w:p>
    <w:p>
      <w:pPr>
        <w:pBdr>
          <w:bottom w:val="single" w:color="1A527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Motivated B.Tech Information Technology undergraduate (2027) with hands-on experience in machine learning, full-stack web development, and data analysis. Proficient in Python, Java, ReactJS, and Scikit-learn, with practical exposure to REST APIs, SQL, and cloud fundamentals. Passionate about building scalable, real-world AI/ML solutions. Actively seeking internship or fresher roles in software development, data science, or AI/ML domains.</w:t>
      </w:r>
    </w:p>
    <w:p>
      <w:pPr>
        <w:pBdr>
          <w:bottom w:val="single" w:color="1A527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B.Tech in Information Technology — ABES Engineering College, Ghaziabad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	Nov 2023 – July 2027</w:t>
      </w:r>
    </w:p>
    <w:p>
      <w:pPr>
        <w:spacing w:after="60" w:before="20"/>
      </w:pPr>
      <w:r>
        <w:rPr>
          <w:rFonts w:ascii="Arial" w:cs="Arial" w:eastAsia="Arial" w:hAnsi="Arial"/>
          <w:color w:val="566573"/>
          <w:sz w:val="19"/>
          <w:szCs w:val="19"/>
        </w:rPr>
        <w:t xml:space="preserve">Current CGPA: 6.49  |  Relevant Coursework: DSA, OOP, OS, DBMS, Web Technologies, AI/ML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Class 12th — S.K.I.C, Mau, Uttar Pradesh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	2021</w:t>
      </w:r>
    </w:p>
    <w:p>
      <w:pPr>
        <w:spacing w:after="60" w:before="20"/>
      </w:pPr>
      <w:r>
        <w:rPr>
          <w:rFonts w:ascii="Arial" w:cs="Arial" w:eastAsia="Arial" w:hAnsi="Arial"/>
          <w:color w:val="566573"/>
          <w:sz w:val="19"/>
          <w:szCs w:val="19"/>
        </w:rPr>
        <w:t xml:space="preserve">Percentage: 78%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Class 10th — S.K.I.C, Mau, Uttar Pradesh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	2019</w:t>
      </w:r>
    </w:p>
    <w:p>
      <w:pPr>
        <w:spacing w:after="60" w:before="20"/>
      </w:pPr>
      <w:r>
        <w:rPr>
          <w:rFonts w:ascii="Arial" w:cs="Arial" w:eastAsia="Arial" w:hAnsi="Arial"/>
          <w:color w:val="566573"/>
          <w:sz w:val="19"/>
          <w:szCs w:val="19"/>
        </w:rPr>
        <w:t xml:space="preserve">Percentage: 82.3%</w:t>
      </w:r>
    </w:p>
    <w:p>
      <w:pPr>
        <w:pBdr>
          <w:bottom w:val="single" w:color="1A527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C, C++, Java, Python, JavaScript, HTML5, CSS3, 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ReactJS, Node.js (basics), Scikit-learn, Pandas, NumPy, Matplotlib, Seaborn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AI / ML: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Logistic Regression, Random Forest, Decision Tree, Supervised Learning, Feature Engineering, Prompt Engineering (basics), LangChain (basics)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MySQL, Firebase (NoSQL), REST APIs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AWS Cloud (Fundamentals), Docker (basics), GitHub Pages, Vercel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Developer Tools: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Git, GitHub, VSCode, IntelliJ IDEA, Arduino IDE, BLYNK IoT, MATLAB, Proteus, LT Spice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Core Concepts: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Data Structures &amp; Algorithms, OOP, Operating Systems, DBMS, Agile Methodology, CI/CD basics</w:t>
      </w:r>
    </w:p>
    <w:p>
      <w:pPr>
        <w:pBdr>
          <w:bottom w:val="single" w:color="1A527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Mental Health Prediction Using Machine Learning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Python, Scikit-learn, Pandas, NumPy, Matplotlib, Seaborn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Engineered an end-to-end scalable ML pipeline to predict mental health conditions from survey datasets of 1,000+ records, covering full data science lifecycle from collection to deployment-ready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Implemented and benchmarked three classification models (Logistic Regression, Random Forest, Decision Tree); Random Forest achieved 88% accuracy as the best-performing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Performed robust preprocessing using Pandas — handled missing values, categorical encoding, and feature scaling — reducing data noise by ~25% and improving model 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Built feature importance visualizations using Matplotlib and Seaborn, improving model interpretability by 30% and enabling data-driven insight extraction for stakeholders.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TechNova Solutions — Full-Stack Corporate Web App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HTML5, CSS3, JavaScript, Git,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Designed and deployed a responsive corporate landing page with a dark-mode glassmorphism UI, custom CSS animations, and a JavaScript-validated contact form — achieving a fully mobile-first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Implemented CSS Flexbox &amp; Grid for cross-device responsiveness; achieved consistent rendering across Chrome, Firefox, and Safari with zero layout breakage.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Deployed live via GitHub Pages with Git version control, ensuring continuous integration of updates with zero downtime.</w:t>
      </w:r>
    </w:p>
    <w:p>
      <w:pPr>
        <w:spacing w:after="40" w:before="40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Live: </w:t>
      </w:r>
      <w:r>
        <w:rPr>
          <w:rFonts w:ascii="Arial" w:cs="Arial" w:eastAsia="Arial" w:hAnsi="Arial"/>
          <w:color w:val="2E86C1"/>
          <w:sz w:val="20"/>
          <w:szCs w:val="20"/>
        </w:rPr>
        <w:t xml:space="preserve">rajeshydv07.github.io/TechNova/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AI Chatbot with LangChain + Gemini API (In Progress)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Python, LangChain, Gemini API,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Building a conversational AI chatbot leveraging LangChain and Google Gemini API for context-aware multi-turn dialogue; frontend powered by Streamlit for rapid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Applying prompt engineering techniques and retrieval-augmented generation (RAG) basics to improve response accuracy and reduce hallucinations.</w:t>
      </w:r>
    </w:p>
    <w:p>
      <w:pPr>
        <w:pBdr>
          <w:bottom w:val="single" w:color="1A527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Machine Learning with Python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 — IBM Developer Skills Network / CognitiveClass  (2024)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Power BI — 1-Day Workshop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 — DUCAT, Ghaziabad  (2024)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AI Tools Workshop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 — be10X  (2024)</w:t>
      </w:r>
    </w:p>
    <w:p>
      <w:pPr>
        <w:spacing w:after="40" w:before="60"/>
      </w:pPr>
      <w:r>
        <w:rPr>
          <w:rFonts w:ascii="Arial" w:cs="Arial" w:eastAsia="Arial" w:hAnsi="Arial"/>
          <w:color w:val="566573"/>
          <w:sz w:val="19"/>
          <w:szCs w:val="19"/>
        </w:rPr>
        <w:t xml:space="preserve">Pursuing: AWS Cloud Practitioner Essentials  •  HackerRank Python &amp; SQL Certifications</w:t>
      </w:r>
    </w:p>
    <w:p>
      <w:pPr>
        <w:pBdr>
          <w:bottom w:val="single" w:color="1A527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ACHIEVEMENTS &amp; COMPETITIVE PROGRAMMING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Solved 100+ DSA problems on LeetCode and GeeksforGeeks, covering arrays, linked lists, trees, graphs, and dynamic programming.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Delivered a complete ML project lifecycle — data collection, preprocessing, model training, evaluation, and visualization — independently using Python and Scikit-learn.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Improved debugging proficiency by systematically identifying and resolving logical and syntactical errors across Python and Java codebases, reducing bug resolution time by ~40%.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Built TechNova as a production-grade web app from scratch — responsive, animated, deployed, and version-controlled — demonstrating end-to-end full-stack ownership.</w:t>
      </w:r>
    </w:p>
    <w:p>
      <w:pPr>
        <w:pBdr>
          <w:bottom w:val="single" w:color="1A527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ADDITIONAL INFORMATION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English (Professional), Hindi (Native)    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Availability: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Immediate (Internships &amp; Full-time Fresher Roles)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Open Source: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Actively contributing to personal and public GitHub projects; open to open-source collaboration.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2026-05-25T09:19:59.000Z</dcterms:created>
  <dcterms:modified xsi:type="dcterms:W3CDTF">2026-05-25T09:19:59.000Z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