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56352" w14:textId="77777777" w:rsidR="005C3731"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5DA00785" w14:textId="77777777" w:rsidR="005C3731" w:rsidRDefault="00000000">
      <w:pPr>
        <w:spacing w:after="0"/>
        <w:jc w:val="center"/>
        <w:rPr>
          <w:rFonts w:ascii="Arial" w:eastAsia="Arial" w:hAnsi="Arial" w:cs="Arial"/>
          <w:b/>
          <w:sz w:val="24"/>
          <w:szCs w:val="24"/>
        </w:rPr>
      </w:pPr>
      <w:r>
        <w:rPr>
          <w:rFonts w:ascii="Arial" w:eastAsia="Arial" w:hAnsi="Arial" w:cs="Arial"/>
          <w:b/>
          <w:sz w:val="24"/>
          <w:szCs w:val="24"/>
        </w:rPr>
        <w:t>Technology Stack (Architecture &amp; Stack)</w:t>
      </w:r>
    </w:p>
    <w:p w14:paraId="5F4D6523" w14:textId="77777777" w:rsidR="005C3731" w:rsidRDefault="005C3731">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C3731" w14:paraId="1D2A4C0C" w14:textId="77777777">
        <w:trPr>
          <w:jc w:val="center"/>
        </w:trPr>
        <w:tc>
          <w:tcPr>
            <w:tcW w:w="4508" w:type="dxa"/>
          </w:tcPr>
          <w:p w14:paraId="372DD82A" w14:textId="77777777" w:rsidR="005C3731" w:rsidRDefault="00000000">
            <w:pPr>
              <w:rPr>
                <w:rFonts w:ascii="Arial" w:eastAsia="Arial" w:hAnsi="Arial" w:cs="Arial"/>
              </w:rPr>
            </w:pPr>
            <w:r>
              <w:rPr>
                <w:rFonts w:ascii="Arial" w:eastAsia="Arial" w:hAnsi="Arial" w:cs="Arial"/>
              </w:rPr>
              <w:t>Date</w:t>
            </w:r>
          </w:p>
        </w:tc>
        <w:tc>
          <w:tcPr>
            <w:tcW w:w="4843" w:type="dxa"/>
          </w:tcPr>
          <w:p w14:paraId="74CAA509" w14:textId="6636AF15" w:rsidR="005C3731" w:rsidRDefault="00797E5E">
            <w:pPr>
              <w:rPr>
                <w:rFonts w:ascii="Arial" w:eastAsia="Arial" w:hAnsi="Arial" w:cs="Arial"/>
              </w:rPr>
            </w:pPr>
            <w:r>
              <w:rPr>
                <w:rFonts w:ascii="Arial" w:eastAsia="Arial" w:hAnsi="Arial" w:cs="Arial"/>
              </w:rPr>
              <w:t>6 June 2025</w:t>
            </w:r>
          </w:p>
        </w:tc>
      </w:tr>
      <w:tr w:rsidR="005C3731" w14:paraId="452CCC5F" w14:textId="77777777">
        <w:trPr>
          <w:jc w:val="center"/>
        </w:trPr>
        <w:tc>
          <w:tcPr>
            <w:tcW w:w="4508" w:type="dxa"/>
          </w:tcPr>
          <w:p w14:paraId="7AB432E9" w14:textId="77777777" w:rsidR="005C3731" w:rsidRDefault="00000000">
            <w:pPr>
              <w:rPr>
                <w:rFonts w:ascii="Arial" w:eastAsia="Arial" w:hAnsi="Arial" w:cs="Arial"/>
              </w:rPr>
            </w:pPr>
            <w:r>
              <w:rPr>
                <w:rFonts w:ascii="Arial" w:eastAsia="Arial" w:hAnsi="Arial" w:cs="Arial"/>
              </w:rPr>
              <w:t>Team ID</w:t>
            </w:r>
          </w:p>
        </w:tc>
        <w:tc>
          <w:tcPr>
            <w:tcW w:w="4843" w:type="dxa"/>
          </w:tcPr>
          <w:p w14:paraId="6E120A94" w14:textId="6C809939" w:rsidR="005C3731" w:rsidRDefault="00133856">
            <w:pPr>
              <w:rPr>
                <w:rFonts w:ascii="Arial" w:eastAsia="Arial" w:hAnsi="Arial" w:cs="Arial"/>
              </w:rPr>
            </w:pPr>
            <w:r w:rsidRPr="00133856">
              <w:rPr>
                <w:rFonts w:ascii="Arial" w:eastAsia="Arial" w:hAnsi="Arial" w:cs="Arial"/>
              </w:rPr>
              <w:t>LTVIP2025TMID38840</w:t>
            </w:r>
          </w:p>
        </w:tc>
      </w:tr>
      <w:tr w:rsidR="005C3731" w14:paraId="0BE66B9B" w14:textId="77777777">
        <w:trPr>
          <w:jc w:val="center"/>
        </w:trPr>
        <w:tc>
          <w:tcPr>
            <w:tcW w:w="4508" w:type="dxa"/>
          </w:tcPr>
          <w:p w14:paraId="62A9350C" w14:textId="77777777" w:rsidR="005C3731" w:rsidRDefault="00000000">
            <w:pPr>
              <w:rPr>
                <w:rFonts w:ascii="Arial" w:eastAsia="Arial" w:hAnsi="Arial" w:cs="Arial"/>
              </w:rPr>
            </w:pPr>
            <w:r>
              <w:rPr>
                <w:rFonts w:ascii="Arial" w:eastAsia="Arial" w:hAnsi="Arial" w:cs="Arial"/>
              </w:rPr>
              <w:t>Project Name</w:t>
            </w:r>
          </w:p>
        </w:tc>
        <w:tc>
          <w:tcPr>
            <w:tcW w:w="4843" w:type="dxa"/>
          </w:tcPr>
          <w:p w14:paraId="1064F3B7" w14:textId="6914F5D1" w:rsidR="005C3731" w:rsidRDefault="00133856">
            <w:pPr>
              <w:rPr>
                <w:rFonts w:ascii="Arial" w:eastAsia="Arial" w:hAnsi="Arial" w:cs="Arial"/>
              </w:rPr>
            </w:pPr>
            <w:proofErr w:type="spellStart"/>
            <w:r>
              <w:rPr>
                <w:rFonts w:ascii="Arial" w:eastAsia="Arial" w:hAnsi="Arial" w:cs="Arial"/>
              </w:rPr>
              <w:t>C</w:t>
            </w:r>
            <w:r w:rsidRPr="00133856">
              <w:rPr>
                <w:rFonts w:ascii="Arial" w:eastAsia="Arial" w:hAnsi="Arial" w:cs="Arial"/>
              </w:rPr>
              <w:t>leanTech</w:t>
            </w:r>
            <w:proofErr w:type="spellEnd"/>
            <w:r w:rsidRPr="00133856">
              <w:rPr>
                <w:rFonts w:ascii="Arial" w:eastAsia="Arial" w:hAnsi="Arial" w:cs="Arial"/>
              </w:rPr>
              <w:t>: Transforming Waste Management with Transfer Learning</w:t>
            </w:r>
          </w:p>
        </w:tc>
      </w:tr>
      <w:tr w:rsidR="005C3731" w14:paraId="368712F5" w14:textId="77777777">
        <w:trPr>
          <w:jc w:val="center"/>
        </w:trPr>
        <w:tc>
          <w:tcPr>
            <w:tcW w:w="4508" w:type="dxa"/>
          </w:tcPr>
          <w:p w14:paraId="21BACEA9" w14:textId="77777777" w:rsidR="005C3731" w:rsidRDefault="00000000">
            <w:pPr>
              <w:rPr>
                <w:rFonts w:ascii="Arial" w:eastAsia="Arial" w:hAnsi="Arial" w:cs="Arial"/>
              </w:rPr>
            </w:pPr>
            <w:r>
              <w:rPr>
                <w:rFonts w:ascii="Arial" w:eastAsia="Arial" w:hAnsi="Arial" w:cs="Arial"/>
              </w:rPr>
              <w:t>Maximum Marks</w:t>
            </w:r>
          </w:p>
        </w:tc>
        <w:tc>
          <w:tcPr>
            <w:tcW w:w="4843" w:type="dxa"/>
          </w:tcPr>
          <w:p w14:paraId="1696E976" w14:textId="77777777" w:rsidR="005C3731" w:rsidRDefault="00000000">
            <w:pPr>
              <w:rPr>
                <w:rFonts w:ascii="Arial" w:eastAsia="Arial" w:hAnsi="Arial" w:cs="Arial"/>
              </w:rPr>
            </w:pPr>
            <w:r>
              <w:rPr>
                <w:rFonts w:ascii="Arial" w:eastAsia="Arial" w:hAnsi="Arial" w:cs="Arial"/>
              </w:rPr>
              <w:t>4 Marks</w:t>
            </w:r>
          </w:p>
        </w:tc>
      </w:tr>
    </w:tbl>
    <w:p w14:paraId="76EF1898" w14:textId="77777777" w:rsidR="005C3731" w:rsidRDefault="005C3731">
      <w:pPr>
        <w:rPr>
          <w:rFonts w:ascii="Arial" w:eastAsia="Arial" w:hAnsi="Arial" w:cs="Arial"/>
          <w:b/>
        </w:rPr>
      </w:pPr>
    </w:p>
    <w:p w14:paraId="4D8F6605" w14:textId="77777777" w:rsidR="005C3731" w:rsidRDefault="00000000">
      <w:pPr>
        <w:rPr>
          <w:rFonts w:ascii="Arial" w:eastAsia="Arial" w:hAnsi="Arial" w:cs="Arial"/>
          <w:b/>
        </w:rPr>
      </w:pPr>
      <w:bookmarkStart w:id="0" w:name="_Hlk202013627"/>
      <w:r>
        <w:rPr>
          <w:rFonts w:ascii="Arial" w:eastAsia="Arial" w:hAnsi="Arial" w:cs="Arial"/>
          <w:b/>
        </w:rPr>
        <w:t>Technical Architecture:</w:t>
      </w:r>
    </w:p>
    <w:bookmarkEnd w:id="0"/>
    <w:p w14:paraId="7981FC43" w14:textId="77777777" w:rsidR="003D35FA" w:rsidRPr="003D35FA" w:rsidRDefault="003D35FA" w:rsidP="003D35FA">
      <w:pPr>
        <w:jc w:val="both"/>
        <w:rPr>
          <w:rFonts w:asciiTheme="minorHAnsi" w:eastAsia="Arial" w:hAnsiTheme="minorHAnsi" w:cstheme="minorHAnsi"/>
        </w:rPr>
      </w:pPr>
      <w:r w:rsidRPr="003D35FA">
        <w:rPr>
          <w:rFonts w:asciiTheme="minorHAnsi" w:eastAsia="Arial" w:hAnsiTheme="minorHAnsi" w:cstheme="minorHAnsi"/>
        </w:rPr>
        <w:t xml:space="preserve">The </w:t>
      </w:r>
      <w:proofErr w:type="spellStart"/>
      <w:r w:rsidRPr="003D35FA">
        <w:rPr>
          <w:rFonts w:asciiTheme="minorHAnsi" w:eastAsia="Arial" w:hAnsiTheme="minorHAnsi" w:cstheme="minorHAnsi"/>
        </w:rPr>
        <w:t>CleanTech</w:t>
      </w:r>
      <w:proofErr w:type="spellEnd"/>
      <w:r w:rsidRPr="003D35FA">
        <w:rPr>
          <w:rFonts w:asciiTheme="minorHAnsi" w:eastAsia="Arial" w:hAnsiTheme="minorHAnsi" w:cstheme="minorHAnsi"/>
        </w:rPr>
        <w:t xml:space="preserve"> waste classification system is built using a full-stack approach combining web development and deep learning. The frontend is developed using HTML, CSS, and JavaScript to provide a user-friendly interface for uploading waste images. The backend is powered by Python with Flask, which handles image processing and routes data to the deep learning model. The system uses the VGG16 architecture with transfer learning, implemented using TensorFlow and </w:t>
      </w:r>
      <w:proofErr w:type="spellStart"/>
      <w:r w:rsidRPr="003D35FA">
        <w:rPr>
          <w:rFonts w:asciiTheme="minorHAnsi" w:eastAsia="Arial" w:hAnsiTheme="minorHAnsi" w:cstheme="minorHAnsi"/>
        </w:rPr>
        <w:t>Keras</w:t>
      </w:r>
      <w:proofErr w:type="spellEnd"/>
      <w:r w:rsidRPr="003D35FA">
        <w:rPr>
          <w:rFonts w:asciiTheme="minorHAnsi" w:eastAsia="Arial" w:hAnsiTheme="minorHAnsi" w:cstheme="minorHAnsi"/>
        </w:rPr>
        <w:t>, to classify waste into categories such as recyclable, organic, and hazardous. The model is run locally for efficient and secure inference without relying on cloud services.</w:t>
      </w:r>
    </w:p>
    <w:p w14:paraId="2D7CE3F9" w14:textId="2FCA288A" w:rsidR="005C3731" w:rsidRDefault="00133856">
      <w:pPr>
        <w:rPr>
          <w:rFonts w:ascii="Arial" w:eastAsia="Arial" w:hAnsi="Arial" w:cs="Arial"/>
          <w:b/>
        </w:rPr>
      </w:pPr>
      <w:r>
        <w:rPr>
          <w:noProof/>
        </w:rPr>
        <w:drawing>
          <wp:inline distT="0" distB="0" distL="0" distR="0" wp14:anchorId="504EB2C8" wp14:editId="69E49FAC">
            <wp:extent cx="8238490" cy="2488239"/>
            <wp:effectExtent l="0" t="0" r="0" b="7620"/>
            <wp:docPr id="91932746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51454" cy="2492154"/>
                    </a:xfrm>
                    <a:prstGeom prst="rect">
                      <a:avLst/>
                    </a:prstGeom>
                    <a:noFill/>
                    <a:ln>
                      <a:noFill/>
                    </a:ln>
                  </pic:spPr>
                </pic:pic>
              </a:graphicData>
            </a:graphic>
          </wp:inline>
        </w:drawing>
      </w:r>
    </w:p>
    <w:p w14:paraId="2B4297C8" w14:textId="5411C102" w:rsidR="005C3731" w:rsidRDefault="005C3731">
      <w:pPr>
        <w:rPr>
          <w:rFonts w:ascii="Arial" w:eastAsia="Arial" w:hAnsi="Arial" w:cs="Arial"/>
          <w:b/>
        </w:rPr>
      </w:pPr>
    </w:p>
    <w:p w14:paraId="1CFFC56F" w14:textId="6FFE2210" w:rsidR="005C3731" w:rsidRDefault="005C3731">
      <w:pPr>
        <w:tabs>
          <w:tab w:val="left" w:pos="2320"/>
        </w:tabs>
        <w:rPr>
          <w:rFonts w:ascii="Arial" w:eastAsia="Arial" w:hAnsi="Arial" w:cs="Arial"/>
          <w:b/>
        </w:rPr>
      </w:pPr>
    </w:p>
    <w:p w14:paraId="1B45F856" w14:textId="77777777" w:rsidR="005C3731" w:rsidRDefault="005C3731">
      <w:pPr>
        <w:tabs>
          <w:tab w:val="left" w:pos="2320"/>
        </w:tabs>
        <w:rPr>
          <w:rFonts w:ascii="Arial" w:eastAsia="Arial" w:hAnsi="Arial" w:cs="Arial"/>
          <w:b/>
        </w:rPr>
      </w:pPr>
    </w:p>
    <w:p w14:paraId="6654B9E1" w14:textId="77777777" w:rsidR="005C3731" w:rsidRDefault="00000000">
      <w:pPr>
        <w:tabs>
          <w:tab w:val="left" w:pos="2320"/>
        </w:tabs>
        <w:rPr>
          <w:rFonts w:ascii="Arial" w:eastAsia="Arial" w:hAnsi="Arial" w:cs="Arial"/>
          <w:b/>
        </w:rPr>
      </w:pPr>
      <w:r>
        <w:rPr>
          <w:rFonts w:ascii="Arial" w:eastAsia="Arial" w:hAnsi="Arial" w:cs="Arial"/>
          <w:b/>
        </w:rPr>
        <w:t>Table-</w:t>
      </w:r>
      <w:proofErr w:type="gramStart"/>
      <w:r>
        <w:rPr>
          <w:rFonts w:ascii="Arial" w:eastAsia="Arial" w:hAnsi="Arial" w:cs="Arial"/>
          <w:b/>
        </w:rPr>
        <w:t>1 :</w:t>
      </w:r>
      <w:proofErr w:type="gramEnd"/>
      <w:r>
        <w:rPr>
          <w:rFonts w:ascii="Arial" w:eastAsia="Arial" w:hAnsi="Arial" w:cs="Arial"/>
          <w:b/>
        </w:rPr>
        <w:t xml:space="preserve"> </w:t>
      </w:r>
      <w:bookmarkStart w:id="1" w:name="_Hlk202013670"/>
      <w:bookmarkStart w:id="2" w:name="_Hlk202013720"/>
      <w:r>
        <w:rPr>
          <w:rFonts w:ascii="Arial" w:eastAsia="Arial" w:hAnsi="Arial" w:cs="Arial"/>
          <w:b/>
        </w:rPr>
        <w:t>Components &amp; Technologies</w:t>
      </w:r>
      <w:bookmarkEnd w:id="1"/>
      <w:r>
        <w:rPr>
          <w:rFonts w:ascii="Arial" w:eastAsia="Arial" w:hAnsi="Arial" w:cs="Arial"/>
          <w:b/>
        </w:rPr>
        <w:t>:</w:t>
      </w:r>
    </w:p>
    <w:tbl>
      <w:tblPr>
        <w:tblStyle w:val="a0"/>
        <w:tblW w:w="14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
        <w:gridCol w:w="4006"/>
        <w:gridCol w:w="5218"/>
        <w:gridCol w:w="4135"/>
      </w:tblGrid>
      <w:tr w:rsidR="005C3731" w14:paraId="66A5C668" w14:textId="77777777">
        <w:trPr>
          <w:trHeight w:val="398"/>
        </w:trPr>
        <w:tc>
          <w:tcPr>
            <w:tcW w:w="834" w:type="dxa"/>
          </w:tcPr>
          <w:p w14:paraId="5B6BE73F" w14:textId="77777777" w:rsidR="005C3731" w:rsidRDefault="00000000">
            <w:pPr>
              <w:tabs>
                <w:tab w:val="left" w:pos="2320"/>
              </w:tabs>
              <w:rPr>
                <w:rFonts w:ascii="Arial" w:eastAsia="Arial" w:hAnsi="Arial" w:cs="Arial"/>
                <w:b/>
              </w:rPr>
            </w:pPr>
            <w:proofErr w:type="spellStart"/>
            <w:proofErr w:type="gramStart"/>
            <w:r>
              <w:rPr>
                <w:rFonts w:ascii="Arial" w:eastAsia="Arial" w:hAnsi="Arial" w:cs="Arial"/>
                <w:b/>
              </w:rPr>
              <w:t>S.No</w:t>
            </w:r>
            <w:proofErr w:type="spellEnd"/>
            <w:proofErr w:type="gramEnd"/>
          </w:p>
        </w:tc>
        <w:tc>
          <w:tcPr>
            <w:tcW w:w="4006" w:type="dxa"/>
          </w:tcPr>
          <w:p w14:paraId="5593350D" w14:textId="77777777" w:rsidR="005C3731" w:rsidRDefault="00000000">
            <w:pPr>
              <w:tabs>
                <w:tab w:val="left" w:pos="2320"/>
              </w:tabs>
              <w:rPr>
                <w:rFonts w:ascii="Arial" w:eastAsia="Arial" w:hAnsi="Arial" w:cs="Arial"/>
                <w:b/>
              </w:rPr>
            </w:pPr>
            <w:r>
              <w:rPr>
                <w:rFonts w:ascii="Arial" w:eastAsia="Arial" w:hAnsi="Arial" w:cs="Arial"/>
                <w:b/>
              </w:rPr>
              <w:t>Component</w:t>
            </w:r>
          </w:p>
        </w:tc>
        <w:tc>
          <w:tcPr>
            <w:tcW w:w="5218" w:type="dxa"/>
          </w:tcPr>
          <w:p w14:paraId="0B671369" w14:textId="77777777" w:rsidR="005C3731" w:rsidRDefault="00000000">
            <w:pPr>
              <w:tabs>
                <w:tab w:val="left" w:pos="2320"/>
              </w:tabs>
              <w:rPr>
                <w:rFonts w:ascii="Arial" w:eastAsia="Arial" w:hAnsi="Arial" w:cs="Arial"/>
                <w:b/>
              </w:rPr>
            </w:pPr>
            <w:r>
              <w:rPr>
                <w:rFonts w:ascii="Arial" w:eastAsia="Arial" w:hAnsi="Arial" w:cs="Arial"/>
                <w:b/>
              </w:rPr>
              <w:t>Description</w:t>
            </w:r>
          </w:p>
        </w:tc>
        <w:tc>
          <w:tcPr>
            <w:tcW w:w="4135" w:type="dxa"/>
          </w:tcPr>
          <w:p w14:paraId="0C6054E7" w14:textId="77777777" w:rsidR="005C3731" w:rsidRDefault="00000000">
            <w:pPr>
              <w:tabs>
                <w:tab w:val="left" w:pos="2320"/>
              </w:tabs>
              <w:rPr>
                <w:rFonts w:ascii="Arial" w:eastAsia="Arial" w:hAnsi="Arial" w:cs="Arial"/>
                <w:b/>
              </w:rPr>
            </w:pPr>
            <w:r>
              <w:rPr>
                <w:rFonts w:ascii="Arial" w:eastAsia="Arial" w:hAnsi="Arial" w:cs="Arial"/>
                <w:b/>
              </w:rPr>
              <w:t>Technology</w:t>
            </w:r>
          </w:p>
        </w:tc>
      </w:tr>
      <w:tr w:rsidR="005C3731" w14:paraId="08BF197E" w14:textId="77777777">
        <w:trPr>
          <w:trHeight w:val="489"/>
        </w:trPr>
        <w:tc>
          <w:tcPr>
            <w:tcW w:w="834" w:type="dxa"/>
          </w:tcPr>
          <w:p w14:paraId="00B96F3C"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64ECF00A" w14:textId="77777777" w:rsidR="005C3731" w:rsidRDefault="00000000">
            <w:pPr>
              <w:tabs>
                <w:tab w:val="left" w:pos="2320"/>
              </w:tabs>
              <w:rPr>
                <w:rFonts w:ascii="Arial" w:eastAsia="Arial" w:hAnsi="Arial" w:cs="Arial"/>
              </w:rPr>
            </w:pPr>
            <w:r>
              <w:rPr>
                <w:rFonts w:ascii="Arial" w:eastAsia="Arial" w:hAnsi="Arial" w:cs="Arial"/>
              </w:rPr>
              <w:t>User Interface</w:t>
            </w:r>
          </w:p>
        </w:tc>
        <w:tc>
          <w:tcPr>
            <w:tcW w:w="5218" w:type="dxa"/>
          </w:tcPr>
          <w:p w14:paraId="500AF2D2" w14:textId="6410AFD6" w:rsidR="005C3731" w:rsidRDefault="009F29E8">
            <w:pPr>
              <w:tabs>
                <w:tab w:val="left" w:pos="2320"/>
              </w:tabs>
              <w:rPr>
                <w:rFonts w:ascii="Arial" w:eastAsia="Arial" w:hAnsi="Arial" w:cs="Arial"/>
              </w:rPr>
            </w:pPr>
            <w:r w:rsidRPr="009F29E8">
              <w:rPr>
                <w:rFonts w:ascii="Arial" w:eastAsia="Arial" w:hAnsi="Arial" w:cs="Arial"/>
              </w:rPr>
              <w:t>Web interface for clinicians to input data and view predictions</w:t>
            </w:r>
          </w:p>
        </w:tc>
        <w:tc>
          <w:tcPr>
            <w:tcW w:w="4135" w:type="dxa"/>
          </w:tcPr>
          <w:p w14:paraId="4F12366F" w14:textId="2EF53323" w:rsidR="005C3731" w:rsidRDefault="00000000">
            <w:pPr>
              <w:tabs>
                <w:tab w:val="left" w:pos="2320"/>
              </w:tabs>
              <w:rPr>
                <w:rFonts w:ascii="Arial" w:eastAsia="Arial" w:hAnsi="Arial" w:cs="Arial"/>
              </w:rPr>
            </w:pPr>
            <w:r>
              <w:rPr>
                <w:rFonts w:ascii="Arial" w:eastAsia="Arial" w:hAnsi="Arial" w:cs="Arial"/>
              </w:rPr>
              <w:t xml:space="preserve">HTML, CSS, JavaScript </w:t>
            </w:r>
          </w:p>
        </w:tc>
      </w:tr>
      <w:tr w:rsidR="005C3731" w14:paraId="3471ABBB" w14:textId="77777777">
        <w:trPr>
          <w:trHeight w:val="470"/>
        </w:trPr>
        <w:tc>
          <w:tcPr>
            <w:tcW w:w="834" w:type="dxa"/>
          </w:tcPr>
          <w:p w14:paraId="2641B018"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410D60D6" w14:textId="77777777" w:rsidR="005C3731" w:rsidRDefault="00000000">
            <w:pPr>
              <w:tabs>
                <w:tab w:val="left" w:pos="2320"/>
              </w:tabs>
              <w:rPr>
                <w:rFonts w:ascii="Arial" w:eastAsia="Arial" w:hAnsi="Arial" w:cs="Arial"/>
              </w:rPr>
            </w:pPr>
            <w:r>
              <w:rPr>
                <w:rFonts w:ascii="Arial" w:eastAsia="Arial" w:hAnsi="Arial" w:cs="Arial"/>
              </w:rPr>
              <w:t>Application Logic-1</w:t>
            </w:r>
          </w:p>
        </w:tc>
        <w:tc>
          <w:tcPr>
            <w:tcW w:w="52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33856" w:rsidRPr="00133856" w14:paraId="7F281752" w14:textId="77777777" w:rsidTr="00133856">
              <w:trPr>
                <w:tblCellSpacing w:w="15" w:type="dxa"/>
              </w:trPr>
              <w:tc>
                <w:tcPr>
                  <w:tcW w:w="36" w:type="dxa"/>
                  <w:vAlign w:val="center"/>
                  <w:hideMark/>
                </w:tcPr>
                <w:p w14:paraId="58FD0EA8" w14:textId="77777777" w:rsidR="00133856" w:rsidRPr="00133856" w:rsidRDefault="00133856" w:rsidP="00133856">
                  <w:pPr>
                    <w:tabs>
                      <w:tab w:val="left" w:pos="2320"/>
                    </w:tabs>
                    <w:spacing w:after="0" w:line="240" w:lineRule="auto"/>
                    <w:rPr>
                      <w:rFonts w:ascii="Arial" w:eastAsia="Arial" w:hAnsi="Arial" w:cs="Arial"/>
                    </w:rPr>
                  </w:pPr>
                </w:p>
              </w:tc>
            </w:tr>
          </w:tbl>
          <w:p w14:paraId="4013B241" w14:textId="77777777" w:rsidR="00133856" w:rsidRPr="00133856" w:rsidRDefault="00133856" w:rsidP="00133856">
            <w:pPr>
              <w:tabs>
                <w:tab w:val="left" w:pos="2320"/>
              </w:tabs>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2"/>
            </w:tblGrid>
            <w:tr w:rsidR="00133856" w:rsidRPr="00133856" w14:paraId="7441D4F3" w14:textId="77777777" w:rsidTr="00133856">
              <w:trPr>
                <w:tblCellSpacing w:w="15" w:type="dxa"/>
              </w:trPr>
              <w:tc>
                <w:tcPr>
                  <w:tcW w:w="6162" w:type="dxa"/>
                  <w:vAlign w:val="center"/>
                  <w:hideMark/>
                </w:tcPr>
                <w:p w14:paraId="4EAA3F0E" w14:textId="77777777" w:rsidR="00133856" w:rsidRPr="00133856" w:rsidRDefault="00133856" w:rsidP="00133856">
                  <w:pPr>
                    <w:tabs>
                      <w:tab w:val="left" w:pos="2320"/>
                    </w:tabs>
                    <w:spacing w:after="0" w:line="240" w:lineRule="auto"/>
                    <w:rPr>
                      <w:rFonts w:ascii="Arial" w:eastAsia="Arial" w:hAnsi="Arial" w:cs="Arial"/>
                    </w:rPr>
                  </w:pPr>
                  <w:r w:rsidRPr="00133856">
                    <w:rPr>
                      <w:rFonts w:ascii="Arial" w:eastAsia="Arial" w:hAnsi="Arial" w:cs="Arial"/>
                    </w:rPr>
                    <w:t>Image preprocessing and resizing for deep learning model input</w:t>
                  </w:r>
                </w:p>
              </w:tc>
            </w:tr>
          </w:tbl>
          <w:p w14:paraId="3948BC99" w14:textId="7EBDF8C1" w:rsidR="005C3731" w:rsidRDefault="005C3731">
            <w:pPr>
              <w:tabs>
                <w:tab w:val="left" w:pos="2320"/>
              </w:tabs>
              <w:rPr>
                <w:rFonts w:ascii="Arial" w:eastAsia="Arial" w:hAnsi="Arial" w:cs="Arial"/>
              </w:rPr>
            </w:pPr>
          </w:p>
        </w:tc>
        <w:tc>
          <w:tcPr>
            <w:tcW w:w="4135" w:type="dxa"/>
          </w:tcPr>
          <w:p w14:paraId="3677FEAB" w14:textId="0F1F8504" w:rsidR="005C3731" w:rsidRDefault="00133856">
            <w:pPr>
              <w:tabs>
                <w:tab w:val="left" w:pos="2320"/>
              </w:tabs>
              <w:rPr>
                <w:rFonts w:ascii="Arial" w:eastAsia="Arial" w:hAnsi="Arial" w:cs="Arial"/>
              </w:rPr>
            </w:pPr>
            <w:r w:rsidRPr="00133856">
              <w:rPr>
                <w:rFonts w:ascii="Arial" w:eastAsia="Arial" w:hAnsi="Arial" w:cs="Arial"/>
              </w:rPr>
              <w:t>Python (OpenCV, NumPy)</w:t>
            </w:r>
          </w:p>
        </w:tc>
      </w:tr>
      <w:tr w:rsidR="005C3731" w14:paraId="06FCC316" w14:textId="77777777">
        <w:trPr>
          <w:trHeight w:val="470"/>
        </w:trPr>
        <w:tc>
          <w:tcPr>
            <w:tcW w:w="834" w:type="dxa"/>
          </w:tcPr>
          <w:p w14:paraId="07D5F4F6"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3623348B" w14:textId="77777777" w:rsidR="005C3731" w:rsidRDefault="00000000">
            <w:pPr>
              <w:tabs>
                <w:tab w:val="left" w:pos="2320"/>
              </w:tabs>
              <w:rPr>
                <w:rFonts w:ascii="Arial" w:eastAsia="Arial" w:hAnsi="Arial" w:cs="Arial"/>
              </w:rPr>
            </w:pPr>
            <w:r>
              <w:rPr>
                <w:rFonts w:ascii="Arial" w:eastAsia="Arial" w:hAnsi="Arial" w:cs="Arial"/>
              </w:rPr>
              <w:t>Application Logic-2</w:t>
            </w:r>
          </w:p>
        </w:tc>
        <w:tc>
          <w:tcPr>
            <w:tcW w:w="52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33856" w:rsidRPr="00133856" w14:paraId="3B66287C" w14:textId="77777777" w:rsidTr="00133856">
              <w:trPr>
                <w:tblCellSpacing w:w="15" w:type="dxa"/>
              </w:trPr>
              <w:tc>
                <w:tcPr>
                  <w:tcW w:w="36" w:type="dxa"/>
                  <w:vAlign w:val="center"/>
                  <w:hideMark/>
                </w:tcPr>
                <w:p w14:paraId="036E5958" w14:textId="77777777" w:rsidR="00133856" w:rsidRPr="00133856" w:rsidRDefault="00133856" w:rsidP="00133856">
                  <w:pPr>
                    <w:tabs>
                      <w:tab w:val="left" w:pos="2320"/>
                    </w:tabs>
                    <w:spacing w:after="0" w:line="240" w:lineRule="auto"/>
                    <w:rPr>
                      <w:rFonts w:ascii="Arial" w:eastAsia="Arial" w:hAnsi="Arial" w:cs="Arial"/>
                    </w:rPr>
                  </w:pPr>
                </w:p>
              </w:tc>
            </w:tr>
          </w:tbl>
          <w:p w14:paraId="592BFAA2" w14:textId="77777777" w:rsidR="00133856" w:rsidRPr="00133856" w:rsidRDefault="00133856" w:rsidP="00133856">
            <w:pPr>
              <w:tabs>
                <w:tab w:val="left" w:pos="2320"/>
              </w:tabs>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9"/>
            </w:tblGrid>
            <w:tr w:rsidR="00133856" w:rsidRPr="00133856" w14:paraId="7ABCAAA2" w14:textId="77777777" w:rsidTr="00133856">
              <w:trPr>
                <w:tblCellSpacing w:w="15" w:type="dxa"/>
              </w:trPr>
              <w:tc>
                <w:tcPr>
                  <w:tcW w:w="3779" w:type="dxa"/>
                  <w:vAlign w:val="center"/>
                  <w:hideMark/>
                </w:tcPr>
                <w:p w14:paraId="073AEDAD" w14:textId="52B1ECC7" w:rsidR="00133856" w:rsidRPr="00133856" w:rsidRDefault="00133856" w:rsidP="00133856">
                  <w:pPr>
                    <w:tabs>
                      <w:tab w:val="left" w:pos="2320"/>
                    </w:tabs>
                    <w:spacing w:after="0" w:line="240" w:lineRule="auto"/>
                    <w:rPr>
                      <w:rFonts w:ascii="Arial" w:eastAsia="Arial" w:hAnsi="Arial" w:cs="Arial"/>
                    </w:rPr>
                  </w:pPr>
                  <w:r w:rsidRPr="00133856">
                    <w:rPr>
                      <w:rFonts w:ascii="Arial" w:eastAsia="Arial" w:hAnsi="Arial" w:cs="Arial"/>
                    </w:rPr>
                    <w:t>Model loading, prediction, and result formatting</w:t>
                  </w:r>
                </w:p>
              </w:tc>
            </w:tr>
          </w:tbl>
          <w:p w14:paraId="7FA394A8" w14:textId="56D6A46A" w:rsidR="005C3731" w:rsidRDefault="005C3731">
            <w:pPr>
              <w:tabs>
                <w:tab w:val="left" w:pos="2320"/>
              </w:tabs>
              <w:rPr>
                <w:rFonts w:ascii="Arial" w:eastAsia="Arial" w:hAnsi="Arial" w:cs="Arial"/>
              </w:rPr>
            </w:pPr>
          </w:p>
        </w:tc>
        <w:tc>
          <w:tcPr>
            <w:tcW w:w="4135" w:type="dxa"/>
          </w:tcPr>
          <w:p w14:paraId="418ADAE8" w14:textId="717E0AB5" w:rsidR="005C3731" w:rsidRDefault="00133856">
            <w:pPr>
              <w:tabs>
                <w:tab w:val="left" w:pos="2320"/>
              </w:tabs>
              <w:rPr>
                <w:rFonts w:ascii="Arial" w:eastAsia="Arial" w:hAnsi="Arial" w:cs="Arial"/>
              </w:rPr>
            </w:pPr>
            <w:r w:rsidRPr="00133856">
              <w:rPr>
                <w:rFonts w:ascii="Arial" w:eastAsia="Arial" w:hAnsi="Arial" w:cs="Arial"/>
              </w:rPr>
              <w:t>Python (TensorFlow/</w:t>
            </w:r>
            <w:proofErr w:type="spellStart"/>
            <w:r w:rsidRPr="00133856">
              <w:rPr>
                <w:rFonts w:ascii="Arial" w:eastAsia="Arial" w:hAnsi="Arial" w:cs="Arial"/>
              </w:rPr>
              <w:t>Keras</w:t>
            </w:r>
            <w:proofErr w:type="spellEnd"/>
            <w:r w:rsidRPr="00133856">
              <w:rPr>
                <w:rFonts w:ascii="Arial" w:eastAsia="Arial" w:hAnsi="Arial" w:cs="Arial"/>
              </w:rPr>
              <w:t>)</w:t>
            </w:r>
          </w:p>
        </w:tc>
      </w:tr>
      <w:tr w:rsidR="005C3731" w14:paraId="1CCFEBFC" w14:textId="77777777">
        <w:trPr>
          <w:trHeight w:val="470"/>
        </w:trPr>
        <w:tc>
          <w:tcPr>
            <w:tcW w:w="834" w:type="dxa"/>
          </w:tcPr>
          <w:p w14:paraId="29D4DD70"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663FDF3C" w14:textId="77777777" w:rsidR="005C3731" w:rsidRDefault="00000000">
            <w:pPr>
              <w:tabs>
                <w:tab w:val="left" w:pos="2320"/>
              </w:tabs>
              <w:rPr>
                <w:rFonts w:ascii="Arial" w:eastAsia="Arial" w:hAnsi="Arial" w:cs="Arial"/>
              </w:rPr>
            </w:pPr>
            <w:r>
              <w:rPr>
                <w:rFonts w:ascii="Arial" w:eastAsia="Arial" w:hAnsi="Arial" w:cs="Arial"/>
              </w:rPr>
              <w:t>Application Logic-3</w:t>
            </w:r>
          </w:p>
        </w:tc>
        <w:tc>
          <w:tcPr>
            <w:tcW w:w="5218" w:type="dxa"/>
          </w:tcPr>
          <w:p w14:paraId="3B6400ED" w14:textId="244B5414" w:rsidR="005C3731" w:rsidRDefault="009F29E8">
            <w:pPr>
              <w:tabs>
                <w:tab w:val="left" w:pos="2320"/>
              </w:tabs>
              <w:rPr>
                <w:rFonts w:ascii="Arial" w:eastAsia="Arial" w:hAnsi="Arial" w:cs="Arial"/>
              </w:rPr>
            </w:pPr>
            <w:r w:rsidRPr="009F29E8">
              <w:rPr>
                <w:rFonts w:ascii="Arial" w:eastAsia="Arial" w:hAnsi="Arial" w:cs="Arial"/>
              </w:rPr>
              <w:t>Flask-based integration to link frontend and backend</w:t>
            </w:r>
          </w:p>
        </w:tc>
        <w:tc>
          <w:tcPr>
            <w:tcW w:w="4135" w:type="dxa"/>
          </w:tcPr>
          <w:p w14:paraId="06844ECE" w14:textId="279F8F9F" w:rsidR="005C3731" w:rsidRDefault="00642526">
            <w:pPr>
              <w:tabs>
                <w:tab w:val="left" w:pos="2320"/>
              </w:tabs>
              <w:rPr>
                <w:rFonts w:ascii="Arial" w:eastAsia="Arial" w:hAnsi="Arial" w:cs="Arial"/>
              </w:rPr>
            </w:pPr>
            <w:r w:rsidRPr="00642526">
              <w:rPr>
                <w:rFonts w:ascii="Arial" w:eastAsia="Arial" w:hAnsi="Arial" w:cs="Arial"/>
              </w:rPr>
              <w:t>Python (Flask)</w:t>
            </w:r>
          </w:p>
        </w:tc>
      </w:tr>
      <w:tr w:rsidR="005C3731" w14:paraId="48434E75" w14:textId="77777777">
        <w:trPr>
          <w:trHeight w:val="489"/>
        </w:trPr>
        <w:tc>
          <w:tcPr>
            <w:tcW w:w="834" w:type="dxa"/>
          </w:tcPr>
          <w:p w14:paraId="43129FFA"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3C9022A5" w14:textId="77777777" w:rsidR="005C3731" w:rsidRDefault="00000000">
            <w:pPr>
              <w:tabs>
                <w:tab w:val="left" w:pos="2320"/>
              </w:tabs>
              <w:rPr>
                <w:rFonts w:ascii="Arial" w:eastAsia="Arial" w:hAnsi="Arial" w:cs="Arial"/>
              </w:rPr>
            </w:pPr>
            <w:r>
              <w:rPr>
                <w:rFonts w:ascii="Arial" w:eastAsia="Arial" w:hAnsi="Arial" w:cs="Arial"/>
              </w:rPr>
              <w:t>File Storage</w:t>
            </w:r>
          </w:p>
        </w:tc>
        <w:tc>
          <w:tcPr>
            <w:tcW w:w="5218" w:type="dxa"/>
          </w:tcPr>
          <w:p w14:paraId="008DF235" w14:textId="27146CCB" w:rsidR="005C3731" w:rsidRDefault="00133856">
            <w:pPr>
              <w:tabs>
                <w:tab w:val="left" w:pos="2320"/>
              </w:tabs>
              <w:rPr>
                <w:rFonts w:ascii="Arial" w:eastAsia="Arial" w:hAnsi="Arial" w:cs="Arial"/>
              </w:rPr>
            </w:pPr>
            <w:r w:rsidRPr="00133856">
              <w:rPr>
                <w:rFonts w:ascii="Arial" w:eastAsia="Arial" w:hAnsi="Arial" w:cs="Arial"/>
              </w:rPr>
              <w:t>Stores pre-trained models and temporary image uploads</w:t>
            </w:r>
          </w:p>
        </w:tc>
        <w:tc>
          <w:tcPr>
            <w:tcW w:w="4135" w:type="dxa"/>
          </w:tcPr>
          <w:p w14:paraId="60917BB2" w14:textId="79D992F0" w:rsidR="005C3731" w:rsidRDefault="00642526">
            <w:pPr>
              <w:tabs>
                <w:tab w:val="left" w:pos="2320"/>
              </w:tabs>
              <w:rPr>
                <w:rFonts w:ascii="Arial" w:eastAsia="Arial" w:hAnsi="Arial" w:cs="Arial"/>
              </w:rPr>
            </w:pPr>
            <w:r w:rsidRPr="00642526">
              <w:rPr>
                <w:rFonts w:ascii="Arial" w:eastAsia="Arial" w:hAnsi="Arial" w:cs="Arial"/>
              </w:rPr>
              <w:t>Local Filesystem</w:t>
            </w:r>
          </w:p>
        </w:tc>
      </w:tr>
      <w:tr w:rsidR="005C3731" w14:paraId="15878104" w14:textId="77777777">
        <w:trPr>
          <w:trHeight w:val="489"/>
        </w:trPr>
        <w:tc>
          <w:tcPr>
            <w:tcW w:w="834" w:type="dxa"/>
          </w:tcPr>
          <w:p w14:paraId="0E6A4A97"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1EBC2F97" w14:textId="0058B834" w:rsidR="005C3731" w:rsidRDefault="00133856">
            <w:pPr>
              <w:tabs>
                <w:tab w:val="left" w:pos="2320"/>
              </w:tabs>
              <w:rPr>
                <w:rFonts w:ascii="Arial" w:eastAsia="Arial" w:hAnsi="Arial" w:cs="Arial"/>
              </w:rPr>
            </w:pPr>
            <w:r>
              <w:rPr>
                <w:rFonts w:ascii="Arial" w:eastAsia="Arial" w:hAnsi="Arial" w:cs="Arial"/>
              </w:rPr>
              <w:t>Deep Learning Model</w:t>
            </w:r>
          </w:p>
        </w:tc>
        <w:tc>
          <w:tcPr>
            <w:tcW w:w="5218" w:type="dxa"/>
          </w:tcPr>
          <w:p w14:paraId="347A7831" w14:textId="7EAB62D1" w:rsidR="005C3731" w:rsidRDefault="00133856">
            <w:pPr>
              <w:tabs>
                <w:tab w:val="left" w:pos="2320"/>
              </w:tabs>
              <w:rPr>
                <w:rFonts w:ascii="Arial" w:eastAsia="Arial" w:hAnsi="Arial" w:cs="Arial"/>
              </w:rPr>
            </w:pPr>
            <w:r w:rsidRPr="00133856">
              <w:rPr>
                <w:rFonts w:ascii="Arial" w:eastAsia="Arial" w:hAnsi="Arial" w:cs="Arial"/>
              </w:rPr>
              <w:t>Classifies waste type using VGG16 and transfer learning</w:t>
            </w:r>
          </w:p>
        </w:tc>
        <w:tc>
          <w:tcPr>
            <w:tcW w:w="4135" w:type="dxa"/>
          </w:tcPr>
          <w:p w14:paraId="5961BC74" w14:textId="5828A0BE" w:rsidR="005C3731" w:rsidRDefault="00133856">
            <w:pPr>
              <w:tabs>
                <w:tab w:val="left" w:pos="2320"/>
              </w:tabs>
              <w:rPr>
                <w:rFonts w:ascii="Arial" w:eastAsia="Arial" w:hAnsi="Arial" w:cs="Arial"/>
              </w:rPr>
            </w:pPr>
            <w:r w:rsidRPr="00133856">
              <w:rPr>
                <w:rFonts w:ascii="Arial" w:eastAsia="Arial" w:hAnsi="Arial" w:cs="Arial"/>
              </w:rPr>
              <w:t xml:space="preserve">VGG16 (Transfer Learning – </w:t>
            </w:r>
            <w:proofErr w:type="spellStart"/>
            <w:r w:rsidRPr="00133856">
              <w:rPr>
                <w:rFonts w:ascii="Arial" w:eastAsia="Arial" w:hAnsi="Arial" w:cs="Arial"/>
              </w:rPr>
              <w:t>Keras</w:t>
            </w:r>
            <w:proofErr w:type="spellEnd"/>
            <w:r w:rsidRPr="00133856">
              <w:rPr>
                <w:rFonts w:ascii="Arial" w:eastAsia="Arial" w:hAnsi="Arial" w:cs="Arial"/>
              </w:rPr>
              <w:t>)</w:t>
            </w:r>
          </w:p>
        </w:tc>
      </w:tr>
      <w:tr w:rsidR="005C3731" w14:paraId="5CD2F825" w14:textId="77777777" w:rsidTr="00133856">
        <w:trPr>
          <w:trHeight w:val="635"/>
        </w:trPr>
        <w:tc>
          <w:tcPr>
            <w:tcW w:w="834" w:type="dxa"/>
          </w:tcPr>
          <w:p w14:paraId="0A6D25E3" w14:textId="77777777" w:rsidR="005C3731" w:rsidRDefault="005C3731">
            <w:pPr>
              <w:numPr>
                <w:ilvl w:val="0"/>
                <w:numId w:val="1"/>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4006" w:type="dxa"/>
          </w:tcPr>
          <w:p w14:paraId="1853281E" w14:textId="77777777" w:rsidR="005C3731" w:rsidRDefault="00000000">
            <w:pPr>
              <w:tabs>
                <w:tab w:val="left" w:pos="2320"/>
              </w:tabs>
              <w:rPr>
                <w:rFonts w:ascii="Arial" w:eastAsia="Arial" w:hAnsi="Arial" w:cs="Arial"/>
              </w:rPr>
            </w:pPr>
            <w:r>
              <w:rPr>
                <w:rFonts w:ascii="Arial" w:eastAsia="Arial" w:hAnsi="Arial" w:cs="Arial"/>
              </w:rPr>
              <w:t>Infrastructure (Server / Cloud)</w:t>
            </w:r>
          </w:p>
        </w:tc>
        <w:tc>
          <w:tcPr>
            <w:tcW w:w="5218" w:type="dxa"/>
          </w:tcPr>
          <w:p w14:paraId="2E24DE14" w14:textId="5A0F8E06" w:rsidR="005C3731" w:rsidRDefault="009F29E8">
            <w:pPr>
              <w:tabs>
                <w:tab w:val="left" w:pos="2320"/>
              </w:tabs>
              <w:rPr>
                <w:rFonts w:ascii="Arial" w:eastAsia="Arial" w:hAnsi="Arial" w:cs="Arial"/>
              </w:rPr>
            </w:pPr>
            <w:r w:rsidRPr="009F29E8">
              <w:rPr>
                <w:rFonts w:ascii="Arial" w:eastAsia="Arial" w:hAnsi="Arial" w:cs="Arial"/>
              </w:rPr>
              <w:t>Application runs locally using Flask; can be extended to cloud</w:t>
            </w:r>
          </w:p>
        </w:tc>
        <w:tc>
          <w:tcPr>
            <w:tcW w:w="4135" w:type="dxa"/>
          </w:tcPr>
          <w:p w14:paraId="57687164" w14:textId="49C59F34" w:rsidR="005C3731" w:rsidRDefault="009F29E8">
            <w:pPr>
              <w:tabs>
                <w:tab w:val="left" w:pos="2320"/>
              </w:tabs>
              <w:rPr>
                <w:rFonts w:ascii="Arial" w:eastAsia="Arial" w:hAnsi="Arial" w:cs="Arial"/>
              </w:rPr>
            </w:pPr>
            <w:r w:rsidRPr="009F29E8">
              <w:rPr>
                <w:rFonts w:ascii="Arial" w:eastAsia="Arial" w:hAnsi="Arial" w:cs="Arial"/>
              </w:rPr>
              <w:t>Local (Flask server)</w:t>
            </w:r>
          </w:p>
        </w:tc>
      </w:tr>
    </w:tbl>
    <w:p w14:paraId="24869615" w14:textId="77777777" w:rsidR="005C3731" w:rsidRDefault="005C3731">
      <w:pPr>
        <w:tabs>
          <w:tab w:val="left" w:pos="2320"/>
        </w:tabs>
        <w:rPr>
          <w:rFonts w:ascii="Arial" w:eastAsia="Arial" w:hAnsi="Arial" w:cs="Arial"/>
          <w:b/>
        </w:rPr>
      </w:pPr>
    </w:p>
    <w:p w14:paraId="2AABCEE6" w14:textId="22BA5F25" w:rsidR="00133856" w:rsidRDefault="00000000">
      <w:pPr>
        <w:tabs>
          <w:tab w:val="left" w:pos="2320"/>
        </w:tabs>
        <w:rPr>
          <w:rFonts w:ascii="Arial" w:eastAsia="Arial" w:hAnsi="Arial" w:cs="Arial"/>
          <w:b/>
        </w:rPr>
      </w:pPr>
      <w:r>
        <w:rPr>
          <w:rFonts w:ascii="Arial" w:eastAsia="Arial" w:hAnsi="Arial" w:cs="Arial"/>
          <w:b/>
        </w:rPr>
        <w:t>Table-2: Application Characteristics</w:t>
      </w:r>
    </w:p>
    <w:tbl>
      <w:tblPr>
        <w:tblStyle w:val="a1"/>
        <w:tblW w:w="14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
        <w:gridCol w:w="3969"/>
        <w:gridCol w:w="5170"/>
        <w:gridCol w:w="4097"/>
      </w:tblGrid>
      <w:tr w:rsidR="005C3731" w14:paraId="1CFC3768" w14:textId="77777777">
        <w:trPr>
          <w:trHeight w:val="539"/>
          <w:tblHeader/>
        </w:trPr>
        <w:tc>
          <w:tcPr>
            <w:tcW w:w="826" w:type="dxa"/>
          </w:tcPr>
          <w:p w14:paraId="43ADFC37" w14:textId="77777777" w:rsidR="005C3731" w:rsidRDefault="00000000">
            <w:pPr>
              <w:tabs>
                <w:tab w:val="left" w:pos="2320"/>
              </w:tabs>
              <w:rPr>
                <w:rFonts w:ascii="Arial" w:eastAsia="Arial" w:hAnsi="Arial" w:cs="Arial"/>
                <w:b/>
              </w:rPr>
            </w:pPr>
            <w:proofErr w:type="spellStart"/>
            <w:proofErr w:type="gramStart"/>
            <w:r>
              <w:rPr>
                <w:rFonts w:ascii="Arial" w:eastAsia="Arial" w:hAnsi="Arial" w:cs="Arial"/>
                <w:b/>
              </w:rPr>
              <w:t>S.No</w:t>
            </w:r>
            <w:proofErr w:type="spellEnd"/>
            <w:proofErr w:type="gramEnd"/>
          </w:p>
        </w:tc>
        <w:tc>
          <w:tcPr>
            <w:tcW w:w="3969" w:type="dxa"/>
          </w:tcPr>
          <w:p w14:paraId="04B1A120" w14:textId="77777777" w:rsidR="005C3731" w:rsidRDefault="00000000">
            <w:pPr>
              <w:tabs>
                <w:tab w:val="left" w:pos="2320"/>
              </w:tabs>
              <w:rPr>
                <w:rFonts w:ascii="Arial" w:eastAsia="Arial" w:hAnsi="Arial" w:cs="Arial"/>
                <w:b/>
              </w:rPr>
            </w:pPr>
            <w:r>
              <w:rPr>
                <w:rFonts w:ascii="Arial" w:eastAsia="Arial" w:hAnsi="Arial" w:cs="Arial"/>
                <w:b/>
              </w:rPr>
              <w:t>Characteristics</w:t>
            </w:r>
          </w:p>
        </w:tc>
        <w:tc>
          <w:tcPr>
            <w:tcW w:w="5170" w:type="dxa"/>
          </w:tcPr>
          <w:p w14:paraId="2D7F059E" w14:textId="77777777" w:rsidR="005C3731" w:rsidRDefault="00000000">
            <w:pPr>
              <w:tabs>
                <w:tab w:val="left" w:pos="2320"/>
              </w:tabs>
              <w:rPr>
                <w:rFonts w:ascii="Arial" w:eastAsia="Arial" w:hAnsi="Arial" w:cs="Arial"/>
                <w:b/>
              </w:rPr>
            </w:pPr>
            <w:r>
              <w:rPr>
                <w:rFonts w:ascii="Arial" w:eastAsia="Arial" w:hAnsi="Arial" w:cs="Arial"/>
                <w:b/>
              </w:rPr>
              <w:t>Description</w:t>
            </w:r>
          </w:p>
        </w:tc>
        <w:tc>
          <w:tcPr>
            <w:tcW w:w="4097" w:type="dxa"/>
          </w:tcPr>
          <w:p w14:paraId="7D0752B0" w14:textId="77777777" w:rsidR="005C3731" w:rsidRDefault="00000000">
            <w:pPr>
              <w:tabs>
                <w:tab w:val="left" w:pos="2320"/>
              </w:tabs>
              <w:rPr>
                <w:rFonts w:ascii="Arial" w:eastAsia="Arial" w:hAnsi="Arial" w:cs="Arial"/>
                <w:b/>
              </w:rPr>
            </w:pPr>
            <w:r>
              <w:rPr>
                <w:rFonts w:ascii="Arial" w:eastAsia="Arial" w:hAnsi="Arial" w:cs="Arial"/>
                <w:b/>
              </w:rPr>
              <w:t xml:space="preserve">Technology </w:t>
            </w:r>
          </w:p>
        </w:tc>
      </w:tr>
      <w:tr w:rsidR="005C3731" w14:paraId="38EDAAC6" w14:textId="77777777">
        <w:trPr>
          <w:trHeight w:val="229"/>
        </w:trPr>
        <w:tc>
          <w:tcPr>
            <w:tcW w:w="826" w:type="dxa"/>
          </w:tcPr>
          <w:p w14:paraId="12E641DD" w14:textId="77777777" w:rsidR="005C3731" w:rsidRDefault="005C3731">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69" w:type="dxa"/>
          </w:tcPr>
          <w:p w14:paraId="26796DCA" w14:textId="77777777" w:rsidR="005C3731" w:rsidRDefault="00000000">
            <w:pPr>
              <w:tabs>
                <w:tab w:val="left" w:pos="2320"/>
              </w:tabs>
              <w:rPr>
                <w:rFonts w:ascii="Arial" w:eastAsia="Arial" w:hAnsi="Arial" w:cs="Arial"/>
              </w:rPr>
            </w:pPr>
            <w:r>
              <w:rPr>
                <w:rFonts w:ascii="Arial" w:eastAsia="Arial" w:hAnsi="Arial" w:cs="Arial"/>
              </w:rPr>
              <w:t>Open-Source Frameworks</w:t>
            </w:r>
          </w:p>
        </w:tc>
        <w:tc>
          <w:tcPr>
            <w:tcW w:w="5170" w:type="dxa"/>
          </w:tcPr>
          <w:p w14:paraId="1B75A232" w14:textId="113FC73A" w:rsidR="005C3731" w:rsidRDefault="00133856">
            <w:pPr>
              <w:tabs>
                <w:tab w:val="left" w:pos="2320"/>
              </w:tabs>
              <w:rPr>
                <w:rFonts w:ascii="Arial" w:eastAsia="Arial" w:hAnsi="Arial" w:cs="Arial"/>
              </w:rPr>
            </w:pPr>
            <w:r w:rsidRPr="00133856">
              <w:rPr>
                <w:rFonts w:ascii="Arial" w:eastAsia="Arial" w:hAnsi="Arial" w:cs="Arial"/>
              </w:rPr>
              <w:t>Utilizes open-source tools for deep learning and web development</w:t>
            </w:r>
          </w:p>
        </w:tc>
        <w:tc>
          <w:tcPr>
            <w:tcW w:w="4097" w:type="dxa"/>
          </w:tcPr>
          <w:p w14:paraId="0ADC1A67" w14:textId="0AFDAF9E" w:rsidR="005C3731" w:rsidRDefault="00133856">
            <w:pPr>
              <w:tabs>
                <w:tab w:val="left" w:pos="2320"/>
              </w:tabs>
              <w:rPr>
                <w:rFonts w:ascii="Arial" w:eastAsia="Arial" w:hAnsi="Arial" w:cs="Arial"/>
              </w:rPr>
            </w:pPr>
            <w:r w:rsidRPr="00133856">
              <w:rPr>
                <w:rFonts w:ascii="Arial" w:eastAsia="Arial" w:hAnsi="Arial" w:cs="Arial"/>
              </w:rPr>
              <w:t>Flask, TensorFlow/</w:t>
            </w:r>
            <w:proofErr w:type="spellStart"/>
            <w:r w:rsidRPr="00133856">
              <w:rPr>
                <w:rFonts w:ascii="Arial" w:eastAsia="Arial" w:hAnsi="Arial" w:cs="Arial"/>
              </w:rPr>
              <w:t>Keras</w:t>
            </w:r>
            <w:proofErr w:type="spellEnd"/>
            <w:r w:rsidRPr="00133856">
              <w:rPr>
                <w:rFonts w:ascii="Arial" w:eastAsia="Arial" w:hAnsi="Arial" w:cs="Arial"/>
              </w:rPr>
              <w:t>, OpenCV</w:t>
            </w:r>
          </w:p>
        </w:tc>
      </w:tr>
      <w:tr w:rsidR="005C3731" w14:paraId="77F149B0" w14:textId="77777777">
        <w:trPr>
          <w:trHeight w:val="229"/>
        </w:trPr>
        <w:tc>
          <w:tcPr>
            <w:tcW w:w="826" w:type="dxa"/>
          </w:tcPr>
          <w:p w14:paraId="10BD411A" w14:textId="77777777" w:rsidR="005C3731" w:rsidRDefault="005C3731">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69" w:type="dxa"/>
          </w:tcPr>
          <w:p w14:paraId="47774DC0" w14:textId="77777777" w:rsidR="005C3731" w:rsidRDefault="00000000">
            <w:pPr>
              <w:tabs>
                <w:tab w:val="left" w:pos="2320"/>
              </w:tabs>
              <w:rPr>
                <w:rFonts w:ascii="Arial" w:eastAsia="Arial" w:hAnsi="Arial" w:cs="Arial"/>
              </w:rPr>
            </w:pPr>
            <w:r>
              <w:rPr>
                <w:rFonts w:ascii="Arial" w:eastAsia="Arial" w:hAnsi="Arial" w:cs="Arial"/>
              </w:rPr>
              <w:t>Security Implementations</w:t>
            </w:r>
          </w:p>
        </w:tc>
        <w:tc>
          <w:tcPr>
            <w:tcW w:w="5170" w:type="dxa"/>
          </w:tcPr>
          <w:p w14:paraId="46EE8748" w14:textId="676D1393" w:rsidR="005C3731" w:rsidRDefault="00133856">
            <w:pPr>
              <w:tabs>
                <w:tab w:val="left" w:pos="2320"/>
              </w:tabs>
              <w:rPr>
                <w:rFonts w:ascii="Arial" w:eastAsia="Arial" w:hAnsi="Arial" w:cs="Arial"/>
              </w:rPr>
            </w:pPr>
            <w:r w:rsidRPr="00133856">
              <w:rPr>
                <w:rFonts w:ascii="Arial" w:eastAsia="Arial" w:hAnsi="Arial" w:cs="Arial"/>
              </w:rPr>
              <w:t>Application runs locally; user data and images are processed offline</w:t>
            </w:r>
          </w:p>
        </w:tc>
        <w:tc>
          <w:tcPr>
            <w:tcW w:w="4097" w:type="dxa"/>
          </w:tcPr>
          <w:p w14:paraId="47C8A867" w14:textId="2371503A" w:rsidR="005C3731" w:rsidRDefault="005E7BFE">
            <w:pPr>
              <w:tabs>
                <w:tab w:val="left" w:pos="2320"/>
              </w:tabs>
              <w:rPr>
                <w:rFonts w:ascii="Arial" w:eastAsia="Arial" w:hAnsi="Arial" w:cs="Arial"/>
              </w:rPr>
            </w:pPr>
            <w:r w:rsidRPr="005E7BFE">
              <w:rPr>
                <w:rFonts w:ascii="Arial" w:eastAsia="Arial" w:hAnsi="Arial" w:cs="Arial"/>
              </w:rPr>
              <w:t>Local-only use; no cloud auth</w:t>
            </w:r>
          </w:p>
        </w:tc>
      </w:tr>
      <w:tr w:rsidR="005C3731" w14:paraId="7D86FBA5" w14:textId="77777777">
        <w:trPr>
          <w:trHeight w:val="229"/>
        </w:trPr>
        <w:tc>
          <w:tcPr>
            <w:tcW w:w="826" w:type="dxa"/>
          </w:tcPr>
          <w:p w14:paraId="7EA4CFB5" w14:textId="77777777" w:rsidR="005C3731" w:rsidRDefault="005C3731">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69" w:type="dxa"/>
          </w:tcPr>
          <w:p w14:paraId="13C14CD1" w14:textId="77777777" w:rsidR="005C3731" w:rsidRDefault="00000000">
            <w:pPr>
              <w:tabs>
                <w:tab w:val="left" w:pos="2320"/>
              </w:tabs>
              <w:rPr>
                <w:rFonts w:ascii="Arial" w:eastAsia="Arial" w:hAnsi="Arial" w:cs="Arial"/>
              </w:rPr>
            </w:pPr>
            <w:r>
              <w:rPr>
                <w:rFonts w:ascii="Arial" w:eastAsia="Arial" w:hAnsi="Arial" w:cs="Arial"/>
              </w:rPr>
              <w:t>Scalable Architecture</w:t>
            </w:r>
          </w:p>
        </w:tc>
        <w:tc>
          <w:tcPr>
            <w:tcW w:w="5170" w:type="dxa"/>
          </w:tcPr>
          <w:p w14:paraId="79AC9D5A" w14:textId="55DC47B6" w:rsidR="005C3731" w:rsidRDefault="00133856">
            <w:pPr>
              <w:tabs>
                <w:tab w:val="left" w:pos="2320"/>
              </w:tabs>
              <w:rPr>
                <w:rFonts w:ascii="Arial" w:eastAsia="Arial" w:hAnsi="Arial" w:cs="Arial"/>
              </w:rPr>
            </w:pPr>
            <w:r w:rsidRPr="00133856">
              <w:rPr>
                <w:rFonts w:ascii="Arial" w:eastAsia="Arial" w:hAnsi="Arial" w:cs="Arial"/>
              </w:rPr>
              <w:t>Can be modularized for future deployment on cloud or microservices</w:t>
            </w:r>
          </w:p>
        </w:tc>
        <w:tc>
          <w:tcPr>
            <w:tcW w:w="4097" w:type="dxa"/>
          </w:tcPr>
          <w:p w14:paraId="6E1D8512" w14:textId="0F592864" w:rsidR="005C3731" w:rsidRDefault="005E7BFE">
            <w:pPr>
              <w:tabs>
                <w:tab w:val="left" w:pos="2320"/>
              </w:tabs>
              <w:rPr>
                <w:rFonts w:ascii="Arial" w:eastAsia="Arial" w:hAnsi="Arial" w:cs="Arial"/>
              </w:rPr>
            </w:pPr>
            <w:r w:rsidRPr="005E7BFE">
              <w:rPr>
                <w:rFonts w:ascii="Arial" w:eastAsia="Arial" w:hAnsi="Arial" w:cs="Arial"/>
              </w:rPr>
              <w:t>Flask + Modular Python files</w:t>
            </w:r>
          </w:p>
        </w:tc>
      </w:tr>
      <w:tr w:rsidR="005C3731" w14:paraId="7D614FCE" w14:textId="77777777">
        <w:trPr>
          <w:trHeight w:val="229"/>
        </w:trPr>
        <w:tc>
          <w:tcPr>
            <w:tcW w:w="826" w:type="dxa"/>
          </w:tcPr>
          <w:p w14:paraId="5D08CF65" w14:textId="77777777" w:rsidR="005C3731" w:rsidRDefault="005C3731">
            <w:pPr>
              <w:numPr>
                <w:ilvl w:val="0"/>
                <w:numId w:val="2"/>
              </w:numPr>
              <w:pBdr>
                <w:top w:val="nil"/>
                <w:left w:val="nil"/>
                <w:bottom w:val="nil"/>
                <w:right w:val="nil"/>
                <w:between w:val="nil"/>
              </w:pBdr>
              <w:tabs>
                <w:tab w:val="left" w:pos="2320"/>
              </w:tabs>
              <w:spacing w:after="160" w:line="259" w:lineRule="auto"/>
              <w:ind w:hanging="360"/>
              <w:rPr>
                <w:rFonts w:ascii="Arial" w:eastAsia="Arial" w:hAnsi="Arial" w:cs="Arial"/>
                <w:color w:val="000000"/>
              </w:rPr>
            </w:pPr>
          </w:p>
        </w:tc>
        <w:tc>
          <w:tcPr>
            <w:tcW w:w="3969" w:type="dxa"/>
          </w:tcPr>
          <w:p w14:paraId="36092D5C" w14:textId="77777777" w:rsidR="005C3731" w:rsidRDefault="00000000">
            <w:pPr>
              <w:tabs>
                <w:tab w:val="left" w:pos="2320"/>
              </w:tabs>
              <w:rPr>
                <w:rFonts w:ascii="Arial" w:eastAsia="Arial" w:hAnsi="Arial" w:cs="Arial"/>
              </w:rPr>
            </w:pPr>
            <w:r>
              <w:rPr>
                <w:rFonts w:ascii="Arial" w:eastAsia="Arial" w:hAnsi="Arial" w:cs="Arial"/>
              </w:rPr>
              <w:t>Performance</w:t>
            </w:r>
          </w:p>
        </w:tc>
        <w:tc>
          <w:tcPr>
            <w:tcW w:w="5170" w:type="dxa"/>
          </w:tcPr>
          <w:p w14:paraId="191E00D6" w14:textId="4F2A8896" w:rsidR="005C3731" w:rsidRDefault="00133856">
            <w:pPr>
              <w:tabs>
                <w:tab w:val="left" w:pos="2320"/>
              </w:tabs>
              <w:rPr>
                <w:rFonts w:ascii="Arial" w:eastAsia="Arial" w:hAnsi="Arial" w:cs="Arial"/>
              </w:rPr>
            </w:pPr>
            <w:r w:rsidRPr="00133856">
              <w:rPr>
                <w:rFonts w:ascii="Arial" w:eastAsia="Arial" w:hAnsi="Arial" w:cs="Arial"/>
              </w:rPr>
              <w:t>Fast predictions with preloaded VGG16 model and efficient preprocessing</w:t>
            </w:r>
          </w:p>
        </w:tc>
        <w:tc>
          <w:tcPr>
            <w:tcW w:w="4097" w:type="dxa"/>
          </w:tcPr>
          <w:p w14:paraId="2F12C020" w14:textId="2E3E255D" w:rsidR="005C3731" w:rsidRDefault="00133856">
            <w:pPr>
              <w:tabs>
                <w:tab w:val="left" w:pos="2320"/>
              </w:tabs>
              <w:rPr>
                <w:rFonts w:ascii="Arial" w:eastAsia="Arial" w:hAnsi="Arial" w:cs="Arial"/>
              </w:rPr>
            </w:pPr>
            <w:r w:rsidRPr="00133856">
              <w:rPr>
                <w:rFonts w:ascii="Arial" w:eastAsia="Arial" w:hAnsi="Arial" w:cs="Arial"/>
              </w:rPr>
              <w:t xml:space="preserve">Flask, NumPy, </w:t>
            </w:r>
            <w:proofErr w:type="spellStart"/>
            <w:r w:rsidRPr="00133856">
              <w:rPr>
                <w:rFonts w:ascii="Arial" w:eastAsia="Arial" w:hAnsi="Arial" w:cs="Arial"/>
              </w:rPr>
              <w:t>Keras</w:t>
            </w:r>
            <w:proofErr w:type="spellEnd"/>
          </w:p>
        </w:tc>
      </w:tr>
      <w:bookmarkEnd w:id="2"/>
    </w:tbl>
    <w:p w14:paraId="0DD879DB" w14:textId="77777777" w:rsidR="005C3731" w:rsidRDefault="005C3731" w:rsidP="003D35FA">
      <w:pPr>
        <w:rPr>
          <w:rFonts w:ascii="Arial" w:eastAsia="Arial" w:hAnsi="Arial" w:cs="Arial"/>
          <w:b/>
        </w:rPr>
      </w:pPr>
    </w:p>
    <w:sectPr w:rsidR="005C3731">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650F2"/>
    <w:multiLevelType w:val="multilevel"/>
    <w:tmpl w:val="3FB8CA3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2FEB0222"/>
    <w:multiLevelType w:val="multilevel"/>
    <w:tmpl w:val="EDCC372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96489018">
    <w:abstractNumId w:val="1"/>
  </w:num>
  <w:num w:numId="2" w16cid:durableId="1051077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731"/>
    <w:rsid w:val="00133856"/>
    <w:rsid w:val="0018402F"/>
    <w:rsid w:val="001D2C04"/>
    <w:rsid w:val="002122BE"/>
    <w:rsid w:val="003D35FA"/>
    <w:rsid w:val="005C3731"/>
    <w:rsid w:val="005D067A"/>
    <w:rsid w:val="005E4684"/>
    <w:rsid w:val="005E7BFE"/>
    <w:rsid w:val="00642526"/>
    <w:rsid w:val="006A06BD"/>
    <w:rsid w:val="0071557C"/>
    <w:rsid w:val="00797E5E"/>
    <w:rsid w:val="0087600F"/>
    <w:rsid w:val="009F29E8"/>
    <w:rsid w:val="00DB0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4D9DC"/>
  <w15:docId w15:val="{D6BECB55-0BBB-48A1-9B89-3BC6E5752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378506">
      <w:bodyDiv w:val="1"/>
      <w:marLeft w:val="0"/>
      <w:marRight w:val="0"/>
      <w:marTop w:val="0"/>
      <w:marBottom w:val="0"/>
      <w:divBdr>
        <w:top w:val="none" w:sz="0" w:space="0" w:color="auto"/>
        <w:left w:val="none" w:sz="0" w:space="0" w:color="auto"/>
        <w:bottom w:val="none" w:sz="0" w:space="0" w:color="auto"/>
        <w:right w:val="none" w:sz="0" w:space="0" w:color="auto"/>
      </w:divBdr>
    </w:div>
    <w:div w:id="939920261">
      <w:bodyDiv w:val="1"/>
      <w:marLeft w:val="0"/>
      <w:marRight w:val="0"/>
      <w:marTop w:val="0"/>
      <w:marBottom w:val="0"/>
      <w:divBdr>
        <w:top w:val="none" w:sz="0" w:space="0" w:color="auto"/>
        <w:left w:val="none" w:sz="0" w:space="0" w:color="auto"/>
        <w:bottom w:val="none" w:sz="0" w:space="0" w:color="auto"/>
        <w:right w:val="none" w:sz="0" w:space="0" w:color="auto"/>
      </w:divBdr>
    </w:div>
    <w:div w:id="1196891194">
      <w:bodyDiv w:val="1"/>
      <w:marLeft w:val="0"/>
      <w:marRight w:val="0"/>
      <w:marTop w:val="0"/>
      <w:marBottom w:val="0"/>
      <w:divBdr>
        <w:top w:val="none" w:sz="0" w:space="0" w:color="auto"/>
        <w:left w:val="none" w:sz="0" w:space="0" w:color="auto"/>
        <w:bottom w:val="none" w:sz="0" w:space="0" w:color="auto"/>
        <w:right w:val="none" w:sz="0" w:space="0" w:color="auto"/>
      </w:divBdr>
    </w:div>
    <w:div w:id="1973706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PHch2fPnz8Rk7cxyM6sY3Mzi+w==">CgMxLjA4AHIhMWN5YU5DYnI0c1lhTi1LNUE5TXQxQkhfdVZsSHQzNVNx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335</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jaya naga rajeswari</cp:lastModifiedBy>
  <cp:revision>3</cp:revision>
  <dcterms:created xsi:type="dcterms:W3CDTF">2025-06-28T20:29:00Z</dcterms:created>
  <dcterms:modified xsi:type="dcterms:W3CDTF">2025-06-29T08:20:00Z</dcterms:modified>
</cp:coreProperties>
</file>