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565" w:tblpY="1987"/>
        <w:tblW w:w="8584" w:type="dxa"/>
        <w:tblLook w:val="04A0" w:firstRow="1" w:lastRow="0" w:firstColumn="1" w:lastColumn="0" w:noHBand="0" w:noVBand="1"/>
      </w:tblPr>
      <w:tblGrid>
        <w:gridCol w:w="1895"/>
        <w:gridCol w:w="1865"/>
        <w:gridCol w:w="2102"/>
        <w:gridCol w:w="2722"/>
      </w:tblGrid>
      <w:tr w:rsidR="00E04450" w:rsidRPr="00E04450" w:rsidTr="00E04450">
        <w:trPr>
          <w:trHeight w:val="361"/>
        </w:trPr>
        <w:tc>
          <w:tcPr>
            <w:tcW w:w="18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IN" w:bidi="hi-IN"/>
              </w:rPr>
              <w:t>USER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IN" w:bidi="hi-IN"/>
              </w:rPr>
              <w:t>TROTTLE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IN" w:bidi="hi-IN"/>
              </w:rPr>
              <w:t>ROUND ROBIN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2"/>
                <w:lang w:val="en-US" w:eastAsia="en-IN" w:bidi="hi-IN"/>
              </w:rPr>
              <w:t>EQUALLY SPREAD</w:t>
            </w:r>
          </w:p>
        </w:tc>
      </w:tr>
      <w:tr w:rsidR="00E04450" w:rsidRPr="00E04450" w:rsidTr="00E04450">
        <w:trPr>
          <w:trHeight w:val="312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UB1_025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51.08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50.93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50.93</w:t>
            </w:r>
          </w:p>
        </w:tc>
      </w:tr>
      <w:tr w:rsidR="00E04450" w:rsidRPr="00E04450" w:rsidTr="00E04450">
        <w:trPr>
          <w:trHeight w:val="27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UB10_025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50.66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50.72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50.7</w:t>
            </w:r>
          </w:p>
        </w:tc>
      </w:tr>
      <w:tr w:rsidR="00E04450" w:rsidRPr="00E04450" w:rsidTr="00E04450">
        <w:trPr>
          <w:trHeight w:val="312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UB11_025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503.37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505.01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504.79</w:t>
            </w:r>
          </w:p>
        </w:tc>
      </w:tr>
      <w:tr w:rsidR="00E04450" w:rsidRPr="00E04450" w:rsidTr="00E04450">
        <w:trPr>
          <w:trHeight w:val="304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UB12_025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503.38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507.35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505.23</w:t>
            </w:r>
          </w:p>
        </w:tc>
      </w:tr>
      <w:tr w:rsidR="00E04450" w:rsidRPr="00E04450" w:rsidTr="00E04450">
        <w:trPr>
          <w:trHeight w:val="294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UB13_025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499.74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498.23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498</w:t>
            </w:r>
          </w:p>
        </w:tc>
      </w:tr>
      <w:tr w:rsidR="00E04450" w:rsidRPr="00E04450" w:rsidTr="00E04450">
        <w:trPr>
          <w:trHeight w:val="27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UB14_025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503.77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503.2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501.44</w:t>
            </w:r>
          </w:p>
        </w:tc>
      </w:tr>
      <w:tr w:rsidR="00E04450" w:rsidRPr="00E04450" w:rsidTr="00E04450">
        <w:trPr>
          <w:trHeight w:val="27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UB15_025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500.26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501.11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500.48</w:t>
            </w:r>
          </w:p>
        </w:tc>
      </w:tr>
      <w:tr w:rsidR="00E04450" w:rsidRPr="00E04450" w:rsidTr="00E04450">
        <w:trPr>
          <w:trHeight w:val="196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UB16_025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493.96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494.74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495.3</w:t>
            </w:r>
          </w:p>
        </w:tc>
      </w:tr>
      <w:tr w:rsidR="00E04450" w:rsidRPr="00E04450" w:rsidTr="00E04450">
        <w:trPr>
          <w:trHeight w:val="279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UB17_025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505.89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509.6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506.43</w:t>
            </w:r>
          </w:p>
        </w:tc>
      </w:tr>
      <w:tr w:rsidR="00E04450" w:rsidRPr="00E04450" w:rsidTr="00E04450">
        <w:trPr>
          <w:trHeight w:val="328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UB18_025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497.6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497.92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498.52</w:t>
            </w:r>
          </w:p>
        </w:tc>
      </w:tr>
      <w:tr w:rsidR="004C4851" w:rsidRPr="00E04450" w:rsidTr="00E04450">
        <w:trPr>
          <w:trHeight w:val="328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851" w:rsidRPr="00E04450" w:rsidRDefault="004C4851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C4851" w:rsidRPr="00E04450" w:rsidRDefault="004C4851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C4851" w:rsidRPr="00E04450" w:rsidRDefault="004C4851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</w:pP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C4851" w:rsidRPr="00E04450" w:rsidRDefault="004C4851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</w:pP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UB19_025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497.37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498.74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499.42</w:t>
            </w:r>
          </w:p>
        </w:tc>
      </w:tr>
      <w:tr w:rsidR="00E04450" w:rsidRPr="00E04450" w:rsidTr="00E04450">
        <w:trPr>
          <w:trHeight w:val="237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50.45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50.32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50.44</w:t>
            </w:r>
          </w:p>
        </w:tc>
      </w:tr>
      <w:tr w:rsidR="00E04450" w:rsidRPr="00E04450" w:rsidTr="00E04450">
        <w:trPr>
          <w:trHeight w:val="428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UB20_025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508.7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507.14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506.36</w:t>
            </w:r>
          </w:p>
        </w:tc>
      </w:tr>
      <w:tr w:rsidR="00E04450" w:rsidRPr="00E04450" w:rsidTr="00E04450">
        <w:trPr>
          <w:trHeight w:val="428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UB21_025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499.57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497.39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498.22</w:t>
            </w:r>
          </w:p>
        </w:tc>
      </w:tr>
      <w:tr w:rsidR="00E04450" w:rsidRPr="00E04450" w:rsidTr="00E04450">
        <w:trPr>
          <w:trHeight w:val="428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UB22_025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501.31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498.93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499.45</w:t>
            </w:r>
          </w:p>
        </w:tc>
      </w:tr>
      <w:tr w:rsidR="00E04450" w:rsidRPr="00E04450" w:rsidTr="00E04450">
        <w:trPr>
          <w:trHeight w:val="428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UB23_025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498.71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497.91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496.08</w:t>
            </w:r>
          </w:p>
        </w:tc>
      </w:tr>
      <w:tr w:rsidR="00E04450" w:rsidRPr="00E04450" w:rsidTr="00E04450">
        <w:trPr>
          <w:trHeight w:val="428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UB24_025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494.56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494.48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495.42</w:t>
            </w:r>
          </w:p>
        </w:tc>
      </w:tr>
      <w:tr w:rsidR="00E04450" w:rsidRPr="00E04450" w:rsidTr="00E04450">
        <w:trPr>
          <w:trHeight w:val="229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UB25_025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503.87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503.07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503.93</w:t>
            </w:r>
          </w:p>
        </w:tc>
      </w:tr>
      <w:tr w:rsidR="00E04450" w:rsidRPr="00E04450" w:rsidTr="00E04450">
        <w:trPr>
          <w:trHeight w:val="26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UB26_025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495.66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497.7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499.18</w:t>
            </w:r>
          </w:p>
        </w:tc>
      </w:tr>
      <w:tr w:rsidR="00E04450" w:rsidRPr="00E04450" w:rsidTr="00E04450">
        <w:trPr>
          <w:trHeight w:val="27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UB27_025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502.54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502.03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500.95</w:t>
            </w:r>
          </w:p>
        </w:tc>
      </w:tr>
      <w:tr w:rsidR="00E04450" w:rsidRPr="00E04450" w:rsidTr="00E04450">
        <w:trPr>
          <w:trHeight w:val="428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UB28_025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499.76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496.96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497.56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UB29_025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505.54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504.8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504.69</w:t>
            </w:r>
          </w:p>
        </w:tc>
      </w:tr>
      <w:tr w:rsidR="00E04450" w:rsidRPr="00E04450" w:rsidTr="00E04450">
        <w:trPr>
          <w:trHeight w:val="27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UB30_025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505.68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502.64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504.71</w:t>
            </w:r>
          </w:p>
        </w:tc>
      </w:tr>
      <w:tr w:rsidR="00E04450" w:rsidRPr="00E04450" w:rsidTr="00E04450">
        <w:trPr>
          <w:trHeight w:val="26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UB31_025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198.76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198.16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199.13</w:t>
            </w:r>
          </w:p>
        </w:tc>
      </w:tr>
      <w:tr w:rsidR="00E04450" w:rsidRPr="00E04450" w:rsidTr="00E04450">
        <w:trPr>
          <w:trHeight w:val="25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UB32_025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202.87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203.28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203.43</w:t>
            </w:r>
          </w:p>
        </w:tc>
      </w:tr>
      <w:tr w:rsidR="00E04450" w:rsidRPr="00E04450" w:rsidTr="00E04450">
        <w:trPr>
          <w:trHeight w:val="237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UB33_025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200.58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200.67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200.58</w:t>
            </w:r>
          </w:p>
        </w:tc>
      </w:tr>
      <w:tr w:rsidR="00E04450" w:rsidRPr="00E04450" w:rsidTr="00E04450">
        <w:trPr>
          <w:trHeight w:val="37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UB34_025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201.42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201.54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201.28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UB34_026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200.66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200.92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199.41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UB34_027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201.72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202.4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202.19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UB34_028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200.81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201.29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200.24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UB34_029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201.87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201.16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201.87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UB34_030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200.57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200.29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200.88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UB34_031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298.26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297.68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297.31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UB34_032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203.3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203.14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203.93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UB34_033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51.16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51.24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51.15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UB34_034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50.86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50.99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50.97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UB34_035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51.46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51.49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51.7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UB34_036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51.49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51.49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51.61</w:t>
            </w:r>
          </w:p>
        </w:tc>
      </w:tr>
      <w:tr w:rsidR="00E04450" w:rsidRPr="00E04450" w:rsidTr="00E04450">
        <w:trPr>
          <w:trHeight w:val="22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UB34_037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50.9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51.04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9D9D9" w:fill="D9D9D9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50.99</w:t>
            </w:r>
          </w:p>
        </w:tc>
      </w:tr>
      <w:tr w:rsidR="00E04450" w:rsidRPr="00E04450" w:rsidTr="00E04450">
        <w:trPr>
          <w:trHeight w:val="21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  <w:t>UB34_038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50.38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50.42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04450" w:rsidRPr="00E04450" w:rsidRDefault="00E04450" w:rsidP="00E04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E04450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en-US" w:eastAsia="en-IN" w:bidi="hi-IN"/>
              </w:rPr>
              <w:t>50.47</w:t>
            </w:r>
          </w:p>
        </w:tc>
      </w:tr>
    </w:tbl>
    <w:p w:rsidR="00E04450" w:rsidRPr="00E04450" w:rsidRDefault="00E04450" w:rsidP="00E04450">
      <w:pPr>
        <w:ind w:left="-1276"/>
        <w:jc w:val="center"/>
        <w:rPr>
          <w:rFonts w:ascii="Algerian" w:hAnsi="Algerian"/>
          <w:sz w:val="44"/>
          <w:szCs w:val="44"/>
          <w:u w:val="single"/>
        </w:rPr>
      </w:pPr>
      <w:r w:rsidRPr="009B1C5A">
        <w:rPr>
          <w:rFonts w:ascii="Algerian" w:hAnsi="Algerian"/>
          <w:sz w:val="44"/>
          <w:szCs w:val="44"/>
          <w:highlight w:val="yellow"/>
          <w:u w:val="single"/>
        </w:rPr>
        <w:t>COMPARISION TABLE</w:t>
      </w:r>
    </w:p>
    <w:p w:rsidR="00E04450" w:rsidRDefault="00E04450"/>
    <w:p w:rsidR="00E04450" w:rsidRDefault="00E04450" w:rsidP="00E04450">
      <w:pPr>
        <w:jc w:val="center"/>
        <w:rPr>
          <w:rFonts w:ascii="Algerian" w:hAnsi="Algerian"/>
          <w:sz w:val="48"/>
          <w:szCs w:val="48"/>
          <w:u w:val="single"/>
        </w:rPr>
      </w:pPr>
    </w:p>
    <w:p w:rsidR="00E04450" w:rsidRPr="00E04450" w:rsidRDefault="00E04450" w:rsidP="00E04450">
      <w:pPr>
        <w:jc w:val="center"/>
        <w:rPr>
          <w:rFonts w:ascii="Algerian" w:hAnsi="Algerian"/>
          <w:sz w:val="48"/>
          <w:szCs w:val="48"/>
          <w:u w:val="single"/>
        </w:rPr>
      </w:pPr>
      <w:r w:rsidRPr="009B1C5A">
        <w:rPr>
          <w:rFonts w:ascii="Algerian" w:hAnsi="Algerian"/>
          <w:sz w:val="48"/>
          <w:szCs w:val="48"/>
          <w:highlight w:val="yellow"/>
          <w:u w:val="single"/>
        </w:rPr>
        <w:lastRenderedPageBreak/>
        <w:t>GRAPH</w:t>
      </w:r>
    </w:p>
    <w:p w:rsidR="004C4851" w:rsidRDefault="004C4851">
      <w:r>
        <w:rPr>
          <w:noProof/>
        </w:rPr>
        <w:drawing>
          <wp:anchor distT="0" distB="0" distL="114300" distR="114300" simplePos="0" relativeHeight="251659264" behindDoc="0" locked="0" layoutInCell="1" allowOverlap="1" wp14:anchorId="240471F9" wp14:editId="607C6F7E">
            <wp:simplePos x="0" y="0"/>
            <wp:positionH relativeFrom="column">
              <wp:posOffset>-527685</wp:posOffset>
            </wp:positionH>
            <wp:positionV relativeFrom="paragraph">
              <wp:posOffset>361315</wp:posOffset>
            </wp:positionV>
            <wp:extent cx="5742305" cy="3978275"/>
            <wp:effectExtent l="0" t="0" r="10795" b="3175"/>
            <wp:wrapTight wrapText="bothSides">
              <wp:wrapPolygon edited="0">
                <wp:start x="0" y="0"/>
                <wp:lineTo x="0" y="21514"/>
                <wp:lineTo x="21569" y="21514"/>
                <wp:lineTo x="21569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7597E7-AF78-4114-90A1-1F06A729CD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980" w:rsidRDefault="00A56980"/>
    <w:p w:rsidR="009B1C5A" w:rsidRDefault="009B1C5A"/>
    <w:p w:rsidR="009B1C5A" w:rsidRDefault="009B1C5A" w:rsidP="009B1C5A">
      <w:pPr>
        <w:jc w:val="right"/>
      </w:pPr>
      <w:r>
        <w:rPr>
          <w:sz w:val="56"/>
          <w:szCs w:val="56"/>
          <w:highlight w:val="yellow"/>
        </w:rPr>
        <w:t xml:space="preserve"> </w:t>
      </w:r>
      <w:r w:rsidRPr="004C4851">
        <w:rPr>
          <w:sz w:val="56"/>
          <w:szCs w:val="56"/>
          <w:highlight w:val="yellow"/>
        </w:rPr>
        <w:t>SUBMITETED BY:</w:t>
      </w:r>
    </w:p>
    <w:p w:rsidR="004C4851" w:rsidRPr="009B1C5A" w:rsidRDefault="009B1C5A" w:rsidP="009B1C5A">
      <w:pPr>
        <w:jc w:val="right"/>
        <w:rPr>
          <w:sz w:val="56"/>
          <w:szCs w:val="56"/>
          <w:highlight w:val="yellow"/>
        </w:rPr>
      </w:pPr>
      <w:bookmarkStart w:id="0" w:name="_GoBack"/>
      <w:bookmarkEnd w:id="0"/>
      <w:r w:rsidRPr="004C4851">
        <w:rPr>
          <w:sz w:val="56"/>
          <w:szCs w:val="56"/>
          <w:highlight w:val="yellow"/>
        </w:rPr>
        <w:t>HITU RAJ</w:t>
      </w:r>
    </w:p>
    <w:p w:rsidR="009B1C5A" w:rsidRPr="004C4851" w:rsidRDefault="009B1C5A" w:rsidP="009B1C5A">
      <w:pPr>
        <w:jc w:val="right"/>
        <w:rPr>
          <w:sz w:val="56"/>
          <w:szCs w:val="56"/>
          <w:highlight w:val="yellow"/>
        </w:rPr>
      </w:pPr>
      <w:r w:rsidRPr="004C4851">
        <w:rPr>
          <w:sz w:val="56"/>
          <w:szCs w:val="56"/>
          <w:highlight w:val="yellow"/>
        </w:rPr>
        <w:t>2005025</w:t>
      </w:r>
    </w:p>
    <w:p w:rsidR="009B1C5A" w:rsidRPr="004C4851" w:rsidRDefault="009B1C5A" w:rsidP="009B1C5A">
      <w:pPr>
        <w:jc w:val="right"/>
        <w:rPr>
          <w:sz w:val="56"/>
          <w:szCs w:val="56"/>
        </w:rPr>
      </w:pPr>
      <w:r w:rsidRPr="004C4851">
        <w:rPr>
          <w:sz w:val="56"/>
          <w:szCs w:val="56"/>
          <w:highlight w:val="yellow"/>
        </w:rPr>
        <w:t>CS-10</w:t>
      </w:r>
    </w:p>
    <w:p w:rsidR="004C4851" w:rsidRDefault="004C4851"/>
    <w:p w:rsidR="004C4851" w:rsidRPr="009B1C5A" w:rsidRDefault="009B1C5A" w:rsidP="009B1C5A">
      <w:pPr>
        <w:jc w:val="center"/>
        <w:rPr>
          <w:rFonts w:ascii="Algerian" w:hAnsi="Algerian"/>
          <w:sz w:val="56"/>
          <w:szCs w:val="56"/>
          <w:highlight w:val="yellow"/>
        </w:rPr>
      </w:pPr>
      <w:r w:rsidRPr="009B1C5A">
        <w:rPr>
          <w:rFonts w:ascii="Algerian" w:hAnsi="Algerian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972820</wp:posOffset>
            </wp:positionV>
            <wp:extent cx="5821680" cy="3274695"/>
            <wp:effectExtent l="76200" t="76200" r="140970" b="135255"/>
            <wp:wrapTight wrapText="bothSides">
              <wp:wrapPolygon edited="0">
                <wp:start x="-141" y="-503"/>
                <wp:lineTo x="-283" y="-377"/>
                <wp:lineTo x="-283" y="21738"/>
                <wp:lineTo x="-141" y="22366"/>
                <wp:lineTo x="21911" y="22366"/>
                <wp:lineTo x="22052" y="21738"/>
                <wp:lineTo x="22052" y="1634"/>
                <wp:lineTo x="21911" y="-251"/>
                <wp:lineTo x="21911" y="-503"/>
                <wp:lineTo x="-141" y="-50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4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C5A">
        <w:rPr>
          <w:rFonts w:ascii="Algerian" w:eastAsia="Times New Roman" w:hAnsi="Algerian" w:cs="Times New Roman"/>
          <w:noProof/>
          <w:color w:val="000000"/>
          <w:sz w:val="20"/>
          <w:szCs w:val="22"/>
          <w:lang w:val="en-US" w:eastAsia="en-IN" w:bidi="hi-IN"/>
        </w:rPr>
        <w:drawing>
          <wp:anchor distT="0" distB="0" distL="114300" distR="114300" simplePos="0" relativeHeight="251662336" behindDoc="0" locked="0" layoutInCell="1" allowOverlap="1" wp14:anchorId="289202D7">
            <wp:simplePos x="0" y="0"/>
            <wp:positionH relativeFrom="margin">
              <wp:posOffset>-636905</wp:posOffset>
            </wp:positionH>
            <wp:positionV relativeFrom="margin">
              <wp:posOffset>4688205</wp:posOffset>
            </wp:positionV>
            <wp:extent cx="6035040" cy="3390265"/>
            <wp:effectExtent l="76200" t="76200" r="137160" b="133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39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B1C5A">
        <w:rPr>
          <w:rFonts w:ascii="Algerian" w:hAnsi="Algerian"/>
          <w:sz w:val="56"/>
          <w:szCs w:val="56"/>
          <w:highlight w:val="yellow"/>
        </w:rPr>
        <w:t>STIMULATION</w:t>
      </w:r>
    </w:p>
    <w:p w:rsidR="004C4851" w:rsidRPr="004C4851" w:rsidRDefault="004C4851" w:rsidP="009B1C5A">
      <w:pPr>
        <w:jc w:val="right"/>
        <w:rPr>
          <w:sz w:val="56"/>
          <w:szCs w:val="56"/>
        </w:rPr>
      </w:pPr>
    </w:p>
    <w:sectPr w:rsidR="004C4851" w:rsidRPr="004C4851" w:rsidSect="004C4851">
      <w:pgSz w:w="11910" w:h="16840"/>
      <w:pgMar w:top="1276" w:right="1440" w:bottom="426" w:left="2246" w:header="0" w:footer="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702" w:rsidRDefault="00752702" w:rsidP="00E04450">
      <w:pPr>
        <w:spacing w:after="0" w:line="240" w:lineRule="auto"/>
      </w:pPr>
      <w:r>
        <w:separator/>
      </w:r>
    </w:p>
  </w:endnote>
  <w:endnote w:type="continuationSeparator" w:id="0">
    <w:p w:rsidR="00752702" w:rsidRDefault="00752702" w:rsidP="00E0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702" w:rsidRDefault="00752702" w:rsidP="00E04450">
      <w:pPr>
        <w:spacing w:after="0" w:line="240" w:lineRule="auto"/>
      </w:pPr>
      <w:r>
        <w:separator/>
      </w:r>
    </w:p>
  </w:footnote>
  <w:footnote w:type="continuationSeparator" w:id="0">
    <w:p w:rsidR="00752702" w:rsidRDefault="00752702" w:rsidP="00E04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50"/>
    <w:rsid w:val="00207B3E"/>
    <w:rsid w:val="00274CB5"/>
    <w:rsid w:val="00381204"/>
    <w:rsid w:val="0049279E"/>
    <w:rsid w:val="004965BE"/>
    <w:rsid w:val="004C4851"/>
    <w:rsid w:val="00752702"/>
    <w:rsid w:val="009B1C5A"/>
    <w:rsid w:val="00A56980"/>
    <w:rsid w:val="00E04450"/>
    <w:rsid w:val="00F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CA77"/>
  <w15:chartTrackingRefBased/>
  <w15:docId w15:val="{5F253511-5BD2-4819-9B31-163027B9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04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50"/>
  </w:style>
  <w:style w:type="paragraph" w:styleId="Footer">
    <w:name w:val="footer"/>
    <w:basedOn w:val="Normal"/>
    <w:link w:val="FooterChar"/>
    <w:uiPriority w:val="99"/>
    <w:unhideWhenUsed/>
    <w:rsid w:val="00E04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IT\Documents\CC_LAB_4\ROUND_ROB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TROTTLE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Sheet1!$A$2:$A$41</c:f>
              <c:strCache>
                <c:ptCount val="40"/>
                <c:pt idx="0">
                  <c:v>UB1_025</c:v>
                </c:pt>
                <c:pt idx="1">
                  <c:v>UB10_025</c:v>
                </c:pt>
                <c:pt idx="2">
                  <c:v>UB11_025</c:v>
                </c:pt>
                <c:pt idx="3">
                  <c:v>UB12_025</c:v>
                </c:pt>
                <c:pt idx="4">
                  <c:v>UB13_025</c:v>
                </c:pt>
                <c:pt idx="5">
                  <c:v>UB14_025</c:v>
                </c:pt>
                <c:pt idx="6">
                  <c:v>UB15_025</c:v>
                </c:pt>
                <c:pt idx="7">
                  <c:v>UB16_025</c:v>
                </c:pt>
                <c:pt idx="8">
                  <c:v>UB17_025</c:v>
                </c:pt>
                <c:pt idx="9">
                  <c:v>UB18_025</c:v>
                </c:pt>
                <c:pt idx="10">
                  <c:v>UB19_025</c:v>
                </c:pt>
                <c:pt idx="11">
                  <c:v>UB2_025</c:v>
                </c:pt>
                <c:pt idx="12">
                  <c:v>UB20_025</c:v>
                </c:pt>
                <c:pt idx="13">
                  <c:v>UB21_025</c:v>
                </c:pt>
                <c:pt idx="14">
                  <c:v>UB22_025</c:v>
                </c:pt>
                <c:pt idx="15">
                  <c:v>UB23_025</c:v>
                </c:pt>
                <c:pt idx="16">
                  <c:v>UB24_025</c:v>
                </c:pt>
                <c:pt idx="17">
                  <c:v>UB25_025</c:v>
                </c:pt>
                <c:pt idx="18">
                  <c:v>UB26_025</c:v>
                </c:pt>
                <c:pt idx="19">
                  <c:v>UB27_025</c:v>
                </c:pt>
                <c:pt idx="20">
                  <c:v>UB28_025</c:v>
                </c:pt>
                <c:pt idx="21">
                  <c:v>UB29_025</c:v>
                </c:pt>
                <c:pt idx="22">
                  <c:v>UB30_025</c:v>
                </c:pt>
                <c:pt idx="23">
                  <c:v>UB31_025</c:v>
                </c:pt>
                <c:pt idx="24">
                  <c:v>UB32_025</c:v>
                </c:pt>
                <c:pt idx="25">
                  <c:v>UB33_025</c:v>
                </c:pt>
                <c:pt idx="26">
                  <c:v>UB34_025</c:v>
                </c:pt>
                <c:pt idx="27">
                  <c:v>UB34_026</c:v>
                </c:pt>
                <c:pt idx="28">
                  <c:v>UB34_027</c:v>
                </c:pt>
                <c:pt idx="29">
                  <c:v>UB34_028</c:v>
                </c:pt>
                <c:pt idx="30">
                  <c:v>UB34_029</c:v>
                </c:pt>
                <c:pt idx="31">
                  <c:v>UB34_030</c:v>
                </c:pt>
                <c:pt idx="32">
                  <c:v>UB34_031</c:v>
                </c:pt>
                <c:pt idx="33">
                  <c:v>UB34_032</c:v>
                </c:pt>
                <c:pt idx="34">
                  <c:v>UB34_033</c:v>
                </c:pt>
                <c:pt idx="35">
                  <c:v>UB34_034</c:v>
                </c:pt>
                <c:pt idx="36">
                  <c:v>UB34_035</c:v>
                </c:pt>
                <c:pt idx="37">
                  <c:v>UB34_036</c:v>
                </c:pt>
                <c:pt idx="38">
                  <c:v>UB34_037</c:v>
                </c:pt>
                <c:pt idx="39">
                  <c:v>UB34_038</c:v>
                </c:pt>
              </c:strCache>
            </c:strRef>
          </c:cat>
          <c:val>
            <c:numRef>
              <c:f>Sheet1!$B$2:$B$41</c:f>
              <c:numCache>
                <c:formatCode>General</c:formatCode>
                <c:ptCount val="40"/>
                <c:pt idx="0">
                  <c:v>51.08</c:v>
                </c:pt>
                <c:pt idx="1">
                  <c:v>50.66</c:v>
                </c:pt>
                <c:pt idx="2">
                  <c:v>503.37</c:v>
                </c:pt>
                <c:pt idx="3">
                  <c:v>503.38</c:v>
                </c:pt>
                <c:pt idx="4">
                  <c:v>499.74</c:v>
                </c:pt>
                <c:pt idx="5">
                  <c:v>503.77</c:v>
                </c:pt>
                <c:pt idx="6">
                  <c:v>500.26</c:v>
                </c:pt>
                <c:pt idx="7">
                  <c:v>493.96</c:v>
                </c:pt>
                <c:pt idx="8">
                  <c:v>505.89</c:v>
                </c:pt>
                <c:pt idx="9">
                  <c:v>497.6</c:v>
                </c:pt>
                <c:pt idx="10">
                  <c:v>497.37</c:v>
                </c:pt>
                <c:pt idx="11">
                  <c:v>50.45</c:v>
                </c:pt>
                <c:pt idx="12">
                  <c:v>508.7</c:v>
                </c:pt>
                <c:pt idx="13">
                  <c:v>499.57</c:v>
                </c:pt>
                <c:pt idx="14">
                  <c:v>501.31</c:v>
                </c:pt>
                <c:pt idx="15">
                  <c:v>498.71</c:v>
                </c:pt>
                <c:pt idx="16">
                  <c:v>494.56</c:v>
                </c:pt>
                <c:pt idx="17">
                  <c:v>503.87</c:v>
                </c:pt>
                <c:pt idx="18">
                  <c:v>495.66</c:v>
                </c:pt>
                <c:pt idx="19">
                  <c:v>502.54</c:v>
                </c:pt>
                <c:pt idx="20">
                  <c:v>499.76</c:v>
                </c:pt>
                <c:pt idx="21">
                  <c:v>505.54</c:v>
                </c:pt>
                <c:pt idx="22">
                  <c:v>505.68</c:v>
                </c:pt>
                <c:pt idx="23">
                  <c:v>198.76</c:v>
                </c:pt>
                <c:pt idx="24">
                  <c:v>202.87</c:v>
                </c:pt>
                <c:pt idx="25">
                  <c:v>200.58</c:v>
                </c:pt>
                <c:pt idx="26">
                  <c:v>201.42</c:v>
                </c:pt>
                <c:pt idx="27">
                  <c:v>200.66</c:v>
                </c:pt>
                <c:pt idx="28">
                  <c:v>201.72</c:v>
                </c:pt>
                <c:pt idx="29">
                  <c:v>200.81</c:v>
                </c:pt>
                <c:pt idx="30">
                  <c:v>201.87</c:v>
                </c:pt>
                <c:pt idx="31">
                  <c:v>200.57</c:v>
                </c:pt>
                <c:pt idx="32">
                  <c:v>298.26</c:v>
                </c:pt>
                <c:pt idx="33">
                  <c:v>203.3</c:v>
                </c:pt>
                <c:pt idx="34">
                  <c:v>51.16</c:v>
                </c:pt>
                <c:pt idx="35">
                  <c:v>50.86</c:v>
                </c:pt>
                <c:pt idx="36">
                  <c:v>51.46</c:v>
                </c:pt>
                <c:pt idx="37">
                  <c:v>51.49</c:v>
                </c:pt>
                <c:pt idx="38">
                  <c:v>50.9</c:v>
                </c:pt>
                <c:pt idx="39">
                  <c:v>50.38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AB-48DB-9B8A-483DAC6198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Sheet1!$A$2:$A$41</c:f>
              <c:strCache>
                <c:ptCount val="40"/>
                <c:pt idx="0">
                  <c:v>UB1_025</c:v>
                </c:pt>
                <c:pt idx="1">
                  <c:v>UB10_025</c:v>
                </c:pt>
                <c:pt idx="2">
                  <c:v>UB11_025</c:v>
                </c:pt>
                <c:pt idx="3">
                  <c:v>UB12_025</c:v>
                </c:pt>
                <c:pt idx="4">
                  <c:v>UB13_025</c:v>
                </c:pt>
                <c:pt idx="5">
                  <c:v>UB14_025</c:v>
                </c:pt>
                <c:pt idx="6">
                  <c:v>UB15_025</c:v>
                </c:pt>
                <c:pt idx="7">
                  <c:v>UB16_025</c:v>
                </c:pt>
                <c:pt idx="8">
                  <c:v>UB17_025</c:v>
                </c:pt>
                <c:pt idx="9">
                  <c:v>UB18_025</c:v>
                </c:pt>
                <c:pt idx="10">
                  <c:v>UB19_025</c:v>
                </c:pt>
                <c:pt idx="11">
                  <c:v>UB2_025</c:v>
                </c:pt>
                <c:pt idx="12">
                  <c:v>UB20_025</c:v>
                </c:pt>
                <c:pt idx="13">
                  <c:v>UB21_025</c:v>
                </c:pt>
                <c:pt idx="14">
                  <c:v>UB22_025</c:v>
                </c:pt>
                <c:pt idx="15">
                  <c:v>UB23_025</c:v>
                </c:pt>
                <c:pt idx="16">
                  <c:v>UB24_025</c:v>
                </c:pt>
                <c:pt idx="17">
                  <c:v>UB25_025</c:v>
                </c:pt>
                <c:pt idx="18">
                  <c:v>UB26_025</c:v>
                </c:pt>
                <c:pt idx="19">
                  <c:v>UB27_025</c:v>
                </c:pt>
                <c:pt idx="20">
                  <c:v>UB28_025</c:v>
                </c:pt>
                <c:pt idx="21">
                  <c:v>UB29_025</c:v>
                </c:pt>
                <c:pt idx="22">
                  <c:v>UB30_025</c:v>
                </c:pt>
                <c:pt idx="23">
                  <c:v>UB31_025</c:v>
                </c:pt>
                <c:pt idx="24">
                  <c:v>UB32_025</c:v>
                </c:pt>
                <c:pt idx="25">
                  <c:v>UB33_025</c:v>
                </c:pt>
                <c:pt idx="26">
                  <c:v>UB34_025</c:v>
                </c:pt>
                <c:pt idx="27">
                  <c:v>UB34_026</c:v>
                </c:pt>
                <c:pt idx="28">
                  <c:v>UB34_027</c:v>
                </c:pt>
                <c:pt idx="29">
                  <c:v>UB34_028</c:v>
                </c:pt>
                <c:pt idx="30">
                  <c:v>UB34_029</c:v>
                </c:pt>
                <c:pt idx="31">
                  <c:v>UB34_030</c:v>
                </c:pt>
                <c:pt idx="32">
                  <c:v>UB34_031</c:v>
                </c:pt>
                <c:pt idx="33">
                  <c:v>UB34_032</c:v>
                </c:pt>
                <c:pt idx="34">
                  <c:v>UB34_033</c:v>
                </c:pt>
                <c:pt idx="35">
                  <c:v>UB34_034</c:v>
                </c:pt>
                <c:pt idx="36">
                  <c:v>UB34_035</c:v>
                </c:pt>
                <c:pt idx="37">
                  <c:v>UB34_036</c:v>
                </c:pt>
                <c:pt idx="38">
                  <c:v>UB34_037</c:v>
                </c:pt>
                <c:pt idx="39">
                  <c:v>UB34_038</c:v>
                </c:pt>
              </c:strCache>
            </c:strRef>
          </c:cat>
          <c:val>
            <c:numRef>
              <c:f>Sheet1!$C$2:$C$41</c:f>
              <c:numCache>
                <c:formatCode>General</c:formatCode>
                <c:ptCount val="40"/>
                <c:pt idx="0">
                  <c:v>50.93</c:v>
                </c:pt>
                <c:pt idx="1">
                  <c:v>50.72</c:v>
                </c:pt>
                <c:pt idx="2">
                  <c:v>505.01</c:v>
                </c:pt>
                <c:pt idx="3">
                  <c:v>507.35</c:v>
                </c:pt>
                <c:pt idx="4">
                  <c:v>498.23</c:v>
                </c:pt>
                <c:pt idx="5">
                  <c:v>503.2</c:v>
                </c:pt>
                <c:pt idx="6">
                  <c:v>501.11</c:v>
                </c:pt>
                <c:pt idx="7">
                  <c:v>494.74</c:v>
                </c:pt>
                <c:pt idx="8">
                  <c:v>509.6</c:v>
                </c:pt>
                <c:pt idx="9">
                  <c:v>497.92</c:v>
                </c:pt>
                <c:pt idx="10">
                  <c:v>498.74</c:v>
                </c:pt>
                <c:pt idx="11">
                  <c:v>50.32</c:v>
                </c:pt>
                <c:pt idx="12">
                  <c:v>507.14</c:v>
                </c:pt>
                <c:pt idx="13">
                  <c:v>497.39</c:v>
                </c:pt>
                <c:pt idx="14">
                  <c:v>498.93</c:v>
                </c:pt>
                <c:pt idx="15">
                  <c:v>497.91</c:v>
                </c:pt>
                <c:pt idx="16">
                  <c:v>494.48</c:v>
                </c:pt>
                <c:pt idx="17">
                  <c:v>503.07</c:v>
                </c:pt>
                <c:pt idx="18">
                  <c:v>497.7</c:v>
                </c:pt>
                <c:pt idx="19">
                  <c:v>502.03</c:v>
                </c:pt>
                <c:pt idx="20">
                  <c:v>496.96</c:v>
                </c:pt>
                <c:pt idx="21">
                  <c:v>504.8</c:v>
                </c:pt>
                <c:pt idx="22">
                  <c:v>502.64</c:v>
                </c:pt>
                <c:pt idx="23">
                  <c:v>198.16</c:v>
                </c:pt>
                <c:pt idx="24">
                  <c:v>203.28</c:v>
                </c:pt>
                <c:pt idx="25">
                  <c:v>200.67</c:v>
                </c:pt>
                <c:pt idx="26">
                  <c:v>201.54</c:v>
                </c:pt>
                <c:pt idx="27">
                  <c:v>200.92</c:v>
                </c:pt>
                <c:pt idx="28">
                  <c:v>202.4</c:v>
                </c:pt>
                <c:pt idx="29">
                  <c:v>201.29</c:v>
                </c:pt>
                <c:pt idx="30">
                  <c:v>201.16</c:v>
                </c:pt>
                <c:pt idx="31">
                  <c:v>200.29</c:v>
                </c:pt>
                <c:pt idx="32">
                  <c:v>297.68</c:v>
                </c:pt>
                <c:pt idx="33">
                  <c:v>203.14</c:v>
                </c:pt>
                <c:pt idx="34">
                  <c:v>51.24</c:v>
                </c:pt>
                <c:pt idx="35">
                  <c:v>50.99</c:v>
                </c:pt>
                <c:pt idx="36">
                  <c:v>51.49</c:v>
                </c:pt>
                <c:pt idx="37">
                  <c:v>51.49</c:v>
                </c:pt>
                <c:pt idx="38">
                  <c:v>51.04</c:v>
                </c:pt>
                <c:pt idx="39">
                  <c:v>50.42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AB-48DB-9B8A-483DAC61988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EQUALLY SPREAD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Sheet1!$A$2:$A$41</c:f>
              <c:strCache>
                <c:ptCount val="40"/>
                <c:pt idx="0">
                  <c:v>UB1_025</c:v>
                </c:pt>
                <c:pt idx="1">
                  <c:v>UB10_025</c:v>
                </c:pt>
                <c:pt idx="2">
                  <c:v>UB11_025</c:v>
                </c:pt>
                <c:pt idx="3">
                  <c:v>UB12_025</c:v>
                </c:pt>
                <c:pt idx="4">
                  <c:v>UB13_025</c:v>
                </c:pt>
                <c:pt idx="5">
                  <c:v>UB14_025</c:v>
                </c:pt>
                <c:pt idx="6">
                  <c:v>UB15_025</c:v>
                </c:pt>
                <c:pt idx="7">
                  <c:v>UB16_025</c:v>
                </c:pt>
                <c:pt idx="8">
                  <c:v>UB17_025</c:v>
                </c:pt>
                <c:pt idx="9">
                  <c:v>UB18_025</c:v>
                </c:pt>
                <c:pt idx="10">
                  <c:v>UB19_025</c:v>
                </c:pt>
                <c:pt idx="11">
                  <c:v>UB2_025</c:v>
                </c:pt>
                <c:pt idx="12">
                  <c:v>UB20_025</c:v>
                </c:pt>
                <c:pt idx="13">
                  <c:v>UB21_025</c:v>
                </c:pt>
                <c:pt idx="14">
                  <c:v>UB22_025</c:v>
                </c:pt>
                <c:pt idx="15">
                  <c:v>UB23_025</c:v>
                </c:pt>
                <c:pt idx="16">
                  <c:v>UB24_025</c:v>
                </c:pt>
                <c:pt idx="17">
                  <c:v>UB25_025</c:v>
                </c:pt>
                <c:pt idx="18">
                  <c:v>UB26_025</c:v>
                </c:pt>
                <c:pt idx="19">
                  <c:v>UB27_025</c:v>
                </c:pt>
                <c:pt idx="20">
                  <c:v>UB28_025</c:v>
                </c:pt>
                <c:pt idx="21">
                  <c:v>UB29_025</c:v>
                </c:pt>
                <c:pt idx="22">
                  <c:v>UB30_025</c:v>
                </c:pt>
                <c:pt idx="23">
                  <c:v>UB31_025</c:v>
                </c:pt>
                <c:pt idx="24">
                  <c:v>UB32_025</c:v>
                </c:pt>
                <c:pt idx="25">
                  <c:v>UB33_025</c:v>
                </c:pt>
                <c:pt idx="26">
                  <c:v>UB34_025</c:v>
                </c:pt>
                <c:pt idx="27">
                  <c:v>UB34_026</c:v>
                </c:pt>
                <c:pt idx="28">
                  <c:v>UB34_027</c:v>
                </c:pt>
                <c:pt idx="29">
                  <c:v>UB34_028</c:v>
                </c:pt>
                <c:pt idx="30">
                  <c:v>UB34_029</c:v>
                </c:pt>
                <c:pt idx="31">
                  <c:v>UB34_030</c:v>
                </c:pt>
                <c:pt idx="32">
                  <c:v>UB34_031</c:v>
                </c:pt>
                <c:pt idx="33">
                  <c:v>UB34_032</c:v>
                </c:pt>
                <c:pt idx="34">
                  <c:v>UB34_033</c:v>
                </c:pt>
                <c:pt idx="35">
                  <c:v>UB34_034</c:v>
                </c:pt>
                <c:pt idx="36">
                  <c:v>UB34_035</c:v>
                </c:pt>
                <c:pt idx="37">
                  <c:v>UB34_036</c:v>
                </c:pt>
                <c:pt idx="38">
                  <c:v>UB34_037</c:v>
                </c:pt>
                <c:pt idx="39">
                  <c:v>UB34_038</c:v>
                </c:pt>
              </c:strCache>
            </c:strRef>
          </c:cat>
          <c:val>
            <c:numRef>
              <c:f>Sheet1!$D$2:$D$41</c:f>
              <c:numCache>
                <c:formatCode>General</c:formatCode>
                <c:ptCount val="40"/>
                <c:pt idx="0">
                  <c:v>50.93</c:v>
                </c:pt>
                <c:pt idx="1">
                  <c:v>50.7</c:v>
                </c:pt>
                <c:pt idx="2">
                  <c:v>504.79</c:v>
                </c:pt>
                <c:pt idx="3">
                  <c:v>505.23</c:v>
                </c:pt>
                <c:pt idx="4">
                  <c:v>498</c:v>
                </c:pt>
                <c:pt idx="5">
                  <c:v>501.44</c:v>
                </c:pt>
                <c:pt idx="6">
                  <c:v>500.48</c:v>
                </c:pt>
                <c:pt idx="7">
                  <c:v>495.3</c:v>
                </c:pt>
                <c:pt idx="8">
                  <c:v>506.43</c:v>
                </c:pt>
                <c:pt idx="9">
                  <c:v>498.52</c:v>
                </c:pt>
                <c:pt idx="10">
                  <c:v>499.42</c:v>
                </c:pt>
                <c:pt idx="11">
                  <c:v>50.44</c:v>
                </c:pt>
                <c:pt idx="12">
                  <c:v>506.36</c:v>
                </c:pt>
                <c:pt idx="13">
                  <c:v>498.22</c:v>
                </c:pt>
                <c:pt idx="14">
                  <c:v>499.45</c:v>
                </c:pt>
                <c:pt idx="15">
                  <c:v>496.08</c:v>
                </c:pt>
                <c:pt idx="16">
                  <c:v>495.42</c:v>
                </c:pt>
                <c:pt idx="17">
                  <c:v>503.93</c:v>
                </c:pt>
                <c:pt idx="18">
                  <c:v>499.18</c:v>
                </c:pt>
                <c:pt idx="19">
                  <c:v>500.95</c:v>
                </c:pt>
                <c:pt idx="20">
                  <c:v>497.56</c:v>
                </c:pt>
                <c:pt idx="21">
                  <c:v>504.69</c:v>
                </c:pt>
                <c:pt idx="22">
                  <c:v>504.71</c:v>
                </c:pt>
                <c:pt idx="23">
                  <c:v>199.13</c:v>
                </c:pt>
                <c:pt idx="24">
                  <c:v>203.43</c:v>
                </c:pt>
                <c:pt idx="25">
                  <c:v>200.58</c:v>
                </c:pt>
                <c:pt idx="26">
                  <c:v>201.28</c:v>
                </c:pt>
                <c:pt idx="27">
                  <c:v>199.41</c:v>
                </c:pt>
                <c:pt idx="28">
                  <c:v>202.19</c:v>
                </c:pt>
                <c:pt idx="29">
                  <c:v>200.24</c:v>
                </c:pt>
                <c:pt idx="30">
                  <c:v>201.87</c:v>
                </c:pt>
                <c:pt idx="31">
                  <c:v>200.88</c:v>
                </c:pt>
                <c:pt idx="32">
                  <c:v>297.31</c:v>
                </c:pt>
                <c:pt idx="33">
                  <c:v>203.93</c:v>
                </c:pt>
                <c:pt idx="34">
                  <c:v>51.15</c:v>
                </c:pt>
                <c:pt idx="35">
                  <c:v>50.97</c:v>
                </c:pt>
                <c:pt idx="36">
                  <c:v>51.7</c:v>
                </c:pt>
                <c:pt idx="37">
                  <c:v>51.61</c:v>
                </c:pt>
                <c:pt idx="38">
                  <c:v>50.99</c:v>
                </c:pt>
                <c:pt idx="39">
                  <c:v>50.47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AB-48DB-9B8A-483DAC619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434544"/>
        <c:axId val="201661984"/>
      </c:barChart>
      <c:catAx>
        <c:axId val="11543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61984"/>
        <c:crosses val="autoZero"/>
        <c:auto val="1"/>
        <c:lblAlgn val="ctr"/>
        <c:lblOffset val="100"/>
        <c:noMultiLvlLbl val="0"/>
      </c:catAx>
      <c:valAx>
        <c:axId val="20166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3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189</Words>
  <Characters>1138</Characters>
  <Application>Microsoft Office Word</Application>
  <DocSecurity>0</DocSecurity>
  <Lines>189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2023-02-07T07:14:00Z</dcterms:created>
  <dcterms:modified xsi:type="dcterms:W3CDTF">2023-02-07T07:47:00Z</dcterms:modified>
</cp:coreProperties>
</file>