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781D" w14:textId="570EA6D0" w:rsidR="00E12C81" w:rsidRDefault="00E12C81" w:rsidP="00341A25">
      <w:pPr>
        <w:jc w:val="center"/>
      </w:pPr>
      <w:r>
        <w:rPr>
          <w:noProof/>
        </w:rPr>
        <w:drawing>
          <wp:inline distT="0" distB="0" distL="0" distR="0" wp14:anchorId="0FED1B53" wp14:editId="621D8DB4">
            <wp:extent cx="3703320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6396" w14:textId="0A536329" w:rsidR="000501C3" w:rsidRDefault="000501C3" w:rsidP="00341A25">
      <w:pPr>
        <w:jc w:val="center"/>
      </w:pPr>
    </w:p>
    <w:p w14:paraId="3C0FE46D" w14:textId="48BAFCD8" w:rsidR="000501C3" w:rsidRDefault="000501C3" w:rsidP="00341A25">
      <w:pPr>
        <w:jc w:val="center"/>
      </w:pPr>
    </w:p>
    <w:p w14:paraId="4882BCBD" w14:textId="1C8C37F4" w:rsidR="000501C3" w:rsidRPr="00080F6F" w:rsidRDefault="00196BFC" w:rsidP="000501C3">
      <w:pPr>
        <w:rPr>
          <w:rFonts w:ascii="Open Sans" w:hAnsi="Open Sans" w:cs="Open Sans"/>
          <w:sz w:val="20"/>
          <w:szCs w:val="20"/>
          <w:u w:val="single"/>
        </w:rPr>
      </w:pPr>
      <w:r w:rsidRPr="00080F6F">
        <w:rPr>
          <w:rFonts w:ascii="Open Sans" w:hAnsi="Open Sans" w:cs="Open Sans"/>
          <w:sz w:val="20"/>
          <w:szCs w:val="20"/>
          <w:u w:val="single"/>
        </w:rPr>
        <w:t>Renewable energy production chart:</w:t>
      </w:r>
    </w:p>
    <w:p w14:paraId="30199923" w14:textId="10D424E7" w:rsidR="00B42AD3" w:rsidRDefault="00196BFC" w:rsidP="000501C3">
      <w:r>
        <w:rPr>
          <w:noProof/>
        </w:rPr>
        <w:drawing>
          <wp:inline distT="0" distB="0" distL="0" distR="0" wp14:anchorId="03E81826" wp14:editId="0BF1CFCB">
            <wp:extent cx="3398982" cy="33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952" cy="33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9DD2" w14:textId="34E2F2E5" w:rsidR="00B42AD3" w:rsidRPr="00080F6F" w:rsidRDefault="00B42AD3" w:rsidP="00B42AD3">
      <w:pPr>
        <w:rPr>
          <w:rFonts w:ascii="Open Sans" w:hAnsi="Open Sans" w:cs="Open Sans"/>
          <w:noProof/>
        </w:rPr>
      </w:pPr>
      <w:r w:rsidRPr="00080F6F">
        <w:rPr>
          <w:rFonts w:ascii="Open Sans" w:hAnsi="Open Sans" w:cs="Open Sans"/>
          <w:noProof/>
        </w:rPr>
        <w:t>Chart type:</w:t>
      </w:r>
      <w:r w:rsidRPr="00080F6F">
        <w:rPr>
          <w:rFonts w:ascii="Open Sans" w:hAnsi="Open Sans" w:cs="Open Sans"/>
          <w:noProof/>
        </w:rPr>
        <w:t xml:space="preserve"> Bar Chart</w:t>
      </w:r>
      <w:r w:rsidRPr="00080F6F">
        <w:rPr>
          <w:rFonts w:ascii="Open Sans" w:hAnsi="Open Sans" w:cs="Open Sans"/>
          <w:noProof/>
        </w:rPr>
        <w:br/>
        <w:t xml:space="preserve">Bar charts was ideal to display this data </w:t>
      </w:r>
      <w:r w:rsidR="00080F6F" w:rsidRPr="00080F6F">
        <w:rPr>
          <w:rFonts w:ascii="Open Sans" w:hAnsi="Open Sans" w:cs="Open Sans"/>
          <w:noProof/>
        </w:rPr>
        <w:t xml:space="preserve">given the data </w:t>
      </w:r>
      <w:r w:rsidRPr="00080F6F">
        <w:rPr>
          <w:rFonts w:ascii="Open Sans" w:hAnsi="Open Sans" w:cs="Open Sans"/>
          <w:noProof/>
        </w:rPr>
        <w:t>s</w:t>
      </w:r>
      <w:r w:rsidR="00080F6F" w:rsidRPr="00080F6F">
        <w:rPr>
          <w:rFonts w:ascii="Open Sans" w:hAnsi="Open Sans" w:cs="Open Sans"/>
          <w:noProof/>
        </w:rPr>
        <w:t xml:space="preserve">panned over a long period and </w:t>
      </w:r>
      <w:r w:rsidR="00080F6F">
        <w:rPr>
          <w:rFonts w:ascii="Open Sans" w:hAnsi="Open Sans" w:cs="Open Sans"/>
          <w:noProof/>
        </w:rPr>
        <w:t xml:space="preserve">it was </w:t>
      </w:r>
      <w:r w:rsidR="00080F6F" w:rsidRPr="00080F6F">
        <w:rPr>
          <w:rFonts w:ascii="Open Sans" w:hAnsi="Open Sans" w:cs="Open Sans"/>
          <w:noProof/>
        </w:rPr>
        <w:t xml:space="preserve">ideal to show </w:t>
      </w:r>
      <w:r w:rsidR="00080F6F">
        <w:rPr>
          <w:rFonts w:ascii="Open Sans" w:hAnsi="Open Sans" w:cs="Open Sans"/>
          <w:noProof/>
        </w:rPr>
        <w:t xml:space="preserve">data </w:t>
      </w:r>
      <w:r w:rsidR="00080F6F" w:rsidRPr="00080F6F">
        <w:rPr>
          <w:rFonts w:ascii="Open Sans" w:hAnsi="Open Sans" w:cs="Open Sans"/>
          <w:noProof/>
        </w:rPr>
        <w:t xml:space="preserve">trends as </w:t>
      </w:r>
      <w:r w:rsidR="00080F6F">
        <w:rPr>
          <w:rFonts w:ascii="Open Sans" w:hAnsi="Open Sans" w:cs="Open Sans"/>
          <w:noProof/>
        </w:rPr>
        <w:t xml:space="preserve">it rises </w:t>
      </w:r>
      <w:r w:rsidR="00080F6F" w:rsidRPr="00080F6F">
        <w:rPr>
          <w:rFonts w:ascii="Open Sans" w:hAnsi="Open Sans" w:cs="Open Sans"/>
          <w:noProof/>
        </w:rPr>
        <w:t>or falls</w:t>
      </w:r>
      <w:r w:rsidR="00080F6F">
        <w:rPr>
          <w:rFonts w:ascii="Open Sans" w:hAnsi="Open Sans" w:cs="Open Sans"/>
          <w:noProof/>
        </w:rPr>
        <w:t xml:space="preserve"> very nicely.</w:t>
      </w:r>
    </w:p>
    <w:p w14:paraId="22DFECB9" w14:textId="77777777" w:rsidR="00B42AD3" w:rsidRDefault="00B42AD3" w:rsidP="000501C3"/>
    <w:p w14:paraId="79FC6DD0" w14:textId="77777777" w:rsidR="00B42AD3" w:rsidRDefault="00B42AD3" w:rsidP="000501C3"/>
    <w:p w14:paraId="4A4B4436" w14:textId="4A894BD6" w:rsidR="00196BFC" w:rsidRDefault="00196BFC" w:rsidP="000501C3"/>
    <w:p w14:paraId="7D14BE09" w14:textId="1FCB5FD9" w:rsidR="00B42AD3" w:rsidRDefault="00B42AD3" w:rsidP="000501C3"/>
    <w:p w14:paraId="7F14C965" w14:textId="77777777" w:rsidR="00B42AD3" w:rsidRDefault="00B42AD3" w:rsidP="000501C3"/>
    <w:p w14:paraId="3A385659" w14:textId="77777777" w:rsidR="00B42AD3" w:rsidRDefault="00B42AD3" w:rsidP="000501C3"/>
    <w:p w14:paraId="4CAD13F6" w14:textId="77777777" w:rsidR="00B42AD3" w:rsidRDefault="00B42AD3" w:rsidP="000501C3"/>
    <w:p w14:paraId="568C3B6D" w14:textId="77777777" w:rsidR="00B42AD3" w:rsidRDefault="00B42AD3" w:rsidP="000501C3"/>
    <w:p w14:paraId="4D54BE16" w14:textId="77777777" w:rsidR="00B42AD3" w:rsidRDefault="00B42AD3" w:rsidP="000501C3"/>
    <w:p w14:paraId="38E3A8EC" w14:textId="77777777" w:rsidR="00B42AD3" w:rsidRPr="00080F6F" w:rsidRDefault="00B42AD3" w:rsidP="00B42AD3">
      <w:pPr>
        <w:rPr>
          <w:rFonts w:ascii="Open Sans" w:hAnsi="Open Sans" w:cs="Open Sans"/>
          <w:sz w:val="20"/>
          <w:szCs w:val="20"/>
          <w:u w:val="single"/>
        </w:rPr>
      </w:pPr>
      <w:r w:rsidRPr="00080F6F">
        <w:rPr>
          <w:rFonts w:ascii="Open Sans" w:hAnsi="Open Sans" w:cs="Open Sans"/>
          <w:sz w:val="20"/>
          <w:szCs w:val="20"/>
          <w:u w:val="single"/>
        </w:rPr>
        <w:t>Electricity consumption in Florida:</w:t>
      </w:r>
    </w:p>
    <w:p w14:paraId="5828D5FB" w14:textId="470D3FD6" w:rsidR="00B42AD3" w:rsidRDefault="00B42AD3" w:rsidP="000501C3">
      <w:r>
        <w:rPr>
          <w:noProof/>
        </w:rPr>
        <w:drawing>
          <wp:inline distT="0" distB="0" distL="0" distR="0" wp14:anchorId="031C3237" wp14:editId="6BBF09EC">
            <wp:extent cx="3306618" cy="221201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397" cy="22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40E" w14:textId="77777777" w:rsidR="00080F6F" w:rsidRDefault="00080F6F" w:rsidP="00080F6F">
      <w:pPr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t xml:space="preserve">Chart Type: </w:t>
      </w:r>
      <w:r w:rsidR="00B42AD3" w:rsidRPr="00080F6F">
        <w:rPr>
          <w:rFonts w:ascii="Open Sans" w:hAnsi="Open Sans" w:cs="Open Sans"/>
          <w:noProof/>
        </w:rPr>
        <w:t>Column</w:t>
      </w:r>
      <w:r>
        <w:rPr>
          <w:rFonts w:ascii="Open Sans" w:hAnsi="Open Sans" w:cs="Open Sans"/>
          <w:noProof/>
        </w:rPr>
        <w:t xml:space="preserve"> Chart</w:t>
      </w:r>
    </w:p>
    <w:p w14:paraId="57616483" w14:textId="4E991E3F" w:rsidR="00196BFC" w:rsidRPr="00080F6F" w:rsidRDefault="00080F6F" w:rsidP="00080F6F">
      <w:pPr>
        <w:rPr>
          <w:rFonts w:ascii="Open Sans" w:hAnsi="Open Sans" w:cs="Open Sans"/>
          <w:noProof/>
        </w:rPr>
      </w:pPr>
      <w:bookmarkStart w:id="0" w:name="_GoBack"/>
      <w:bookmarkEnd w:id="0"/>
      <w:r>
        <w:rPr>
          <w:rFonts w:ascii="Open Sans" w:hAnsi="Open Sans" w:cs="Open Sans"/>
          <w:noProof/>
        </w:rPr>
        <w:t>Column charts makes</w:t>
      </w:r>
      <w:r w:rsidR="00B42AD3" w:rsidRPr="00080F6F">
        <w:rPr>
          <w:rFonts w:ascii="Open Sans" w:hAnsi="Open Sans" w:cs="Open Sans"/>
          <w:noProof/>
        </w:rPr>
        <w:t xml:space="preserve"> comparisons between different variables very easy to see.</w:t>
      </w:r>
      <w:r w:rsidR="00B42AD3" w:rsidRPr="00080F6F">
        <w:rPr>
          <w:rFonts w:ascii="Open Sans" w:hAnsi="Open Sans" w:cs="Open Sans"/>
          <w:noProof/>
        </w:rPr>
        <w:t xml:space="preserve"> </w:t>
      </w:r>
      <w:r>
        <w:rPr>
          <w:rFonts w:ascii="Open Sans" w:hAnsi="Open Sans" w:cs="Open Sans"/>
          <w:noProof/>
        </w:rPr>
        <w:t>And, similar to the last chart, this data also spanned a longer period and the horizontal and vertical bar charts display trends in a way making it very easy to consume at a glance.</w:t>
      </w:r>
    </w:p>
    <w:p w14:paraId="20EC174D" w14:textId="23ED02AA" w:rsidR="00196BFC" w:rsidRPr="00080F6F" w:rsidRDefault="00196BFC" w:rsidP="000501C3">
      <w:pPr>
        <w:rPr>
          <w:rFonts w:ascii="Open Sans" w:hAnsi="Open Sans" w:cs="Open Sans"/>
          <w:noProof/>
        </w:rPr>
      </w:pPr>
    </w:p>
    <w:sectPr w:rsidR="00196BFC" w:rsidRPr="0008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C"/>
    <w:rsid w:val="000123BE"/>
    <w:rsid w:val="00033E18"/>
    <w:rsid w:val="000501C3"/>
    <w:rsid w:val="00080A3A"/>
    <w:rsid w:val="00080F6F"/>
    <w:rsid w:val="0011507B"/>
    <w:rsid w:val="00122EE6"/>
    <w:rsid w:val="00132B3A"/>
    <w:rsid w:val="0018542E"/>
    <w:rsid w:val="00196BFC"/>
    <w:rsid w:val="0029136C"/>
    <w:rsid w:val="002D0AAD"/>
    <w:rsid w:val="00341A25"/>
    <w:rsid w:val="00341D0E"/>
    <w:rsid w:val="003D3F30"/>
    <w:rsid w:val="0040526D"/>
    <w:rsid w:val="004203AF"/>
    <w:rsid w:val="004E09D6"/>
    <w:rsid w:val="00594370"/>
    <w:rsid w:val="00657B14"/>
    <w:rsid w:val="00681AED"/>
    <w:rsid w:val="00737D3B"/>
    <w:rsid w:val="00737F17"/>
    <w:rsid w:val="008178EC"/>
    <w:rsid w:val="0083216C"/>
    <w:rsid w:val="0085174D"/>
    <w:rsid w:val="00872A4A"/>
    <w:rsid w:val="0091216B"/>
    <w:rsid w:val="00964E8E"/>
    <w:rsid w:val="009A6E87"/>
    <w:rsid w:val="00A307E3"/>
    <w:rsid w:val="00A70CD7"/>
    <w:rsid w:val="00AB536D"/>
    <w:rsid w:val="00AD11C4"/>
    <w:rsid w:val="00B27B37"/>
    <w:rsid w:val="00B42AD3"/>
    <w:rsid w:val="00B57722"/>
    <w:rsid w:val="00C3528D"/>
    <w:rsid w:val="00CF54A9"/>
    <w:rsid w:val="00E12C81"/>
    <w:rsid w:val="00E57F4A"/>
    <w:rsid w:val="00EB53C8"/>
    <w:rsid w:val="00F128D8"/>
    <w:rsid w:val="00F20618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C05"/>
  <w15:chartTrackingRefBased/>
  <w15:docId w15:val="{DFD4EC21-DB04-44F9-B71C-9D2D5E5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Ramachandran</dc:creator>
  <cp:keywords/>
  <dc:description/>
  <cp:lastModifiedBy>Rajitha Ramachandran</cp:lastModifiedBy>
  <cp:revision>5</cp:revision>
  <cp:lastPrinted>2018-05-23T21:58:00Z</cp:lastPrinted>
  <dcterms:created xsi:type="dcterms:W3CDTF">2018-05-22T21:43:00Z</dcterms:created>
  <dcterms:modified xsi:type="dcterms:W3CDTF">2018-05-23T22:03:00Z</dcterms:modified>
</cp:coreProperties>
</file>