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</w:t>
      </w:r>
    </w:p>
    <w:p>
      <w:pPr>
        <w:pStyle w:val="Heading2"/>
      </w:pPr>
      <w:r>
        <w:t>Flight Delay Prediction &amp; Operational Optimization</w:t>
      </w:r>
    </w:p>
    <w:p>
      <w:r>
        <w:t>Course: Programming for Data Science</w:t>
      </w:r>
    </w:p>
    <w:p>
      <w:r>
        <w:t>Dataset: U.S. Bureau of Transportation Statistics (BTS) On-Time Reporting Carrier On-Time Performance</w:t>
      </w:r>
    </w:p>
    <w:p>
      <w:r>
        <w:t>Source: https://www.transtats.bts.gov/</w:t>
      </w:r>
    </w:p>
    <w:p>
      <w:r>
        <w:t>Period: January – December 2024 (12 monthly CSV files)</w:t>
      </w:r>
    </w:p>
    <w:p>
      <w:r>
        <w:t>Total Records (combined): ~6.7 million flight records</w:t>
      </w:r>
    </w:p>
    <w:p>
      <w:r>
        <w:t>File size: ~2.5 GB (combined CSV)</w:t>
      </w:r>
    </w:p>
    <w:p>
      <w:pPr>
        <w:pStyle w:val="Heading2"/>
      </w:pPr>
      <w:r>
        <w:t>Section 1: Original BTS Dataset Variables</w:t>
      </w:r>
    </w:p>
    <w:p>
      <w:r>
        <w:t>These columns come directly from the BTS download. We use a subset of them in our analysis.</w:t>
      </w:r>
    </w:p>
    <w:p>
      <w:pPr>
        <w:pStyle w:val="Heading3"/>
      </w:pPr>
      <w:r>
        <w:t>1.1 Flight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Calendar year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</w:tr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Calendar quarter (1–4)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Calendar month (1–12)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DayofMonth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Day of the month (1–31)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DayOfWeek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Day of week (1=Monday … 7=Sunday)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FlightDate</w:t>
            </w:r>
          </w:p>
        </w:tc>
        <w:tc>
          <w:tcPr>
            <w:tcW w:type="dxa" w:w="2160"/>
          </w:tcPr>
          <w:p>
            <w:r>
              <w:t>String (YYYY-MM-DD)</w:t>
            </w:r>
          </w:p>
        </w:tc>
        <w:tc>
          <w:tcPr>
            <w:tcW w:type="dxa" w:w="2160"/>
          </w:tcPr>
          <w:p>
            <w:r>
              <w:t>Full scheduled departure date</w:t>
            </w:r>
          </w:p>
        </w:tc>
        <w:tc>
          <w:tcPr>
            <w:tcW w:type="dxa" w:w="2160"/>
          </w:tcPr>
          <w:p>
            <w:r>
              <w:t>2024-03-15</w:t>
            </w:r>
          </w:p>
        </w:tc>
      </w:tr>
      <w:tr>
        <w:tc>
          <w:tcPr>
            <w:tcW w:type="dxa" w:w="2160"/>
          </w:tcPr>
          <w:p>
            <w:r>
              <w:t>Reporting_Airline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IATA 2-letter carrier code</w:t>
            </w:r>
          </w:p>
        </w:tc>
        <w:tc>
          <w:tcPr>
            <w:tcW w:type="dxa" w:w="2160"/>
          </w:tcPr>
          <w:p>
            <w:r>
              <w:t>AA</w:t>
            </w:r>
          </w:p>
        </w:tc>
      </w:tr>
      <w:tr>
        <w:tc>
          <w:tcPr>
            <w:tcW w:type="dxa" w:w="2160"/>
          </w:tcPr>
          <w:p>
            <w:r>
              <w:t>IATA_CODE_Reporting_Airline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Same as Reporting_Airline</w:t>
            </w:r>
          </w:p>
        </w:tc>
        <w:tc>
          <w:tcPr>
            <w:tcW w:type="dxa" w:w="2160"/>
          </w:tcPr>
          <w:p>
            <w:r>
              <w:t>AA</w:t>
            </w:r>
          </w:p>
        </w:tc>
      </w:tr>
      <w:tr>
        <w:tc>
          <w:tcPr>
            <w:tcW w:type="dxa" w:w="2160"/>
          </w:tcPr>
          <w:p>
            <w:r>
              <w:t>DOT_ID_Reporting_Airline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DOT internal carrier identifier</w:t>
            </w:r>
          </w:p>
        </w:tc>
        <w:tc>
          <w:tcPr>
            <w:tcW w:type="dxa" w:w="2160"/>
          </w:tcPr>
          <w:p>
            <w:r>
              <w:t>19805</w:t>
            </w:r>
          </w:p>
        </w:tc>
      </w:tr>
      <w:tr>
        <w:tc>
          <w:tcPr>
            <w:tcW w:type="dxa" w:w="2160"/>
          </w:tcPr>
          <w:p>
            <w:r>
              <w:t>Tail_Number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Aircraft tail registration number</w:t>
            </w:r>
          </w:p>
        </w:tc>
        <w:tc>
          <w:tcPr>
            <w:tcW w:type="dxa" w:w="2160"/>
          </w:tcPr>
          <w:p>
            <w:r>
              <w:t>N12345</w:t>
            </w:r>
          </w:p>
        </w:tc>
      </w:tr>
      <w:tr>
        <w:tc>
          <w:tcPr>
            <w:tcW w:type="dxa" w:w="2160"/>
          </w:tcPr>
          <w:p>
            <w:r>
              <w:t>Flight_Number_Reporting_Airline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Flight number</w:t>
            </w:r>
          </w:p>
        </w:tc>
        <w:tc>
          <w:tcPr>
            <w:tcW w:type="dxa" w:w="2160"/>
          </w:tcPr>
          <w:p>
            <w:r>
              <w:t>1234</w:t>
            </w:r>
          </w:p>
        </w:tc>
      </w:tr>
    </w:tbl>
    <w:p/>
    <w:p>
      <w:pPr>
        <w:pStyle w:val="Heading3"/>
      </w:pPr>
      <w:r>
        <w:t>1.2 Origin Airport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Origin</w:t>
            </w:r>
          </w:p>
        </w:tc>
        <w:tc>
          <w:tcPr>
            <w:tcW w:type="dxa" w:w="2160"/>
          </w:tcPr>
          <w:p>
            <w:r>
              <w:t>String (3-letter IATA)</w:t>
            </w:r>
          </w:p>
        </w:tc>
        <w:tc>
          <w:tcPr>
            <w:tcW w:type="dxa" w:w="2160"/>
          </w:tcPr>
          <w:p>
            <w:r>
              <w:t>Origin airport code</w:t>
            </w:r>
          </w:p>
        </w:tc>
        <w:tc>
          <w:tcPr>
            <w:tcW w:type="dxa" w:w="2160"/>
          </w:tcPr>
          <w:p>
            <w:r>
              <w:t>ORD</w:t>
            </w:r>
          </w:p>
        </w:tc>
      </w:tr>
      <w:tr>
        <w:tc>
          <w:tcPr>
            <w:tcW w:type="dxa" w:w="2160"/>
          </w:tcPr>
          <w:p>
            <w:r>
              <w:t>OriginAirportID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BTS internal airport ID for origin</w:t>
            </w:r>
          </w:p>
        </w:tc>
        <w:tc>
          <w:tcPr>
            <w:tcW w:type="dxa" w:w="2160"/>
          </w:tcPr>
          <w:p>
            <w:r>
              <w:t>13930</w:t>
            </w:r>
          </w:p>
        </w:tc>
      </w:tr>
      <w:tr>
        <w:tc>
          <w:tcPr>
            <w:tcW w:type="dxa" w:w="2160"/>
          </w:tcPr>
          <w:p>
            <w:r>
              <w:t>OriginCityName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 city and state</w:t>
            </w:r>
          </w:p>
        </w:tc>
        <w:tc>
          <w:tcPr>
            <w:tcW w:type="dxa" w:w="2160"/>
          </w:tcPr>
          <w:p>
            <w:r>
              <w:t>Chicago, IL</w:t>
            </w:r>
          </w:p>
        </w:tc>
      </w:tr>
      <w:tr>
        <w:tc>
          <w:tcPr>
            <w:tcW w:type="dxa" w:w="2160"/>
          </w:tcPr>
          <w:p>
            <w:r>
              <w:t>OriginState</w:t>
            </w:r>
          </w:p>
        </w:tc>
        <w:tc>
          <w:tcPr>
            <w:tcW w:type="dxa" w:w="2160"/>
          </w:tcPr>
          <w:p>
            <w:r>
              <w:t>String (2-letter)</w:t>
            </w:r>
          </w:p>
        </w:tc>
        <w:tc>
          <w:tcPr>
            <w:tcW w:type="dxa" w:w="2160"/>
          </w:tcPr>
          <w:p>
            <w:r>
              <w:t>Origin state abbreviation</w:t>
            </w:r>
          </w:p>
        </w:tc>
        <w:tc>
          <w:tcPr>
            <w:tcW w:type="dxa" w:w="2160"/>
          </w:tcPr>
          <w:p>
            <w:r>
              <w:t>IL</w:t>
            </w:r>
          </w:p>
        </w:tc>
      </w:tr>
      <w:tr>
        <w:tc>
          <w:tcPr>
            <w:tcW w:type="dxa" w:w="2160"/>
          </w:tcPr>
          <w:p>
            <w:r>
              <w:t>OriginStateName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 state full name</w:t>
            </w:r>
          </w:p>
        </w:tc>
        <w:tc>
          <w:tcPr>
            <w:tcW w:type="dxa" w:w="2160"/>
          </w:tcPr>
          <w:p>
            <w:r>
              <w:t>Illinois</w:t>
            </w:r>
          </w:p>
        </w:tc>
      </w:tr>
      <w:tr>
        <w:tc>
          <w:tcPr>
            <w:tcW w:type="dxa" w:w="2160"/>
          </w:tcPr>
          <w:p>
            <w:r>
              <w:t>OriginWac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BTS World Area Code for origin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</w:tbl>
    <w:p/>
    <w:p>
      <w:pPr>
        <w:pStyle w:val="Heading3"/>
      </w:pPr>
      <w:r>
        <w:t>1.3 Destination Airport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Dest</w:t>
            </w:r>
          </w:p>
        </w:tc>
        <w:tc>
          <w:tcPr>
            <w:tcW w:type="dxa" w:w="2160"/>
          </w:tcPr>
          <w:p>
            <w:r>
              <w:t>String (3-letter IATA)</w:t>
            </w:r>
          </w:p>
        </w:tc>
        <w:tc>
          <w:tcPr>
            <w:tcW w:type="dxa" w:w="2160"/>
          </w:tcPr>
          <w:p>
            <w:r>
              <w:t>Destination airport code</w:t>
            </w:r>
          </w:p>
        </w:tc>
        <w:tc>
          <w:tcPr>
            <w:tcW w:type="dxa" w:w="2160"/>
          </w:tcPr>
          <w:p>
            <w:r>
              <w:t>LAX</w:t>
            </w:r>
          </w:p>
        </w:tc>
      </w:tr>
      <w:tr>
        <w:tc>
          <w:tcPr>
            <w:tcW w:type="dxa" w:w="2160"/>
          </w:tcPr>
          <w:p>
            <w:r>
              <w:t>DestAirportID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BTS internal airport ID for destination</w:t>
            </w:r>
          </w:p>
        </w:tc>
        <w:tc>
          <w:tcPr>
            <w:tcW w:type="dxa" w:w="2160"/>
          </w:tcPr>
          <w:p>
            <w:r>
              <w:t>12892</w:t>
            </w:r>
          </w:p>
        </w:tc>
      </w:tr>
      <w:tr>
        <w:tc>
          <w:tcPr>
            <w:tcW w:type="dxa" w:w="2160"/>
          </w:tcPr>
          <w:p>
            <w:r>
              <w:t>DestCityName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Destination city and state</w:t>
            </w:r>
          </w:p>
        </w:tc>
        <w:tc>
          <w:tcPr>
            <w:tcW w:type="dxa" w:w="2160"/>
          </w:tcPr>
          <w:p>
            <w:r>
              <w:t>Los Angeles, CA</w:t>
            </w:r>
          </w:p>
        </w:tc>
      </w:tr>
      <w:tr>
        <w:tc>
          <w:tcPr>
            <w:tcW w:type="dxa" w:w="2160"/>
          </w:tcPr>
          <w:p>
            <w:r>
              <w:t>DestState</w:t>
            </w:r>
          </w:p>
        </w:tc>
        <w:tc>
          <w:tcPr>
            <w:tcW w:type="dxa" w:w="2160"/>
          </w:tcPr>
          <w:p>
            <w:r>
              <w:t>String (2-letter)</w:t>
            </w:r>
          </w:p>
        </w:tc>
        <w:tc>
          <w:tcPr>
            <w:tcW w:type="dxa" w:w="2160"/>
          </w:tcPr>
          <w:p>
            <w:r>
              <w:t>Destination state abbreviation</w:t>
            </w:r>
          </w:p>
        </w:tc>
        <w:tc>
          <w:tcPr>
            <w:tcW w:type="dxa" w:w="2160"/>
          </w:tcPr>
          <w:p>
            <w:r>
              <w:t>CA</w:t>
            </w:r>
          </w:p>
        </w:tc>
      </w:tr>
      <w:tr>
        <w:tc>
          <w:tcPr>
            <w:tcW w:type="dxa" w:w="2160"/>
          </w:tcPr>
          <w:p>
            <w:r>
              <w:t>DestStateName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Destination state full name</w:t>
            </w:r>
          </w:p>
        </w:tc>
        <w:tc>
          <w:tcPr>
            <w:tcW w:type="dxa" w:w="2160"/>
          </w:tcPr>
          <w:p>
            <w:r>
              <w:t>California</w:t>
            </w:r>
          </w:p>
        </w:tc>
      </w:tr>
      <w:tr>
        <w:tc>
          <w:tcPr>
            <w:tcW w:type="dxa" w:w="2160"/>
          </w:tcPr>
          <w:p>
            <w:r>
              <w:t>DestWac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BTS World Area Code for destination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</w:tbl>
    <w:p/>
    <w:p>
      <w:pPr>
        <w:pStyle w:val="Heading3"/>
      </w:pPr>
      <w:r>
        <w:t>1.4 Departure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CRSDepTime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HHMM</w:t>
            </w:r>
          </w:p>
        </w:tc>
        <w:tc>
          <w:tcPr>
            <w:tcW w:type="dxa" w:w="1728"/>
          </w:tcPr>
          <w:p>
            <w:r>
              <w:t>Scheduled departure time (local)</w:t>
            </w:r>
          </w:p>
        </w:tc>
        <w:tc>
          <w:tcPr>
            <w:tcW w:type="dxa" w:w="1728"/>
          </w:tcPr>
          <w:p>
            <w:r>
              <w:t>800 = 8:00am</w:t>
            </w:r>
          </w:p>
        </w:tc>
      </w:tr>
      <w:tr>
        <w:tc>
          <w:tcPr>
            <w:tcW w:type="dxa" w:w="1728"/>
          </w:tcPr>
          <w:p>
            <w:r>
              <w:t>DepTime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HHMM</w:t>
            </w:r>
          </w:p>
        </w:tc>
        <w:tc>
          <w:tcPr>
            <w:tcW w:type="dxa" w:w="1728"/>
          </w:tcPr>
          <w:p>
            <w:r>
              <w:t>Actual departure time (local)</w:t>
            </w:r>
          </w:p>
        </w:tc>
        <w:tc>
          <w:tcPr>
            <w:tcW w:type="dxa" w:w="1728"/>
          </w:tcPr>
          <w:p>
            <w:r>
              <w:t>Null if cancelled</w:t>
            </w:r>
          </w:p>
        </w:tc>
      </w:tr>
      <w:tr>
        <w:tc>
          <w:tcPr>
            <w:tcW w:type="dxa" w:w="1728"/>
          </w:tcPr>
          <w:p>
            <w:r>
              <w:t>DepDelay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Difference: actual – scheduled departure</w:t>
            </w:r>
          </w:p>
        </w:tc>
        <w:tc>
          <w:tcPr>
            <w:tcW w:type="dxa" w:w="1728"/>
          </w:tcPr>
          <w:p>
            <w:r>
              <w:t>Negative = early</w:t>
            </w:r>
          </w:p>
        </w:tc>
      </w:tr>
      <w:tr>
        <w:tc>
          <w:tcPr>
            <w:tcW w:type="dxa" w:w="1728"/>
          </w:tcPr>
          <w:p>
            <w:r>
              <w:t>DepDelayMinutes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DepDelay clipped at 0 (no negatives)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DepDel15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Binary (0/1)</w:t>
            </w:r>
          </w:p>
        </w:tc>
        <w:tc>
          <w:tcPr>
            <w:tcW w:type="dxa" w:w="1728"/>
          </w:tcPr>
          <w:p>
            <w:r>
              <w:t>1 if departure delayed &gt;= 15 minutes</w:t>
            </w:r>
          </w:p>
        </w:tc>
        <w:tc>
          <w:tcPr>
            <w:tcW w:type="dxa" w:w="1728"/>
          </w:tcPr>
          <w:p>
            <w:r>
              <w:t>Our target variable</w:t>
            </w:r>
          </w:p>
        </w:tc>
      </w:tr>
      <w:tr>
        <w:tc>
          <w:tcPr>
            <w:tcW w:type="dxa" w:w="1728"/>
          </w:tcPr>
          <w:p>
            <w:r>
              <w:t>DepartureDelayGroups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Group code</w:t>
            </w:r>
          </w:p>
        </w:tc>
        <w:tc>
          <w:tcPr>
            <w:tcW w:type="dxa" w:w="1728"/>
          </w:tcPr>
          <w:p>
            <w:r>
              <w:t>BTS delay group bucket (-2 to 12)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DepTimeBlk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Block</w:t>
            </w:r>
          </w:p>
        </w:tc>
        <w:tc>
          <w:tcPr>
            <w:tcW w:type="dxa" w:w="1728"/>
          </w:tcPr>
          <w:p>
            <w:r>
              <w:t>Scheduled departure time block (hourly)</w:t>
            </w:r>
          </w:p>
        </w:tc>
        <w:tc>
          <w:tcPr>
            <w:tcW w:type="dxa" w:w="1728"/>
          </w:tcPr>
          <w:p>
            <w:r>
              <w:t>e.g. "0800-0859"</w:t>
            </w:r>
          </w:p>
        </w:tc>
      </w:tr>
      <w:tr>
        <w:tc>
          <w:tcPr>
            <w:tcW w:type="dxa" w:w="1728"/>
          </w:tcPr>
          <w:p>
            <w:r>
              <w:t>TaxiOut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Taxi-out time (gate to wheels-off)</w:t>
            </w:r>
          </w:p>
        </w:tc>
        <w:tc>
          <w:tcPr>
            <w:tcW w:type="dxa" w:w="1728"/>
          </w:tcPr>
          <w:p>
            <w:r>
              <w:t>Post-departure; not used in model</w:t>
            </w:r>
          </w:p>
        </w:tc>
      </w:tr>
      <w:tr>
        <w:tc>
          <w:tcPr>
            <w:tcW w:type="dxa" w:w="1728"/>
          </w:tcPr>
          <w:p>
            <w:r>
              <w:t>WheelsOff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HHMM</w:t>
            </w:r>
          </w:p>
        </w:tc>
        <w:tc>
          <w:tcPr>
            <w:tcW w:type="dxa" w:w="1728"/>
          </w:tcPr>
          <w:p>
            <w:r>
              <w:t>Wheels-off time (take-off)</w:t>
            </w:r>
          </w:p>
        </w:tc>
        <w:tc>
          <w:tcPr>
            <w:tcW w:type="dxa" w:w="1728"/>
          </w:tcPr>
          <w:p>
            <w:r>
              <w:t>Post-departure; not used in model</w:t>
            </w:r>
          </w:p>
        </w:tc>
      </w:tr>
    </w:tbl>
    <w:p/>
    <w:p>
      <w:pPr>
        <w:pStyle w:val="Heading3"/>
      </w:pPr>
      <w:r>
        <w:t>1.5 Arrival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CRSArrTime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HHMM</w:t>
            </w:r>
          </w:p>
        </w:tc>
        <w:tc>
          <w:tcPr>
            <w:tcW w:type="dxa" w:w="1728"/>
          </w:tcPr>
          <w:p>
            <w:r>
              <w:t>Scheduled arrival time (local)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ArrTime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HHMM</w:t>
            </w:r>
          </w:p>
        </w:tc>
        <w:tc>
          <w:tcPr>
            <w:tcW w:type="dxa" w:w="1728"/>
          </w:tcPr>
          <w:p>
            <w:r>
              <w:t>Actual arrival time (local)</w:t>
            </w:r>
          </w:p>
        </w:tc>
        <w:tc>
          <w:tcPr>
            <w:tcW w:type="dxa" w:w="1728"/>
          </w:tcPr>
          <w:p>
            <w:r>
              <w:t>Null if cancelled</w:t>
            </w:r>
          </w:p>
        </w:tc>
      </w:tr>
      <w:tr>
        <w:tc>
          <w:tcPr>
            <w:tcW w:type="dxa" w:w="1728"/>
          </w:tcPr>
          <w:p>
            <w:r>
              <w:t>ArrDelay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Difference: actual – scheduled arrival</w:t>
            </w:r>
          </w:p>
        </w:tc>
        <w:tc>
          <w:tcPr>
            <w:tcW w:type="dxa" w:w="1728"/>
          </w:tcPr>
          <w:p>
            <w:r>
              <w:t>Negative = early</w:t>
            </w:r>
          </w:p>
        </w:tc>
      </w:tr>
      <w:tr>
        <w:tc>
          <w:tcPr>
            <w:tcW w:type="dxa" w:w="1728"/>
          </w:tcPr>
          <w:p>
            <w:r>
              <w:t>ArrDelayMinutes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ArrDelay clipped at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ArrDel15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Binary (0/1)</w:t>
            </w:r>
          </w:p>
        </w:tc>
        <w:tc>
          <w:tcPr>
            <w:tcW w:type="dxa" w:w="1728"/>
          </w:tcPr>
          <w:p>
            <w:r>
              <w:t>1 if arrival delayed &gt;= 15 minutes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ArrivalDelayGroups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Group code</w:t>
            </w:r>
          </w:p>
        </w:tc>
        <w:tc>
          <w:tcPr>
            <w:tcW w:type="dxa" w:w="1728"/>
          </w:tcPr>
          <w:p>
            <w:r>
              <w:t>BTS delay group bucket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WheelsOn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HHMM</w:t>
            </w:r>
          </w:p>
        </w:tc>
        <w:tc>
          <w:tcPr>
            <w:tcW w:type="dxa" w:w="1728"/>
          </w:tcPr>
          <w:p>
            <w:r>
              <w:t>Wheels-on time (landing)</w:t>
            </w:r>
          </w:p>
        </w:tc>
        <w:tc>
          <w:tcPr>
            <w:tcW w:type="dxa" w:w="1728"/>
          </w:tcPr>
          <w:p>
            <w:r>
              <w:t>Post-flight; not used in model</w:t>
            </w:r>
          </w:p>
        </w:tc>
      </w:tr>
      <w:tr>
        <w:tc>
          <w:tcPr>
            <w:tcW w:type="dxa" w:w="1728"/>
          </w:tcPr>
          <w:p>
            <w:r>
              <w:t>TaxiIn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Taxi-in time (wheels-on to gate)</w:t>
            </w:r>
          </w:p>
        </w:tc>
        <w:tc>
          <w:tcPr>
            <w:tcW w:type="dxa" w:w="1728"/>
          </w:tcPr>
          <w:p>
            <w:r>
              <w:t>Post-flight; not used in model</w:t>
            </w:r>
          </w:p>
        </w:tc>
      </w:tr>
    </w:tbl>
    <w:p/>
    <w:p>
      <w:pPr>
        <w:pStyle w:val="Heading3"/>
      </w:pPr>
      <w:r>
        <w:t>1.6 Flight Cancellation &amp; Diversion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Float (0/1)</w:t>
            </w:r>
          </w:p>
        </w:tc>
        <w:tc>
          <w:tcPr>
            <w:tcW w:type="dxa" w:w="2160"/>
          </w:tcPr>
          <w:p>
            <w:r>
              <w:t>1 if flight was cancelled</w:t>
            </w:r>
          </w:p>
        </w:tc>
        <w:tc>
          <w:tcPr>
            <w:tcW w:type="dxa" w:w="2160"/>
          </w:tcPr>
          <w:p>
            <w:r>
              <w:t>Removed from modeling dataset</w:t>
            </w:r>
          </w:p>
        </w:tc>
      </w:tr>
      <w:tr>
        <w:tc>
          <w:tcPr>
            <w:tcW w:type="dxa" w:w="2160"/>
          </w:tcPr>
          <w:p>
            <w:r>
              <w:t>CancellationCode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Reason: A=Carrier, B=Weather, C=NAS, D=Security</w:t>
            </w:r>
          </w:p>
        </w:tc>
        <w:tc>
          <w:tcPr>
            <w:tcW w:type="dxa" w:w="2160"/>
          </w:tcPr>
          <w:p>
            <w:r>
              <w:t>Only for cancelled flights</w:t>
            </w:r>
          </w:p>
        </w:tc>
      </w:tr>
      <w:tr>
        <w:tc>
          <w:tcPr>
            <w:tcW w:type="dxa" w:w="2160"/>
          </w:tcPr>
          <w:p>
            <w:r>
              <w:t>Diverted</w:t>
            </w:r>
          </w:p>
        </w:tc>
        <w:tc>
          <w:tcPr>
            <w:tcW w:type="dxa" w:w="2160"/>
          </w:tcPr>
          <w:p>
            <w:r>
              <w:t>Float (0/1)</w:t>
            </w:r>
          </w:p>
        </w:tc>
        <w:tc>
          <w:tcPr>
            <w:tcW w:type="dxa" w:w="2160"/>
          </w:tcPr>
          <w:p>
            <w:r>
              <w:t>1 if flight was diverted to alternate airport</w:t>
            </w:r>
          </w:p>
        </w:tc>
        <w:tc>
          <w:tcPr>
            <w:tcW w:type="dxa" w:w="2160"/>
          </w:tcPr>
          <w:p>
            <w:r>
              <w:t>Removed from modeling dataset</w:t>
            </w:r>
          </w:p>
        </w:tc>
      </w:tr>
    </w:tbl>
    <w:p/>
    <w:p>
      <w:pPr>
        <w:pStyle w:val="Heading3"/>
      </w:pPr>
      <w:r>
        <w:t>1.7 Flight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CRSElapsedTime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Scheduled block time (gate to gate)</w:t>
            </w:r>
          </w:p>
        </w:tc>
      </w:tr>
      <w:tr>
        <w:tc>
          <w:tcPr>
            <w:tcW w:type="dxa" w:w="2160"/>
          </w:tcPr>
          <w:p>
            <w:r>
              <w:t>ActualElapsedTime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Actual block time</w:t>
            </w:r>
          </w:p>
        </w:tc>
      </w:tr>
      <w:tr>
        <w:tc>
          <w:tcPr>
            <w:tcW w:type="dxa" w:w="2160"/>
          </w:tcPr>
          <w:p>
            <w:r>
              <w:t>AirTime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Airborne time (wheels-off to wheels-on)</w:t>
            </w:r>
          </w:p>
        </w:tc>
      </w:tr>
      <w:tr>
        <w:tc>
          <w:tcPr>
            <w:tcW w:type="dxa" w:w="2160"/>
          </w:tcPr>
          <w:p>
            <w:r>
              <w:t>Flights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Always 1; used for BTS aggregation</w:t>
            </w:r>
          </w:p>
        </w:tc>
      </w:tr>
      <w:tr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Miles</w:t>
            </w:r>
          </w:p>
        </w:tc>
        <w:tc>
          <w:tcPr>
            <w:tcW w:type="dxa" w:w="2160"/>
          </w:tcPr>
          <w:p>
            <w:r>
              <w:t>Great-circle distance between airports</w:t>
            </w:r>
          </w:p>
        </w:tc>
      </w:tr>
      <w:tr>
        <w:tc>
          <w:tcPr>
            <w:tcW w:type="dxa" w:w="2160"/>
          </w:tcPr>
          <w:p>
            <w:r>
              <w:t>DistanceGroup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Group (1–11)</w:t>
            </w:r>
          </w:p>
        </w:tc>
        <w:tc>
          <w:tcPr>
            <w:tcW w:type="dxa" w:w="2160"/>
          </w:tcPr>
          <w:p>
            <w:r>
              <w:t>BTS distance group (1 = &lt;250mi … 11 = &gt;2500mi)</w:t>
            </w:r>
          </w:p>
        </w:tc>
      </w:tr>
    </w:tbl>
    <w:p/>
    <w:p>
      <w:pPr>
        <w:pStyle w:val="Heading3"/>
      </w:pPr>
      <w:r>
        <w:t>1.8 Delay Cause Attribution</w:t>
      </w:r>
    </w:p>
    <w:p>
      <w:r>
        <w:rPr>
          <w:i/>
        </w:rPr>
        <w:t>IMPORTANT: These columns are only populated when a flight experiences that specific type of delay. They are recorded post-departure and therefore used only in EDA (root cause analysis) — never as model features (that would be data leakage).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CarrierDelay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Delay attributable to airline operations (crew, maintenance, fueling, baggage)</w:t>
            </w:r>
          </w:p>
        </w:tc>
      </w:tr>
      <w:tr>
        <w:tc>
          <w:tcPr>
            <w:tcW w:type="dxa" w:w="2160"/>
          </w:tcPr>
          <w:p>
            <w:r>
              <w:t>WeatherDelay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Delay attributable to weather conditions</w:t>
            </w:r>
          </w:p>
        </w:tc>
      </w:tr>
      <w:tr>
        <w:tc>
          <w:tcPr>
            <w:tcW w:type="dxa" w:w="2160"/>
          </w:tcPr>
          <w:p>
            <w:r>
              <w:t>NASDelay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Delay attributable to National Aviation System (ATC, airport capacity)</w:t>
            </w:r>
          </w:p>
        </w:tc>
      </w:tr>
      <w:tr>
        <w:tc>
          <w:tcPr>
            <w:tcW w:type="dxa" w:w="2160"/>
          </w:tcPr>
          <w:p>
            <w:r>
              <w:t>SecurityDelay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Delay attributable to security screening issues</w:t>
            </w:r>
          </w:p>
        </w:tc>
      </w:tr>
      <w:tr>
        <w:tc>
          <w:tcPr>
            <w:tcW w:type="dxa" w:w="2160"/>
          </w:tcPr>
          <w:p>
            <w:r>
              <w:t>LateAircraftDelay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Delay because the incoming aircraft was late (propagation)</w:t>
            </w:r>
          </w:p>
        </w:tc>
      </w:tr>
    </w:tbl>
    <w:p/>
    <w:p>
      <w:r>
        <w:t>Missing value note: ~75–80% missing is expected and normal. Missing = that cause did not contribute to the flight's delay.</w:t>
      </w:r>
    </w:p>
    <w:p>
      <w:pPr>
        <w:pStyle w:val="Heading2"/>
      </w:pPr>
      <w:r>
        <w:t>Section 2: Engineered Features (Created in Analysis)</w:t>
      </w:r>
    </w:p>
    <w:p>
      <w:r>
        <w:t>These features are created during preprocessing from raw BTS columns. All use only pre-departure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Business Rationale</w:t>
            </w:r>
          </w:p>
        </w:tc>
      </w:tr>
      <w:tr>
        <w:tc>
          <w:tcPr>
            <w:tcW w:type="dxa" w:w="1728"/>
          </w:tcPr>
          <w:p>
            <w:r>
              <w:t>DepHour</w:t>
            </w:r>
          </w:p>
        </w:tc>
        <w:tc>
          <w:tcPr>
            <w:tcW w:type="dxa" w:w="1728"/>
          </w:tcPr>
          <w:p>
            <w:r>
              <w:t>Integer (0–23)</w:t>
            </w:r>
          </w:p>
        </w:tc>
        <w:tc>
          <w:tcPr>
            <w:tcW w:type="dxa" w:w="1728"/>
          </w:tcPr>
          <w:p>
            <w:r>
              <w:t>CRSDepTime // 100</w:t>
            </w:r>
          </w:p>
        </w:tc>
        <w:tc>
          <w:tcPr>
            <w:tcW w:type="dxa" w:w="1728"/>
          </w:tcPr>
          <w:p>
            <w:r>
              <w:t>Scheduled departure hour</w:t>
            </w:r>
          </w:p>
        </w:tc>
        <w:tc>
          <w:tcPr>
            <w:tcW w:type="dxa" w:w="1728"/>
          </w:tcPr>
          <w:p>
            <w:r>
              <w:t>Captures time-of-day delay accumulation effect</w:t>
            </w:r>
          </w:p>
        </w:tc>
      </w:tr>
      <w:tr>
        <w:tc>
          <w:tcPr>
            <w:tcW w:type="dxa" w:w="1728"/>
          </w:tcPr>
          <w:p>
            <w:r>
              <w:t>IsWeekend</w:t>
            </w:r>
          </w:p>
        </w:tc>
        <w:tc>
          <w:tcPr>
            <w:tcW w:type="dxa" w:w="1728"/>
          </w:tcPr>
          <w:p>
            <w:r>
              <w:t>Binary (0/1)</w:t>
            </w:r>
          </w:p>
        </w:tc>
        <w:tc>
          <w:tcPr>
            <w:tcW w:type="dxa" w:w="1728"/>
          </w:tcPr>
          <w:p>
            <w:r>
              <w:t>DayOfWeek in [6, 7]</w:t>
            </w:r>
          </w:p>
        </w:tc>
        <w:tc>
          <w:tcPr>
            <w:tcW w:type="dxa" w:w="1728"/>
          </w:tcPr>
          <w:p>
            <w:r>
              <w:t>1 if Saturday or Sunday</w:t>
            </w:r>
          </w:p>
        </w:tc>
        <w:tc>
          <w:tcPr>
            <w:tcW w:type="dxa" w:w="1728"/>
          </w:tcPr>
          <w:p>
            <w:r>
              <w:t>Weekend traffic patterns differ from weekday</w:t>
            </w:r>
          </w:p>
        </w:tc>
      </w:tr>
      <w:tr>
        <w:tc>
          <w:tcPr>
            <w:tcW w:type="dxa" w:w="1728"/>
          </w:tcPr>
          <w:p>
            <w:r>
              <w:t>IsPeakHour</w:t>
            </w:r>
          </w:p>
        </w:tc>
        <w:tc>
          <w:tcPr>
            <w:tcW w:type="dxa" w:w="1728"/>
          </w:tcPr>
          <w:p>
            <w:r>
              <w:t>Binary (0/1)</w:t>
            </w:r>
          </w:p>
        </w:tc>
        <w:tc>
          <w:tcPr>
            <w:tcW w:type="dxa" w:w="1728"/>
          </w:tcPr>
          <w:p>
            <w:r>
              <w:t>DepHour in [7,8,9,17,18,19,20]</w:t>
            </w:r>
          </w:p>
        </w:tc>
        <w:tc>
          <w:tcPr>
            <w:tcW w:type="dxa" w:w="1728"/>
          </w:tcPr>
          <w:p>
            <w:r>
              <w:t>1 if peak commuter hour</w:t>
            </w:r>
          </w:p>
        </w:tc>
        <w:tc>
          <w:tcPr>
            <w:tcW w:type="dxa" w:w="1728"/>
          </w:tcPr>
          <w:p>
            <w:r>
              <w:t>Morning and evening rush periods have highest congestion</w:t>
            </w:r>
          </w:p>
        </w:tc>
      </w:tr>
      <w:tr>
        <w:tc>
          <w:tcPr>
            <w:tcW w:type="dxa" w:w="1728"/>
          </w:tcPr>
          <w:p>
            <w:r>
              <w:t>IsHoliday</w:t>
            </w:r>
          </w:p>
        </w:tc>
        <w:tc>
          <w:tcPr>
            <w:tcW w:type="dxa" w:w="1728"/>
          </w:tcPr>
          <w:p>
            <w:r>
              <w:t>Binary (0/1)</w:t>
            </w:r>
          </w:p>
        </w:tc>
        <w:tc>
          <w:tcPr>
            <w:tcW w:type="dxa" w:w="1728"/>
          </w:tcPr>
          <w:p>
            <w:r>
              <w:t>FlightDate in US_HOLIDAYS_2024</w:t>
            </w:r>
          </w:p>
        </w:tc>
        <w:tc>
          <w:tcPr>
            <w:tcW w:type="dxa" w:w="1728"/>
          </w:tcPr>
          <w:p>
            <w:r>
              <w:t>1 if U.S. federal holiday</w:t>
            </w:r>
          </w:p>
        </w:tc>
        <w:tc>
          <w:tcPr>
            <w:tcW w:type="dxa" w:w="1728"/>
          </w:tcPr>
          <w:p>
            <w:r>
              <w:t>Holiday travel creates traffic surges and staffing constraints</w:t>
            </w:r>
          </w:p>
        </w:tc>
      </w:tr>
      <w:tr>
        <w:tc>
          <w:tcPr>
            <w:tcW w:type="dxa" w:w="1728"/>
          </w:tcPr>
          <w:p>
            <w:r>
              <w:t>Season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Month mapping</w:t>
            </w:r>
          </w:p>
        </w:tc>
        <w:tc>
          <w:tcPr>
            <w:tcW w:type="dxa" w:w="1728"/>
          </w:tcPr>
          <w:p>
            <w:r>
              <w:t>Spring/Summer/Fall/Winter</w:t>
            </w:r>
          </w:p>
        </w:tc>
        <w:tc>
          <w:tcPr>
            <w:tcW w:type="dxa" w:w="1728"/>
          </w:tcPr>
          <w:p>
            <w:r>
              <w:t>Seasonal demand and weather risk patterns</w:t>
            </w:r>
          </w:p>
        </w:tc>
      </w:tr>
      <w:tr>
        <w:tc>
          <w:tcPr>
            <w:tcW w:type="dxa" w:w="1728"/>
          </w:tcPr>
          <w:p>
            <w:r>
              <w:t>DistanceBucket</w:t>
            </w:r>
          </w:p>
        </w:tc>
        <w:tc>
          <w:tcPr>
            <w:tcW w:type="dxa" w:w="1728"/>
          </w:tcPr>
          <w:p>
            <w:r>
              <w:t>Categorical</w:t>
            </w:r>
          </w:p>
        </w:tc>
        <w:tc>
          <w:tcPr>
            <w:tcW w:type="dxa" w:w="1728"/>
          </w:tcPr>
          <w:p>
            <w:r>
              <w:t>pd.cut(Distance, ...)</w:t>
            </w:r>
          </w:p>
        </w:tc>
        <w:tc>
          <w:tcPr>
            <w:tcW w:type="dxa" w:w="1728"/>
          </w:tcPr>
          <w:p>
            <w:r>
              <w:t>Short/Medium/Long/Very Long</w:t>
            </w:r>
          </w:p>
        </w:tc>
        <w:tc>
          <w:tcPr>
            <w:tcW w:type="dxa" w:w="1728"/>
          </w:tcPr>
          <w:p>
            <w:r>
              <w:t>Short-haul vs. long-haul have different delay profiles</w:t>
            </w:r>
          </w:p>
        </w:tc>
      </w:tr>
      <w:tr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Origin + '-' + Dest</w:t>
            </w:r>
          </w:p>
        </w:tc>
        <w:tc>
          <w:tcPr>
            <w:tcW w:type="dxa" w:w="1728"/>
          </w:tcPr>
          <w:p>
            <w:r>
              <w:t>Route identifier (e.g. ORD-LAX)</w:t>
            </w:r>
          </w:p>
        </w:tc>
        <w:tc>
          <w:tcPr>
            <w:tcW w:type="dxa" w:w="1728"/>
          </w:tcPr>
          <w:p>
            <w:r>
              <w:t>Used in EDA for route-level analysis</w:t>
            </w:r>
          </w:p>
        </w:tc>
      </w:tr>
      <w:tr>
        <w:tc>
          <w:tcPr>
            <w:tcW w:type="dxa" w:w="1728"/>
          </w:tcPr>
          <w:p>
            <w:r>
              <w:t>IsDelayed</w:t>
            </w:r>
          </w:p>
        </w:tc>
        <w:tc>
          <w:tcPr>
            <w:tcW w:type="dxa" w:w="1728"/>
          </w:tcPr>
          <w:p>
            <w:r>
              <w:t>Binary (0/1)</w:t>
            </w:r>
          </w:p>
        </w:tc>
        <w:tc>
          <w:tcPr>
            <w:tcW w:type="dxa" w:w="1728"/>
          </w:tcPr>
          <w:p>
            <w:r>
              <w:t>DepDel15.fillna(0)</w:t>
            </w:r>
          </w:p>
        </w:tc>
        <w:tc>
          <w:tcPr>
            <w:tcW w:type="dxa" w:w="1728"/>
          </w:tcPr>
          <w:p>
            <w:r>
              <w:t>Target variable: 1 = delayed &gt;= 15 min</w:t>
            </w:r>
          </w:p>
        </w:tc>
        <w:tc>
          <w:tcPr>
            <w:tcW w:type="dxa" w:w="1728"/>
          </w:tcPr>
          <w:p>
            <w:r>
              <w:t>Direct prediction target</w:t>
            </w:r>
          </w:p>
        </w:tc>
      </w:tr>
      <w:tr>
        <w:tc>
          <w:tcPr>
            <w:tcW w:type="dxa" w:w="1728"/>
          </w:tcPr>
          <w:p>
            <w:r>
              <w:t>CarrierHistDelayRate</w:t>
            </w:r>
          </w:p>
        </w:tc>
        <w:tc>
          <w:tcPr>
            <w:tcW w:type="dxa" w:w="1728"/>
          </w:tcPr>
          <w:p>
            <w:r>
              <w:t>Float (0–1)</w:t>
            </w:r>
          </w:p>
        </w:tc>
        <w:tc>
          <w:tcPr>
            <w:tcW w:type="dxa" w:w="1728"/>
          </w:tcPr>
          <w:p>
            <w:r>
              <w:t>Computed on training set only</w:t>
            </w:r>
          </w:p>
        </w:tc>
        <w:tc>
          <w:tcPr>
            <w:tcW w:type="dxa" w:w="1728"/>
          </w:tcPr>
          <w:p>
            <w:r>
              <w:t>Carrier's historical delay rate</w:t>
            </w:r>
          </w:p>
        </w:tc>
        <w:tc>
          <w:tcPr>
            <w:tcW w:type="dxa" w:w="1728"/>
          </w:tcPr>
          <w:p>
            <w:r>
              <w:t>Leak-free historical signal; strongest predictor</w:t>
            </w:r>
          </w:p>
        </w:tc>
      </w:tr>
      <w:tr>
        <w:tc>
          <w:tcPr>
            <w:tcW w:type="dxa" w:w="1728"/>
          </w:tcPr>
          <w:p>
            <w:r>
              <w:t>OriginHistDelayRate</w:t>
            </w:r>
          </w:p>
        </w:tc>
        <w:tc>
          <w:tcPr>
            <w:tcW w:type="dxa" w:w="1728"/>
          </w:tcPr>
          <w:p>
            <w:r>
              <w:t>Float (0–1)</w:t>
            </w:r>
          </w:p>
        </w:tc>
        <w:tc>
          <w:tcPr>
            <w:tcW w:type="dxa" w:w="1728"/>
          </w:tcPr>
          <w:p>
            <w:r>
              <w:t>Computed on training set only</w:t>
            </w:r>
          </w:p>
        </w:tc>
        <w:tc>
          <w:tcPr>
            <w:tcW w:type="dxa" w:w="1728"/>
          </w:tcPr>
          <w:p>
            <w:r>
              <w:t>Origin airport's historical delay rate</w:t>
            </w:r>
          </w:p>
        </w:tc>
        <w:tc>
          <w:tcPr>
            <w:tcW w:type="dxa" w:w="1728"/>
          </w:tcPr>
          <w:p>
            <w:r>
              <w:t>Captures airport-level structural congestion</w:t>
            </w:r>
          </w:p>
        </w:tc>
      </w:tr>
      <w:tr>
        <w:tc>
          <w:tcPr>
            <w:tcW w:type="dxa" w:w="1728"/>
          </w:tcPr>
          <w:p>
            <w:r>
              <w:t>DayName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DayOfWeek mapping</w:t>
            </w:r>
          </w:p>
        </w:tc>
        <w:tc>
          <w:tcPr>
            <w:tcW w:type="dxa" w:w="1728"/>
          </w:tcPr>
          <w:p>
            <w:r>
              <w:t>Mon/Tue/.../Sun</w:t>
            </w:r>
          </w:p>
        </w:tc>
        <w:tc>
          <w:tcPr>
            <w:tcW w:type="dxa" w:w="1728"/>
          </w:tcPr>
          <w:p>
            <w:r>
              <w:t>Used in EDA heatmap</w:t>
            </w:r>
          </w:p>
        </w:tc>
      </w:tr>
    </w:tbl>
    <w:p/>
    <w:p>
      <w:pPr>
        <w:pStyle w:val="Heading2"/>
      </w:pPr>
      <w:r>
        <w:t>Section 3: Features Used in Predictive Model</w:t>
      </w:r>
    </w:p>
    <w:p>
      <w:r>
        <w:t>The following features were selected for model training. All are available before the flight departs.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Encoding</w:t>
            </w:r>
          </w:p>
        </w:tc>
        <w:tc>
          <w:tcPr>
            <w:tcW w:type="dxa" w:w="2160"/>
          </w:tcPr>
          <w:p>
            <w:r>
              <w:t>Included Because</w:t>
            </w:r>
          </w:p>
        </w:tc>
      </w:tr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Seasonal patterns</w:t>
            </w:r>
          </w:p>
        </w:tc>
      </w:tr>
      <w:tr>
        <w:tc>
          <w:tcPr>
            <w:tcW w:type="dxa" w:w="2160"/>
          </w:tcPr>
          <w:p>
            <w:r>
              <w:t>DayofMonth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Day-level traffic variation</w:t>
            </w:r>
          </w:p>
        </w:tc>
      </w:tr>
      <w:tr>
        <w:tc>
          <w:tcPr>
            <w:tcW w:type="dxa" w:w="2160"/>
          </w:tcPr>
          <w:p>
            <w:r>
              <w:t>DayOfWeek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Weekly patterns</w:t>
            </w:r>
          </w:p>
        </w:tc>
      </w:tr>
      <w:tr>
        <w:tc>
          <w:tcPr>
            <w:tcW w:type="dxa" w:w="2160"/>
          </w:tcPr>
          <w:p>
            <w:r>
              <w:t>DepHour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Time-of-day delay accumulation</w:t>
            </w:r>
          </w:p>
        </w:tc>
      </w:tr>
      <w:tr>
        <w:tc>
          <w:tcPr>
            <w:tcW w:type="dxa" w:w="2160"/>
          </w:tcPr>
          <w:p>
            <w:r>
              <w:t>IsWeekend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Weekend vs. weekday</w:t>
            </w:r>
          </w:p>
        </w:tc>
      </w:tr>
      <w:tr>
        <w:tc>
          <w:tcPr>
            <w:tcW w:type="dxa" w:w="2160"/>
          </w:tcPr>
          <w:p>
            <w:r>
              <w:t>IsPeakHour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Peak congestion window</w:t>
            </w:r>
          </w:p>
        </w:tc>
      </w:tr>
      <w:tr>
        <w:tc>
          <w:tcPr>
            <w:tcW w:type="dxa" w:w="2160"/>
          </w:tcPr>
          <w:p>
            <w:r>
              <w:t>IsHoliday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Holiday traffic surge</w:t>
            </w:r>
          </w:p>
        </w:tc>
      </w:tr>
      <w:tr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Route length affects delay dynamics</w:t>
            </w:r>
          </w:p>
        </w:tc>
      </w:tr>
      <w:tr>
        <w:tc>
          <w:tcPr>
            <w:tcW w:type="dxa" w:w="2160"/>
          </w:tcPr>
          <w:p>
            <w:r>
              <w:t>DistanceGroup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t>BTS categorical distance grouping</w:t>
            </w:r>
          </w:p>
        </w:tc>
      </w:tr>
      <w:tr>
        <w:tc>
          <w:tcPr>
            <w:tcW w:type="dxa" w:w="2160"/>
          </w:tcPr>
          <w:p>
            <w:r>
              <w:t>Reporting_Airline</w:t>
            </w:r>
          </w:p>
        </w:tc>
        <w:tc>
          <w:tcPr>
            <w:tcW w:type="dxa" w:w="2160"/>
          </w:tcPr>
          <w:p>
            <w:r>
              <w:t>String → Integer</w:t>
            </w:r>
          </w:p>
        </w:tc>
        <w:tc>
          <w:tcPr>
            <w:tcW w:type="dxa" w:w="2160"/>
          </w:tcPr>
          <w:p>
            <w:r>
              <w:t>Label Encoding (train-fit only)</w:t>
            </w:r>
          </w:p>
        </w:tc>
        <w:tc>
          <w:tcPr>
            <w:tcW w:type="dxa" w:w="2160"/>
          </w:tcPr>
          <w:p>
            <w:r>
              <w:t>Carrier identity predicts operational quality</w:t>
            </w:r>
          </w:p>
        </w:tc>
      </w:tr>
      <w:tr>
        <w:tc>
          <w:tcPr>
            <w:tcW w:type="dxa" w:w="2160"/>
          </w:tcPr>
          <w:p>
            <w:r>
              <w:t>Origin</w:t>
            </w:r>
          </w:p>
        </w:tc>
        <w:tc>
          <w:tcPr>
            <w:tcW w:type="dxa" w:w="2160"/>
          </w:tcPr>
          <w:p>
            <w:r>
              <w:t>String → Integer</w:t>
            </w:r>
          </w:p>
        </w:tc>
        <w:tc>
          <w:tcPr>
            <w:tcW w:type="dxa" w:w="2160"/>
          </w:tcPr>
          <w:p>
            <w:r>
              <w:t>Label Encoding (train-fit only)</w:t>
            </w:r>
          </w:p>
        </w:tc>
        <w:tc>
          <w:tcPr>
            <w:tcW w:type="dxa" w:w="2160"/>
          </w:tcPr>
          <w:p>
            <w:r>
              <w:t>Airport congestion and infrastructure</w:t>
            </w:r>
          </w:p>
        </w:tc>
      </w:tr>
      <w:tr>
        <w:tc>
          <w:tcPr>
            <w:tcW w:type="dxa" w:w="2160"/>
          </w:tcPr>
          <w:p>
            <w:r>
              <w:t>Dest</w:t>
            </w:r>
          </w:p>
        </w:tc>
        <w:tc>
          <w:tcPr>
            <w:tcW w:type="dxa" w:w="2160"/>
          </w:tcPr>
          <w:p>
            <w:r>
              <w:t>String → Integer</w:t>
            </w:r>
          </w:p>
        </w:tc>
        <w:tc>
          <w:tcPr>
            <w:tcW w:type="dxa" w:w="2160"/>
          </w:tcPr>
          <w:p>
            <w:r>
              <w:t>Label Encoding (train-fit only)</w:t>
            </w:r>
          </w:p>
        </w:tc>
        <w:tc>
          <w:tcPr>
            <w:tcW w:type="dxa" w:w="2160"/>
          </w:tcPr>
          <w:p>
            <w:r>
              <w:t>Destination airport characteristics</w:t>
            </w:r>
          </w:p>
        </w:tc>
      </w:tr>
      <w:tr>
        <w:tc>
          <w:tcPr>
            <w:tcW w:type="dxa" w:w="2160"/>
          </w:tcPr>
          <w:p>
            <w:r>
              <w:t>CarrierHistDelayRate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Computed on train set only</w:t>
            </w:r>
          </w:p>
        </w:tc>
        <w:tc>
          <w:tcPr>
            <w:tcW w:type="dxa" w:w="2160"/>
          </w:tcPr>
          <w:p>
            <w:r>
              <w:t>Strongest predictor; carrier's track record</w:t>
            </w:r>
          </w:p>
        </w:tc>
      </w:tr>
      <w:tr>
        <w:tc>
          <w:tcPr>
            <w:tcW w:type="dxa" w:w="2160"/>
          </w:tcPr>
          <w:p>
            <w:r>
              <w:t>OriginHistDelayRate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Computed on train set only</w:t>
            </w:r>
          </w:p>
        </w:tc>
        <w:tc>
          <w:tcPr>
            <w:tcW w:type="dxa" w:w="2160"/>
          </w:tcPr>
          <w:p>
            <w:r>
              <w:t>Airport's structural delay tendency</w:t>
            </w:r>
          </w:p>
        </w:tc>
      </w:tr>
    </w:tbl>
    <w:p/>
    <w:p>
      <w:r>
        <w:t>Excluded from model (post-hoc / leakage risk):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Excluded Column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DepDelay, ArrDelay, DepDelayMinutes</w:t>
            </w:r>
          </w:p>
        </w:tc>
        <w:tc>
          <w:tcPr>
            <w:tcW w:type="dxa" w:w="4320"/>
          </w:tcPr>
          <w:p>
            <w:r>
              <w:t>These ARE the outcome — using them would be perfect leakage</w:t>
            </w:r>
          </w:p>
        </w:tc>
      </w:tr>
      <w:tr>
        <w:tc>
          <w:tcPr>
            <w:tcW w:type="dxa" w:w="4320"/>
          </w:tcPr>
          <w:p>
            <w:r>
              <w:t>DepTime, ArrTime</w:t>
            </w:r>
          </w:p>
        </w:tc>
        <w:tc>
          <w:tcPr>
            <w:tcW w:type="dxa" w:w="4320"/>
          </w:tcPr>
          <w:p>
            <w:r>
              <w:t>Actual times only known after departure</w:t>
            </w:r>
          </w:p>
        </w:tc>
      </w:tr>
      <w:tr>
        <w:tc>
          <w:tcPr>
            <w:tcW w:type="dxa" w:w="4320"/>
          </w:tcPr>
          <w:p>
            <w:r>
              <w:t>CarrierDelay, WeatherDelay, NASDelay, SecurityDelay, LateAircraftDelay</w:t>
            </w:r>
          </w:p>
        </w:tc>
        <w:tc>
          <w:tcPr>
            <w:tcW w:type="dxa" w:w="4320"/>
          </w:tcPr>
          <w:p>
            <w:r>
              <w:t>Only recorded after a delay occurs</w:t>
            </w:r>
          </w:p>
        </w:tc>
      </w:tr>
      <w:tr>
        <w:tc>
          <w:tcPr>
            <w:tcW w:type="dxa" w:w="4320"/>
          </w:tcPr>
          <w:p>
            <w:r>
              <w:t>TaxiOut, WheelsOff, WheelsOn, TaxiIn</w:t>
            </w:r>
          </w:p>
        </w:tc>
        <w:tc>
          <w:tcPr>
            <w:tcW w:type="dxa" w:w="4320"/>
          </w:tcPr>
          <w:p>
            <w:r>
              <w:t>Post-departure operational data</w:t>
            </w:r>
          </w:p>
        </w:tc>
      </w:tr>
      <w:tr>
        <w:tc>
          <w:tcPr>
            <w:tcW w:type="dxa" w:w="4320"/>
          </w:tcPr>
          <w:p>
            <w:r>
              <w:t>ActualElapsedTime, AirTime</w:t>
            </w:r>
          </w:p>
        </w:tc>
        <w:tc>
          <w:tcPr>
            <w:tcW w:type="dxa" w:w="4320"/>
          </w:tcPr>
          <w:p>
            <w:r>
              <w:t>Only known after flight completes</w:t>
            </w:r>
          </w:p>
        </w:tc>
      </w:tr>
    </w:tbl>
    <w:p/>
    <w:p>
      <w:pPr>
        <w:pStyle w:val="Heading2"/>
      </w:pPr>
      <w:r>
        <w:t>Section 4: Dataset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BTS TranStats PREZIP repository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All U.S. domestic scheduled service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January 1 – December 31, 2024</w:t>
            </w:r>
          </w:p>
        </w:tc>
      </w:tr>
      <w:tr>
        <w:tc>
          <w:tcPr>
            <w:tcW w:type="dxa" w:w="4320"/>
          </w:tcPr>
          <w:p>
            <w:r>
              <w:t>Monthly files</w:t>
            </w:r>
          </w:p>
        </w:tc>
        <w:tc>
          <w:tcPr>
            <w:tcW w:type="dxa" w:w="4320"/>
          </w:tcPr>
          <w:p>
            <w:r>
              <w:t>12 CSV files</w:t>
            </w:r>
          </w:p>
        </w:tc>
      </w:tr>
      <w:tr>
        <w:tc>
          <w:tcPr>
            <w:tcW w:type="dxa" w:w="4320"/>
          </w:tcPr>
          <w:p>
            <w:r>
              <w:t>Total raw records (combined)</w:t>
            </w:r>
          </w:p>
        </w:tc>
        <w:tc>
          <w:tcPr>
            <w:tcW w:type="dxa" w:w="4320"/>
          </w:tcPr>
          <w:p>
            <w:r>
              <w:t>~6.7 million</w:t>
            </w:r>
          </w:p>
        </w:tc>
      </w:tr>
      <w:tr>
        <w:tc>
          <w:tcPr>
            <w:tcW w:type="dxa" w:w="4320"/>
          </w:tcPr>
          <w:p>
            <w:r>
              <w:t>Records used in analysis (sample)</w:t>
            </w:r>
          </w:p>
        </w:tc>
        <w:tc>
          <w:tcPr>
            <w:tcW w:type="dxa" w:w="4320"/>
          </w:tcPr>
          <w:p>
            <w:r>
              <w:t>~1 million (15% chunk-based random sample)</w:t>
            </w:r>
          </w:p>
        </w:tc>
      </w:tr>
      <w:tr>
        <w:tc>
          <w:tcPr>
            <w:tcW w:type="dxa" w:w="4320"/>
          </w:tcPr>
          <w:p>
            <w:r>
              <w:t>Records in modeling dataset (after cleaning)</w:t>
            </w:r>
          </w:p>
        </w:tc>
        <w:tc>
          <w:tcPr>
            <w:tcW w:type="dxa" w:w="4320"/>
          </w:tcPr>
          <w:p>
            <w:r>
              <w:t>~900,000–950,000</w:t>
            </w:r>
          </w:p>
        </w:tc>
      </w:tr>
      <w:tr>
        <w:tc>
          <w:tcPr>
            <w:tcW w:type="dxa" w:w="4320"/>
          </w:tcPr>
          <w:p>
            <w:r>
              <w:t>Train / Test split</w:t>
            </w:r>
          </w:p>
        </w:tc>
        <w:tc>
          <w:tcPr>
            <w:tcW w:type="dxa" w:w="4320"/>
          </w:tcPr>
          <w:p>
            <w:r>
              <w:t>80% / 20% (stratified)</w:t>
            </w:r>
          </w:p>
        </w:tc>
      </w:tr>
      <w:tr>
        <w:tc>
          <w:tcPr>
            <w:tcW w:type="dxa" w:w="4320"/>
          </w:tcPr>
          <w:p>
            <w:r>
              <w:t>Target class balance</w:t>
            </w:r>
          </w:p>
        </w:tc>
        <w:tc>
          <w:tcPr>
            <w:tcW w:type="dxa" w:w="4320"/>
          </w:tcPr>
          <w:p>
            <w:r>
              <w:t>~75–80% on-time / ~20–25% delayed</w:t>
            </w:r>
          </w:p>
        </w:tc>
      </w:tr>
      <w:tr>
        <w:tc>
          <w:tcPr>
            <w:tcW w:type="dxa" w:w="4320"/>
          </w:tcPr>
          <w:p>
            <w:r>
              <w:t>Number of features (model)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Number of airlines</w:t>
            </w:r>
          </w:p>
        </w:tc>
        <w:tc>
          <w:tcPr>
            <w:tcW w:type="dxa" w:w="4320"/>
          </w:tcPr>
          <w:p>
            <w:r>
              <w:t>~15–20</w:t>
            </w:r>
          </w:p>
        </w:tc>
      </w:tr>
      <w:tr>
        <w:tc>
          <w:tcPr>
            <w:tcW w:type="dxa" w:w="4320"/>
          </w:tcPr>
          <w:p>
            <w:r>
              <w:t>Number of origin airports</w:t>
            </w:r>
          </w:p>
        </w:tc>
        <w:tc>
          <w:tcPr>
            <w:tcW w:type="dxa" w:w="4320"/>
          </w:tcPr>
          <w:p>
            <w:r>
              <w:t>~300+</w:t>
            </w:r>
          </w:p>
        </w:tc>
      </w:tr>
    </w:tbl>
    <w:p/>
    <w:p>
      <w:pPr>
        <w:pStyle w:val="Heading2"/>
      </w:pPr>
      <w:r>
        <w:t>Section 5: Airline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Airline Name</w:t>
            </w:r>
          </w:p>
        </w:tc>
      </w:tr>
      <w:tr>
        <w:tc>
          <w:tcPr>
            <w:tcW w:type="dxa" w:w="4320"/>
          </w:tcPr>
          <w:p>
            <w:r>
              <w:t>AA</w:t>
            </w:r>
          </w:p>
        </w:tc>
        <w:tc>
          <w:tcPr>
            <w:tcW w:type="dxa" w:w="4320"/>
          </w:tcPr>
          <w:p>
            <w:r>
              <w:t>American Airlines</w:t>
            </w:r>
          </w:p>
        </w:tc>
      </w:tr>
      <w:tr>
        <w:tc>
          <w:tcPr>
            <w:tcW w:type="dxa" w:w="4320"/>
          </w:tcPr>
          <w:p>
            <w:r>
              <w:t>AS</w:t>
            </w:r>
          </w:p>
        </w:tc>
        <w:tc>
          <w:tcPr>
            <w:tcW w:type="dxa" w:w="4320"/>
          </w:tcPr>
          <w:p>
            <w:r>
              <w:t>Alaska Airlines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JetBlue Airways</w:t>
            </w:r>
          </w:p>
        </w:tc>
      </w:tr>
      <w:tr>
        <w:tc>
          <w:tcPr>
            <w:tcW w:type="dxa" w:w="4320"/>
          </w:tcPr>
          <w:p>
            <w:r>
              <w:t>DL</w:t>
            </w:r>
          </w:p>
        </w:tc>
        <w:tc>
          <w:tcPr>
            <w:tcW w:type="dxa" w:w="4320"/>
          </w:tcPr>
          <w:p>
            <w:r>
              <w:t>Delta Air Lines</w:t>
            </w:r>
          </w:p>
        </w:tc>
      </w:tr>
      <w:tr>
        <w:tc>
          <w:tcPr>
            <w:tcW w:type="dxa" w:w="4320"/>
          </w:tcPr>
          <w:p>
            <w:r>
              <w:t>F9</w:t>
            </w:r>
          </w:p>
        </w:tc>
        <w:tc>
          <w:tcPr>
            <w:tcW w:type="dxa" w:w="4320"/>
          </w:tcPr>
          <w:p>
            <w:r>
              <w:t>Frontier Airlines</w:t>
            </w:r>
          </w:p>
        </w:tc>
      </w:tr>
      <w:tr>
        <w:tc>
          <w:tcPr>
            <w:tcW w:type="dxa" w:w="4320"/>
          </w:tcPr>
          <w:p>
            <w:r>
              <w:t>G4</w:t>
            </w:r>
          </w:p>
        </w:tc>
        <w:tc>
          <w:tcPr>
            <w:tcW w:type="dxa" w:w="4320"/>
          </w:tcPr>
          <w:p>
            <w:r>
              <w:t>Allegiant Air</w:t>
            </w:r>
          </w:p>
        </w:tc>
      </w:tr>
      <w:tr>
        <w:tc>
          <w:tcPr>
            <w:tcW w:type="dxa" w:w="4320"/>
          </w:tcPr>
          <w:p>
            <w:r>
              <w:t>HA</w:t>
            </w:r>
          </w:p>
        </w:tc>
        <w:tc>
          <w:tcPr>
            <w:tcW w:type="dxa" w:w="4320"/>
          </w:tcPr>
          <w:p>
            <w:r>
              <w:t>Hawaiian Airlines</w:t>
            </w:r>
          </w:p>
        </w:tc>
      </w:tr>
      <w:tr>
        <w:tc>
          <w:tcPr>
            <w:tcW w:type="dxa" w:w="4320"/>
          </w:tcPr>
          <w:p>
            <w:r>
              <w:t>MQ</w:t>
            </w:r>
          </w:p>
        </w:tc>
        <w:tc>
          <w:tcPr>
            <w:tcW w:type="dxa" w:w="4320"/>
          </w:tcPr>
          <w:p>
            <w:r>
              <w:t>Envoy Air (American Eagle)</w:t>
            </w:r>
          </w:p>
        </w:tc>
      </w:tr>
      <w:tr>
        <w:tc>
          <w:tcPr>
            <w:tcW w:type="dxa" w:w="4320"/>
          </w:tcPr>
          <w:p>
            <w:r>
              <w:t>NK</w:t>
            </w:r>
          </w:p>
        </w:tc>
        <w:tc>
          <w:tcPr>
            <w:tcW w:type="dxa" w:w="4320"/>
          </w:tcPr>
          <w:p>
            <w:r>
              <w:t>Spirit Airlines</w:t>
            </w:r>
          </w:p>
        </w:tc>
      </w:tr>
      <w:tr>
        <w:tc>
          <w:tcPr>
            <w:tcW w:type="dxa" w:w="4320"/>
          </w:tcPr>
          <w:p>
            <w:r>
              <w:t>OH</w:t>
            </w:r>
          </w:p>
        </w:tc>
        <w:tc>
          <w:tcPr>
            <w:tcW w:type="dxa" w:w="4320"/>
          </w:tcPr>
          <w:p>
            <w:r>
              <w:t>PSA Airlines</w:t>
            </w:r>
          </w:p>
        </w:tc>
      </w:tr>
      <w:tr>
        <w:tc>
          <w:tcPr>
            <w:tcW w:type="dxa" w:w="4320"/>
          </w:tcPr>
          <w:p>
            <w:r>
              <w:t>OO</w:t>
            </w:r>
          </w:p>
        </w:tc>
        <w:tc>
          <w:tcPr>
            <w:tcW w:type="dxa" w:w="4320"/>
          </w:tcPr>
          <w:p>
            <w:r>
              <w:t>SkyWest Airlines</w:t>
            </w:r>
          </w:p>
        </w:tc>
      </w:tr>
      <w:tr>
        <w:tc>
          <w:tcPr>
            <w:tcW w:type="dxa" w:w="4320"/>
          </w:tcPr>
          <w:p>
            <w:r>
              <w:t>UA</w:t>
            </w:r>
          </w:p>
        </w:tc>
        <w:tc>
          <w:tcPr>
            <w:tcW w:type="dxa" w:w="4320"/>
          </w:tcPr>
          <w:p>
            <w:r>
              <w:t>United Airlines</w:t>
            </w:r>
          </w:p>
        </w:tc>
      </w:tr>
      <w:tr>
        <w:tc>
          <w:tcPr>
            <w:tcW w:type="dxa" w:w="4320"/>
          </w:tcPr>
          <w:p>
            <w:r>
              <w:t>WN</w:t>
            </w:r>
          </w:p>
        </w:tc>
        <w:tc>
          <w:tcPr>
            <w:tcW w:type="dxa" w:w="4320"/>
          </w:tcPr>
          <w:p>
            <w:r>
              <w:t>Southwest Airlines</w:t>
            </w:r>
          </w:p>
        </w:tc>
      </w:tr>
      <w:tr>
        <w:tc>
          <w:tcPr>
            <w:tcW w:type="dxa" w:w="4320"/>
          </w:tcPr>
          <w:p>
            <w:r>
              <w:t>YX</w:t>
            </w:r>
          </w:p>
        </w:tc>
        <w:tc>
          <w:tcPr>
            <w:tcW w:type="dxa" w:w="4320"/>
          </w:tcPr>
          <w:p>
            <w:r>
              <w:t>Republic Airways</w:t>
            </w:r>
          </w:p>
        </w:tc>
      </w:tr>
      <w:tr>
        <w:tc>
          <w:tcPr>
            <w:tcW w:type="dxa" w:w="4320"/>
          </w:tcPr>
          <w:p>
            <w:r>
              <w:t>9E</w:t>
            </w:r>
          </w:p>
        </w:tc>
        <w:tc>
          <w:tcPr>
            <w:tcW w:type="dxa" w:w="4320"/>
          </w:tcPr>
          <w:p>
            <w:r>
              <w:t>Endeavor Air</w:t>
            </w:r>
          </w:p>
        </w:tc>
      </w:tr>
      <w:tr>
        <w:tc>
          <w:tcPr>
            <w:tcW w:type="dxa" w:w="4320"/>
          </w:tcPr>
          <w:p>
            <w:r>
              <w:t>YV</w:t>
            </w:r>
          </w:p>
        </w:tc>
        <w:tc>
          <w:tcPr>
            <w:tcW w:type="dxa" w:w="4320"/>
          </w:tcPr>
          <w:p>
            <w:r>
              <w:t>Mesa Airlines</w:t>
            </w:r>
          </w:p>
        </w:tc>
      </w:tr>
      <w:tr>
        <w:tc>
          <w:tcPr>
            <w:tcW w:type="dxa" w:w="4320"/>
          </w:tcPr>
          <w:p>
            <w:r>
              <w:t>ZW</w:t>
            </w:r>
          </w:p>
        </w:tc>
        <w:tc>
          <w:tcPr>
            <w:tcW w:type="dxa" w:w="4320"/>
          </w:tcPr>
          <w:p>
            <w:r>
              <w:t>Air Wisconsin</w:t>
            </w:r>
          </w:p>
        </w:tc>
      </w:tr>
      <w:tr>
        <w:tc>
          <w:tcPr>
            <w:tcW w:type="dxa" w:w="4320"/>
          </w:tcPr>
          <w:p>
            <w:r>
              <w:t>QX</w:t>
            </w:r>
          </w:p>
        </w:tc>
        <w:tc>
          <w:tcPr>
            <w:tcW w:type="dxa" w:w="4320"/>
          </w:tcPr>
          <w:p>
            <w:r>
              <w:t>Horizon Air</w:t>
            </w:r>
          </w:p>
        </w:tc>
      </w:tr>
    </w:tbl>
    <w:p/>
    <w:p>
      <w:r>
        <w:t>Data Dictionary prepared for: Programming for Data Science Group Project</w:t>
      </w:r>
    </w:p>
    <w:p>
      <w:r>
        <w:t>Dataset: BTS On-Time Performance 2024 | Analysis tool: Python 3.10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