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44"/>
        </w:rPr>
        <w:t>Distributed MapReduce Log Analyzer</w:t>
        <w:br/>
        <w:t>Member 1 Technical Report &amp; Handoff Guide</w:t>
      </w:r>
    </w:p>
    <w:p>
      <w:pPr>
        <w:spacing w:after="480"/>
        <w:jc w:val="center"/>
      </w:pPr>
      <w:r>
        <w:rPr>
          <w:i/>
          <w:color w:val="666666"/>
          <w:sz w:val="19"/>
        </w:rPr>
        <w:t>Course: INTE 22253 – Distributed Systems and Cloud Computing | Status: Completed &amp; Merged into main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1. Executive Summary</w:t>
      </w:r>
    </w:p>
    <w:p>
      <w:r>
        <w:t>Member 1 is responsible for the foundational ingestion, chunking, and parallel execution pipeline of the MapReduce Log Analyzer. This module transforms raw, unorganized web server log files into structured byte-range splits, dynamically dispatches work to isolated parallel Map processes, and applies cleaned text tokenization to produce intermediate key-value pairs (word, 1).</w:t>
        <w:br/>
        <w:br/>
        <w:t>All 8 steps of the implementation plan have been completed, verified via 50 unit tests, and merged into the main repository branch.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2. System Architecture &amp; Component Design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2.1 High-Level Processing Flow</w:t>
      </w:r>
    </w:p>
    <w:p>
      <w:r>
        <w:t>The coordinator reads input log files, computes byte-range boundaries, and spawns isolated worker processes. Each worker independently processes its assigned byte range, applies line-boundary correction, tokenizes lines, and returns intermediate word-count pairs.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2.2 Key Technical Implementations</w:t>
      </w:r>
    </w:p>
    <w:p>
      <w:pPr>
        <w:pStyle w:val="ListBullet"/>
        <w:spacing w:after="60"/>
      </w:pPr>
      <w:r>
        <w:rPr>
          <w:b/>
        </w:rPr>
        <w:t xml:space="preserve">Byte-Range Input Splitting: </w:t>
      </w:r>
      <w:r>
        <w:t xml:space="preserve"> Default split size is set to 256 KiB (262,144 bytes) in src/config.py. A single large log file is divided into byte ranges [start_byte, end_byte), allowing multiple workers to read the same file concurrently without collision.</w:t>
      </w:r>
    </w:p>
    <w:p>
      <w:pPr>
        <w:pStyle w:val="ListBullet"/>
        <w:spacing w:after="60"/>
      </w:pPr>
      <w:r>
        <w:rPr>
          <w:b/>
        </w:rPr>
        <w:t xml:space="preserve">Line-Boundary Alignment Rule: </w:t>
      </w:r>
      <w:r>
        <w:t xml:space="preserve"> To prevent splitting log entries across chunk boundaries, if start_byte &gt; 0, the worker scans past the first newline (\n) and starts reading from the next byte. It also reads past end_byte until the end of the line.</w:t>
      </w:r>
    </w:p>
    <w:p>
      <w:pPr>
        <w:pStyle w:val="ListBullet"/>
        <w:spacing w:after="60"/>
      </w:pPr>
      <w:r>
        <w:rPr>
          <w:b/>
        </w:rPr>
        <w:t xml:space="preserve">Dynamic Split Assignment: </w:t>
      </w:r>
      <w:r>
        <w:t xml:space="preserve"> Uses Python multiprocessing.Pool.imap(chunksize=1). Workers pull splits dynamically from a task queue. Faster workers handle more splits, ensuring load balancing across heterogeneous CPU cores.</w:t>
      </w:r>
    </w:p>
    <w:p>
      <w:pPr>
        <w:pStyle w:val="ListBullet"/>
        <w:spacing w:after="60"/>
      </w:pPr>
      <w:r>
        <w:rPr>
          <w:b/>
        </w:rPr>
        <w:t xml:space="preserve">Noise-Filtered Tokenization: </w:t>
      </w:r>
      <w:r>
        <w:t xml:space="preserve"> Uses regex pattern [a-zA-Z0-9_]+. Filters out pure numeric tokens (e.g. status codes 200, 404, byte sizes), timestamps, and IP addresses, while converting words to lowercase.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3. Test Verification &amp; Benchmark Results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3.1 Unit Test Coverage</w:t>
      </w:r>
    </w:p>
    <w:p>
      <w:r>
        <w:t>A total of 50 unit tests were implemented and executed, with 100% pass rate:</w:t>
      </w:r>
    </w:p>
    <w:p>
      <w:pPr>
        <w:pStyle w:val="ListBullet"/>
        <w:spacing w:after="60"/>
      </w:pPr>
      <w:r>
        <w:rPr>
          <w:b/>
        </w:rPr>
        <w:t xml:space="preserve">tests/test_input_manager.py: </w:t>
      </w:r>
      <w:r>
        <w:t xml:space="preserve"> File discovery, byte split boundary calculations, line-boundary seek logic.</w:t>
      </w:r>
    </w:p>
    <w:p>
      <w:pPr>
        <w:pStyle w:val="ListBullet"/>
        <w:spacing w:after="60"/>
      </w:pPr>
      <w:r>
        <w:rPr>
          <w:b/>
        </w:rPr>
        <w:t xml:space="preserve">tests/test_mapper.py: </w:t>
      </w:r>
      <w:r>
        <w:t xml:space="preserve"> Tokenization regex, numeric noise filtering, single-split parsing.</w:t>
      </w:r>
    </w:p>
    <w:p>
      <w:pPr>
        <w:pStyle w:val="ListBullet"/>
        <w:spacing w:after="60"/>
      </w:pPr>
      <w:r>
        <w:rPr>
          <w:b/>
        </w:rPr>
        <w:t xml:space="preserve">tests/test_coordinator.py: </w:t>
      </w:r>
      <w:r>
        <w:t xml:space="preserve"> End-to-end Map phase execution, multiprocessing dynamic worker assignment.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3.2 Sample Dataset Performance Benchmark</w:t>
      </w:r>
    </w:p>
    <w:p>
      <w:r>
        <w:t>Command executed: python src/main.py --input sample_data/medium --map-workers 2 --reduce-workers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[Coordinator] 4 input files, 1,731,631 bytes, 20,000 lines -&gt; 8 splits, 2 Map workers</w:t>
              <w:br/>
              <w:t>[Coordinator] split 0 done by pid 1664: 3,023 lines, 13,787 pairs, 0.008s</w:t>
              <w:br/>
              <w:t>[Coordinator] split 1 done by pid 25732: 1,977 lines, 8,992 pairs, 0.005s</w:t>
              <w:br/>
              <w:t>[Coordinator] split 2 done by pid 25732: 3,031 lines, 13,808 pairs, 0.010s</w:t>
              <w:br/>
              <w:t>[Coordinator] split 3 done by pid 1664: 1,969 lines, 8,994 pairs, 0.005s</w:t>
              <w:br/>
              <w:t>[Coordinator] split 4 done by pid 1664: 3,028 lines, 13,818 pairs, 0.009s</w:t>
              <w:br/>
              <w:t>[Coordinator] split 5 done by pid 25732: 1,972 lines, 8,970 pairs, 0.005s</w:t>
              <w:br/>
              <w:t>[Coordinator] split 6 done by pid 25732: 3,031 lines, 13,785 pairs, 0.008s</w:t>
              <w:br/>
              <w:t>[Coordinator] split 7 done by pid 1664: 1,969 lines, 8,937 pairs, 0.006s</w:t>
              <w:br/>
              <w:t>[Coordinator] Map phase finished: 91,091 intermediate pairs in 0.288s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3.3 Empirical Performance Metrics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1B365D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328"/>
            <w:shd w:fill="1B365D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Measured Value</w:t>
            </w:r>
          </w:p>
        </w:tc>
      </w:tr>
      <w:tr>
        <w:tc>
          <w:tcPr>
            <w:tcW w:type="dxa" w:w="4032"/>
            <w:shd w:fill="F8F9FA"/>
          </w:tcPr>
          <w:p>
            <w:pPr>
              <w:spacing w:before="60" w:after="60"/>
            </w:pPr>
            <w:r>
              <w:t>Total Input Files Ingested</w:t>
            </w:r>
          </w:p>
        </w:tc>
        <w:tc>
          <w:tcPr>
            <w:tcW w:type="dxa" w:w="5328"/>
            <w:shd w:fill="F8F9FA"/>
          </w:tcPr>
          <w:p>
            <w:pPr>
              <w:spacing w:before="60" w:after="60"/>
            </w:pPr>
            <w:r>
              <w:t>4 files (sample_data/medium)</w:t>
            </w:r>
          </w:p>
        </w:tc>
      </w:tr>
      <w:tr>
        <w:tc>
          <w:tcPr>
            <w:tcW w:type="dxa" w:w="4032"/>
          </w:tcPr>
          <w:p>
            <w:pPr>
              <w:spacing w:before="60" w:after="60"/>
            </w:pPr>
            <w:r>
              <w:t>Total Ingested Data Volume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>
              <w:t>1,731,631 bytes (~1.65 MiB)</w:t>
            </w:r>
          </w:p>
        </w:tc>
      </w:tr>
      <w:tr>
        <w:tc>
          <w:tcPr>
            <w:tcW w:type="dxa" w:w="4032"/>
            <w:shd w:fill="F8F9FA"/>
          </w:tcPr>
          <w:p>
            <w:pPr>
              <w:spacing w:before="60" w:after="60"/>
            </w:pPr>
            <w:r>
              <w:t>Total Log Lines Ingested</w:t>
            </w:r>
          </w:p>
        </w:tc>
        <w:tc>
          <w:tcPr>
            <w:tcW w:type="dxa" w:w="5328"/>
            <w:shd w:fill="F8F9FA"/>
          </w:tcPr>
          <w:p>
            <w:pPr>
              <w:spacing w:before="60" w:after="60"/>
            </w:pPr>
            <w:r>
              <w:t>20,000 lines</w:t>
            </w:r>
          </w:p>
        </w:tc>
      </w:tr>
      <w:tr>
        <w:tc>
          <w:tcPr>
            <w:tcW w:type="dxa" w:w="4032"/>
          </w:tcPr>
          <w:p>
            <w:pPr>
              <w:spacing w:before="60" w:after="60"/>
            </w:pPr>
            <w:r>
              <w:t>Byte-Range Splits Created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>
              <w:t>8 splits (256 KiB split size)</w:t>
            </w:r>
          </w:p>
        </w:tc>
      </w:tr>
      <w:tr>
        <w:tc>
          <w:tcPr>
            <w:tcW w:type="dxa" w:w="4032"/>
            <w:shd w:fill="F8F9FA"/>
          </w:tcPr>
          <w:p>
            <w:pPr>
              <w:spacing w:before="60" w:after="60"/>
            </w:pPr>
            <w:r>
              <w:t>Active Parallel Map Workers</w:t>
            </w:r>
          </w:p>
        </w:tc>
        <w:tc>
          <w:tcPr>
            <w:tcW w:type="dxa" w:w="5328"/>
            <w:shd w:fill="F8F9FA"/>
          </w:tcPr>
          <w:p>
            <w:pPr>
              <w:spacing w:before="60" w:after="60"/>
            </w:pPr>
            <w:r>
              <w:t>2 worker processes</w:t>
            </w:r>
          </w:p>
        </w:tc>
      </w:tr>
      <w:tr>
        <w:tc>
          <w:tcPr>
            <w:tcW w:type="dxa" w:w="4032"/>
          </w:tcPr>
          <w:p>
            <w:pPr>
              <w:spacing w:before="60" w:after="60"/>
            </w:pPr>
            <w:r>
              <w:t>Total Intermediate Pairs Generated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>
              <w:t>91,091 (token, 1) pairs</w:t>
            </w:r>
          </w:p>
        </w:tc>
      </w:tr>
      <w:tr>
        <w:tc>
          <w:tcPr>
            <w:tcW w:type="dxa" w:w="4032"/>
            <w:shd w:fill="F8F9FA"/>
          </w:tcPr>
          <w:p>
            <w:pPr>
              <w:spacing w:before="60" w:after="60"/>
            </w:pPr>
            <w:r>
              <w:t>Map Phase Completion Time</w:t>
            </w:r>
          </w:p>
        </w:tc>
        <w:tc>
          <w:tcPr>
            <w:tcW w:type="dxa" w:w="5328"/>
            <w:shd w:fill="F8F9FA"/>
          </w:tcPr>
          <w:p>
            <w:pPr>
              <w:spacing w:before="60" w:after="60"/>
            </w:pPr>
            <w:r>
              <w:t>0.288 seconds</w:t>
            </w:r>
          </w:p>
        </w:tc>
      </w:tr>
      <w:tr>
        <w:tc>
          <w:tcPr>
            <w:tcW w:type="dxa" w:w="4032"/>
          </w:tcPr>
          <w:p>
            <w:pPr>
              <w:spacing w:before="60" w:after="60"/>
            </w:pPr>
            <w:r>
              <w:t>Processing Throughput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>
              <w:t>~316,288 pairs / second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4. Team Handoff &amp; Interface Guide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4.1 Guidance for Member 2 (Shuffle &amp; Partition Phase)</w:t>
      </w:r>
    </w:p>
    <w:p>
      <w:pPr>
        <w:pStyle w:val="ListBullet"/>
        <w:spacing w:after="60"/>
      </w:pPr>
      <w:r>
        <w:rPr>
          <w:b/>
        </w:rPr>
        <w:t xml:space="preserve">Map Output Structure: </w:t>
      </w:r>
      <w:r>
        <w:t xml:space="preserve"> Member 1's function run_map_phase() in src/coordinator.py returns a flat Python list of tuples: [('get', 1), ('index', 1), ...].</w:t>
      </w:r>
    </w:p>
    <w:p>
      <w:pPr>
        <w:pStyle w:val="ListBullet"/>
        <w:spacing w:after="60"/>
      </w:pPr>
      <w:r>
        <w:rPr>
          <w:b/>
        </w:rPr>
        <w:t xml:space="preserve">Partitioning Logic: </w:t>
      </w:r>
      <w:r>
        <w:t xml:space="preserve"> Member 2 should ingest this list and implement hash-based partitioning: partition_id = hash(key) % num_reduce_workers.</w:t>
      </w:r>
    </w:p>
    <w:p>
      <w:pPr>
        <w:pStyle w:val="ListBullet"/>
        <w:spacing w:after="60"/>
      </w:pPr>
      <w:r>
        <w:rPr>
          <w:b/>
        </w:rPr>
        <w:t xml:space="preserve">Output Files: </w:t>
      </w:r>
      <w:r>
        <w:t xml:space="preserve"> Write intermediate files to output/intermediate/partition_X.txt or pass grouped key lists to Reduce workers.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6"/>
        </w:rPr>
        <w:t>4.2 Guidance for Member 3 (Reduce, Aggregation &amp; Documentation)</w:t>
      </w:r>
    </w:p>
    <w:p>
      <w:pPr>
        <w:pStyle w:val="ListBullet"/>
        <w:spacing w:after="60"/>
      </w:pPr>
      <w:r>
        <w:rPr>
          <w:b/>
        </w:rPr>
        <w:t xml:space="preserve">Tokenizer Benchmark Impact: </w:t>
      </w:r>
      <w:r>
        <w:t xml:space="preserve"> The tokenizer fix removed purely numeric tokens, timestamps, and IP addresses. This changes total unique keys and top word counts.</w:t>
      </w:r>
    </w:p>
    <w:p>
      <w:pPr>
        <w:pStyle w:val="ListBullet"/>
        <w:spacing w:after="60"/>
      </w:pPr>
      <w:r>
        <w:rPr>
          <w:b/>
        </w:rPr>
        <w:t xml:space="preserve">Action Item: </w:t>
      </w:r>
      <w:r>
        <w:t xml:space="preserve"> Re-run benchmarks on sample_data/medium after Member 2 finishes to update Figure 7 and tables in docs/experiment_results.md.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