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74" w:rsidRDefault="00D20C16" w:rsidP="00D20C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20C16">
        <w:rPr>
          <w:rFonts w:ascii="Times New Roman" w:hAnsi="Times New Roman" w:cs="Times New Roman"/>
          <w:b/>
          <w:sz w:val="48"/>
          <w:szCs w:val="48"/>
        </w:rPr>
        <w:t>Angel Investors of India</w:t>
      </w:r>
    </w:p>
    <w:p w:rsidR="00D6084F" w:rsidRPr="00D6084F" w:rsidRDefault="00D6084F" w:rsidP="00D6084F">
      <w:pPr>
        <w:jc w:val="both"/>
        <w:rPr>
          <w:rFonts w:ascii="Times New Roman" w:hAnsi="Times New Roman" w:cs="Times New Roman"/>
          <w:sz w:val="48"/>
          <w:szCs w:val="48"/>
        </w:rPr>
      </w:pPr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An angel investor (al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so known as a </w:t>
      </w:r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seed investor or angel funder) is a high-net-worth individual who provides financial backing for small </w:t>
      </w:r>
      <w:hyperlink r:id="rId5" w:history="1">
        <w:r w:rsidRPr="00D6084F">
          <w:rPr>
            <w:rStyle w:val="Hyperlink"/>
            <w:rFonts w:ascii="Arial" w:hAnsi="Arial" w:cs="Arial"/>
            <w:color w:val="2C40D0"/>
            <w:sz w:val="26"/>
            <w:szCs w:val="26"/>
            <w:shd w:val="clear" w:color="auto" w:fill="FFFFFF"/>
          </w:rPr>
          <w:t>startups</w:t>
        </w:r>
      </w:hyperlink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 or </w:t>
      </w:r>
      <w:hyperlink r:id="rId6" w:history="1">
        <w:r w:rsidRPr="00D6084F">
          <w:rPr>
            <w:rStyle w:val="Hyperlink"/>
            <w:rFonts w:ascii="Arial" w:hAnsi="Arial" w:cs="Arial"/>
            <w:color w:val="2C40D0"/>
            <w:sz w:val="26"/>
            <w:szCs w:val="26"/>
            <w:shd w:val="clear" w:color="auto" w:fill="FFFFFF"/>
          </w:rPr>
          <w:t>entrepreneurs</w:t>
        </w:r>
      </w:hyperlink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, typically in exchange for ownership equity in the compan</w:t>
      </w:r>
      <w:bookmarkStart w:id="0" w:name="_GoBack"/>
      <w:bookmarkEnd w:id="0"/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y. Often, angel investors are found among an entrepreneur's family and friends. The funds that angel investors provide may be a one-time investment to help the business get off the ground or an ongoing injection to support and carry the company through its difficult early stages.</w:t>
      </w:r>
    </w:p>
    <w:p w:rsidR="00D20C16" w:rsidRPr="00D20C16" w:rsidRDefault="00D20C16" w:rsidP="00D20C1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Query: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--Investors Name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Updation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'Undisclosed Investor',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Investor','Investors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'Undisclosed%'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Select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'Undisclosed%'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--Investors Type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Updation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'Seed Funding Round', 'Round','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'Seed%'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'Seed Funding',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Seed','Angel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'Seed%'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'Angel Funding Round', 'Round','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'Angel%'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-- Invested in Maximum No. of Startup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top(10)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Investors_Name,count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Startup_Name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Startup_InvestedIn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City_Location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IN ('Bangalore/Palo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Alto','Bangalore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/San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Mateo','Bangalore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USA','Bangalore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SFO','Bangalore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/Bangkok',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'Boston','Bumsville','California','Chennai/Singapore','Dallas/Hyderabad','Delhi&amp;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Cambridge','Gurgaon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/SFO',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'Hyderabad/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USA','India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Singapore','India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US','London','Menlo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Park','Mumbai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Global','Mumbai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NY','Mumbai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/UK',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Nairobi','New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California','New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Houston','Pune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Dubai','New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York','New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York,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Bengaluru','New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York/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India','Noida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Singapore','Palo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Alto','Pune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Dubai','Pune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/Seattle',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'San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Francisco','San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Jose','Santa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Monica','Seattle/Banglore','SFO/Banglore','Singapore','Tulangan','USA','US')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Investors_Name,InvestmentType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having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'Angel%' and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Null  order by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Startup_InvestedIn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0C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20C16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tbl>
      <w:tblPr>
        <w:tblW w:w="5300" w:type="dxa"/>
        <w:tblInd w:w="93" w:type="dxa"/>
        <w:tblLook w:val="04A0" w:firstRow="1" w:lastRow="0" w:firstColumn="1" w:lastColumn="0" w:noHBand="0" w:noVBand="1"/>
      </w:tblPr>
      <w:tblGrid>
        <w:gridCol w:w="3280"/>
        <w:gridCol w:w="2043"/>
      </w:tblGrid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Investors_Name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Startup_InvestedIn</w:t>
            </w:r>
            <w:proofErr w:type="spellEnd"/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Undisclosed Investors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Indian Angel Network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Venture Catalysts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of Angel Investors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Ratan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Tata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YouWeCan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Ventures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Unitus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Seed Fund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Chennai Angels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Kalaari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Capital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Kae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Capital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0C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A46B69" wp14:editId="26B94B53">
            <wp:extent cx="6324600" cy="44481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D20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--Maximum Amount Invested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top(10)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Investors_Name,Amount_in_USD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from(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Investors_Name,InvestmentType,City_Location,count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Startup_Name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Startup_InvestedIn,Amount_in_USD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City_Location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IN ('Bangalore/Palo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Alto','Bangalore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/San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Mateo','Bangalore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USA','Bangalore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SFO','Bangalore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/Bangkok',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'Boston','Bumsville','California','Chennai/Singapore','Dallas/Hyderabad','Delhi&amp;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Cambridge','Gurgaon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/SFO',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'Hyderabad/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USA','India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Singapore','India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US','London','Menlo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Park','Mumbai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Global','Mumbai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NY','Mumbai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/UK',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Nairobi','New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California','New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Houston','Pune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Dubai','New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York','New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York,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Bengaluru','New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York/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India','Noida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Singapore','Palo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Alto','Pune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Dubai','Pune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/Seattle',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'San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Francisco','San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Jose','Santa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Monica','Seattle/Banglore','SFO/Banglore','Singapore','Tulangan','USA','US')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Investors_Name,InvestmentType,City_Location,Amount_in_USD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having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'Angel%') as derived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Amount_in_USD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</w:p>
    <w:p w:rsidR="00D20C16" w:rsidRPr="00D20C16" w:rsidRDefault="00D20C16" w:rsidP="00D20C16">
      <w:pPr>
        <w:rPr>
          <w:rFonts w:ascii="Times New Roman" w:hAnsi="Times New Roman" w:cs="Times New Roman"/>
          <w:b/>
          <w:sz w:val="28"/>
          <w:szCs w:val="28"/>
        </w:rPr>
      </w:pPr>
    </w:p>
    <w:p w:rsidR="00D20C16" w:rsidRPr="00D20C16" w:rsidRDefault="00D20C16" w:rsidP="00D20C16">
      <w:pPr>
        <w:rPr>
          <w:rFonts w:ascii="Times New Roman" w:hAnsi="Times New Roman" w:cs="Times New Roman"/>
          <w:b/>
          <w:sz w:val="28"/>
          <w:szCs w:val="28"/>
        </w:rPr>
      </w:pPr>
      <w:r w:rsidRPr="00D20C16">
        <w:rPr>
          <w:rFonts w:ascii="Times New Roman" w:hAnsi="Times New Roman" w:cs="Times New Roman"/>
          <w:b/>
          <w:sz w:val="28"/>
          <w:szCs w:val="28"/>
        </w:rPr>
        <w:t>Output:</w:t>
      </w: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7360"/>
        <w:gridCol w:w="2300"/>
      </w:tblGrid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Investors_Name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Amount_in_USD</w:t>
            </w:r>
            <w:proofErr w:type="spellEnd"/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Amour Infrastructure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220000000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Equanimity Ventures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140000000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Sandeep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Mathur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100000000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Manipal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Education and Medical Group (MEMG)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50000000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 xml:space="preserve">Mumbai Angels,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Ravikanth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Reddy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50000000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 xml:space="preserve">Amazon,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Ashish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Dhawan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, Catamaran Ventures, NR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Narayana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Murthy.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12000000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 xml:space="preserve">Cooperative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Oikocredit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, Caspian and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Hivos-Triodos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Fund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Jitu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Virwani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7500000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Kantilal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Patel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5000000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Ventureast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Orios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Venture Partners and the IAN Fund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4000000</w:t>
            </w:r>
          </w:p>
        </w:tc>
      </w:tr>
    </w:tbl>
    <w:p w:rsidR="00D20C16" w:rsidRDefault="00D20C16" w:rsidP="00D20C16">
      <w:pPr>
        <w:rPr>
          <w:rFonts w:ascii="Times New Roman" w:hAnsi="Times New Roman" w:cs="Times New Roman"/>
          <w:b/>
          <w:sz w:val="24"/>
          <w:szCs w:val="24"/>
        </w:rPr>
      </w:pPr>
    </w:p>
    <w:p w:rsidR="00D20C16" w:rsidRPr="00D20C16" w:rsidRDefault="00D20C16" w:rsidP="00D20C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01145B" wp14:editId="2DA81782">
            <wp:extent cx="5943600" cy="4043045"/>
            <wp:effectExtent l="0" t="0" r="1905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20C16" w:rsidRPr="00D2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16"/>
    <w:rsid w:val="00042E0F"/>
    <w:rsid w:val="00255262"/>
    <w:rsid w:val="00D20C16"/>
    <w:rsid w:val="00D6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08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0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e/entrepreneur.asp" TargetMode="External"/><Relationship Id="rId5" Type="http://schemas.openxmlformats.org/officeDocument/2006/relationships/hyperlink" Target="https://www.investopedia.com/terms/s/startup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ang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ang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Angel Investors Of India</a:t>
            </a:r>
            <a:r>
              <a:rPr lang="en-US"/>
              <a:t>(Startup_Invested In)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32053570226798572"/>
          <c:y val="0.20709671842962366"/>
          <c:w val="0.4445064821442774"/>
          <c:h val="0.79290328157037637"/>
        </c:manualLayout>
      </c:layout>
      <c:pieChart>
        <c:varyColors val="1"/>
        <c:ser>
          <c:idx val="0"/>
          <c:order val="0"/>
          <c:tx>
            <c:strRef>
              <c:f>Sheet2!$B$1</c:f>
              <c:strCache>
                <c:ptCount val="1"/>
                <c:pt idx="0">
                  <c:v>Startup_InvestedIn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Sheet2!$A$2:$A$11</c:f>
              <c:strCache>
                <c:ptCount val="10"/>
                <c:pt idx="0">
                  <c:v>Undisclosed Investors</c:v>
                </c:pt>
                <c:pt idx="1">
                  <c:v>Indian Angel Network</c:v>
                </c:pt>
                <c:pt idx="2">
                  <c:v>Venture Catalysts</c:v>
                </c:pt>
                <c:pt idx="3">
                  <c:v>Group of Angel Investors</c:v>
                </c:pt>
                <c:pt idx="4">
                  <c:v>Ratan Tata</c:v>
                </c:pt>
                <c:pt idx="5">
                  <c:v>YouWeCan Ventures</c:v>
                </c:pt>
                <c:pt idx="6">
                  <c:v>Unitus Seed Fund</c:v>
                </c:pt>
                <c:pt idx="7">
                  <c:v>The Chennai Angels</c:v>
                </c:pt>
                <c:pt idx="8">
                  <c:v>Kalaari Capital</c:v>
                </c:pt>
                <c:pt idx="9">
                  <c:v>Kae Capital</c:v>
                </c:pt>
              </c:strCache>
            </c:str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107</c:v>
                </c:pt>
                <c:pt idx="1">
                  <c:v>24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7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Angel</a:t>
            </a:r>
            <a:r>
              <a:rPr lang="en-US" baseline="0"/>
              <a:t> Investors Of India(Amount Invested)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3.3261127002665841E-2"/>
          <c:y val="0.15442988108129296"/>
          <c:w val="0.5471104647543209"/>
          <c:h val="0.8043508469344257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Amount_in_USD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Sheet1!$A$2:$A$11</c:f>
              <c:strCache>
                <c:ptCount val="10"/>
                <c:pt idx="0">
                  <c:v>Amour Infrastructure</c:v>
                </c:pt>
                <c:pt idx="1">
                  <c:v>Equanimity Ventures</c:v>
                </c:pt>
                <c:pt idx="2">
                  <c:v>Sandeep Mathur</c:v>
                </c:pt>
                <c:pt idx="3">
                  <c:v>Manipal Education and Medical Group (MEMG)</c:v>
                </c:pt>
                <c:pt idx="4">
                  <c:v>Mumbai Angels, Ravikanth Reddy</c:v>
                </c:pt>
                <c:pt idx="5">
                  <c:v>Amazon, Ashish Dhawan, Catamaran Ventures, NR Narayana Murthy.</c:v>
                </c:pt>
                <c:pt idx="6">
                  <c:v>Cooperative Oikocredit, Caspian and Hivos-Triodos Fund</c:v>
                </c:pt>
                <c:pt idx="7">
                  <c:v>Jitu Virwani</c:v>
                </c:pt>
                <c:pt idx="8">
                  <c:v>Kantilal Patel</c:v>
                </c:pt>
                <c:pt idx="9">
                  <c:v>Ventureast, Orios Venture Partners and the IAN Fund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220000000</c:v>
                </c:pt>
                <c:pt idx="1">
                  <c:v>140000000</c:v>
                </c:pt>
                <c:pt idx="2">
                  <c:v>100000000</c:v>
                </c:pt>
                <c:pt idx="3">
                  <c:v>50000000</c:v>
                </c:pt>
                <c:pt idx="4">
                  <c:v>50000000</c:v>
                </c:pt>
                <c:pt idx="5">
                  <c:v>12000000</c:v>
                </c:pt>
                <c:pt idx="6">
                  <c:v>11000000</c:v>
                </c:pt>
                <c:pt idx="7">
                  <c:v>7500000</c:v>
                </c:pt>
                <c:pt idx="8">
                  <c:v>5000000</c:v>
                </c:pt>
                <c:pt idx="9">
                  <c:v>4000000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>
        <c:manualLayout>
          <c:xMode val="edge"/>
          <c:yMode val="edge"/>
          <c:x val="0.61351489063867015"/>
          <c:y val="0.28681311263039494"/>
          <c:w val="0.38648510936132985"/>
          <c:h val="0.64536765692532228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2021-05-21T07:22:00Z</dcterms:created>
  <dcterms:modified xsi:type="dcterms:W3CDTF">2021-05-21T07:39:00Z</dcterms:modified>
</cp:coreProperties>
</file>