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4/8/2022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Code and analyze to compute the greatest common divisor (GCD) of two numbers.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find the GCD of two numbers.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Simple Method: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>package com.DAA</w:t>
      </w:r>
      <w:r>
        <w:rPr>
          <w:i w:val="0"/>
          <w:iCs w:val="0"/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</w:rPr>
        <w:t>import java.util.</w:t>
      </w:r>
      <w:r>
        <w:rPr>
          <w:i w:val="0"/>
          <w:iCs w:val="0"/>
          <w:sz w:val="26"/>
          <w:szCs w:val="26"/>
          <w:rtl w:val="0"/>
        </w:rPr>
        <w:t>*;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public class DAA_exp1_1 </w:t>
      </w:r>
      <w:r>
        <w:rPr>
          <w:i w:val="0"/>
          <w:iCs w:val="0"/>
          <w:sz w:val="26"/>
          <w:szCs w:val="26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public static void </w:t>
      </w:r>
      <w:r>
        <w:rPr>
          <w:i w:val="0"/>
          <w:iCs w:val="0"/>
          <w:sz w:val="26"/>
          <w:szCs w:val="26"/>
          <w:rtl w:val="0"/>
          <w:lang w:val="fr-FR"/>
        </w:rPr>
        <w:t>main(</w:t>
      </w:r>
      <w:r>
        <w:rPr>
          <w:i w:val="1"/>
          <w:iCs w:val="1"/>
          <w:sz w:val="26"/>
          <w:szCs w:val="26"/>
          <w:rtl w:val="0"/>
          <w:lang w:val="nl-NL"/>
        </w:rPr>
        <w:t>String</w:t>
      </w:r>
      <w:r>
        <w:rPr>
          <w:i w:val="0"/>
          <w:iCs w:val="0"/>
          <w:sz w:val="26"/>
          <w:szCs w:val="26"/>
          <w:rtl w:val="0"/>
          <w:lang w:val="pt-PT"/>
        </w:rPr>
        <w:t xml:space="preserve">[] </w:t>
      </w:r>
      <w:r>
        <w:rPr>
          <w:i w:val="1"/>
          <w:iCs w:val="1"/>
          <w:sz w:val="26"/>
          <w:szCs w:val="26"/>
          <w:rtl w:val="0"/>
          <w:lang w:val="da-DK"/>
        </w:rPr>
        <w:t>args</w:t>
      </w:r>
      <w:r>
        <w:rPr>
          <w:i w:val="0"/>
          <w:iCs w:val="0"/>
          <w:sz w:val="26"/>
          <w:szCs w:val="26"/>
          <w:rtl w:val="0"/>
        </w:rPr>
        <w:t>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Scanner </w:t>
      </w:r>
      <w:r>
        <w:rPr>
          <w:sz w:val="26"/>
          <w:szCs w:val="26"/>
          <w:rtl w:val="0"/>
        </w:rPr>
        <w:t xml:space="preserve">S = </w:t>
      </w:r>
      <w:r>
        <w:rPr>
          <w:i w:val="1"/>
          <w:iCs w:val="1"/>
          <w:sz w:val="26"/>
          <w:szCs w:val="26"/>
          <w:rtl w:val="0"/>
          <w:lang w:val="en-US"/>
        </w:rPr>
        <w:t xml:space="preserve">new </w:t>
      </w:r>
      <w:r>
        <w:rPr>
          <w:sz w:val="26"/>
          <w:szCs w:val="26"/>
          <w:rtl w:val="0"/>
          <w:lang w:val="en-US"/>
        </w:rPr>
        <w:t>Scanner(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</w:rPr>
        <w:t>.in);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</w:rPr>
        <w:t>GCD=0;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en-US"/>
        </w:rPr>
        <w:t>.out.print("enter the value of x:");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  <w:lang w:val="en-US"/>
        </w:rPr>
        <w:t>x= S.nextInt();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en-US"/>
        </w:rPr>
        <w:t>.out.print("enter the value of y:");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  <w:lang w:val="en-US"/>
        </w:rPr>
        <w:t>y=S.nextInt();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en-US"/>
        </w:rPr>
        <w:t>.out.printf("The GCD of %d and %d is ",x,y);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while</w:t>
      </w:r>
      <w:r>
        <w:rPr>
          <w:sz w:val="26"/>
          <w:szCs w:val="26"/>
          <w:rtl w:val="0"/>
          <w:lang w:val="en-US"/>
        </w:rPr>
        <w:t>(y!=0){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  <w:r>
        <w:rPr>
          <w:i w:val="1"/>
          <w:iCs w:val="1"/>
          <w:sz w:val="26"/>
          <w:szCs w:val="26"/>
          <w:rtl w:val="0"/>
        </w:rPr>
        <w:t>if</w:t>
      </w:r>
      <w:r>
        <w:rPr>
          <w:sz w:val="26"/>
          <w:szCs w:val="26"/>
          <w:rtl w:val="0"/>
          <w:lang w:val="en-US"/>
        </w:rPr>
        <w:t>(x&gt;y){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x=x-y;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  <w:r>
        <w:rPr>
          <w:i w:val="1"/>
          <w:iCs w:val="1"/>
          <w:sz w:val="26"/>
          <w:szCs w:val="26"/>
          <w:rtl w:val="0"/>
          <w:lang w:val="da-DK"/>
        </w:rPr>
        <w:t>else</w:t>
      </w:r>
      <w:r>
        <w:rPr>
          <w:sz w:val="26"/>
          <w:szCs w:val="26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y=y-x;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GCD=x;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</w:rPr>
        <w:t xml:space="preserve">        System</w:t>
      </w:r>
      <w:r>
        <w:rPr>
          <w:sz w:val="26"/>
          <w:szCs w:val="26"/>
          <w:rtl w:val="0"/>
        </w:rPr>
        <w:t>.out.printf("%d",GCD);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Euclidean Method: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>package com.DAA</w:t>
      </w:r>
      <w:r>
        <w:rPr>
          <w:i w:val="0"/>
          <w:iCs w:val="0"/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1"/>
          <w:iCs w:val="1"/>
          <w:sz w:val="26"/>
          <w:szCs w:val="26"/>
          <w:rtl w:val="0"/>
          <w:lang w:val="en-US"/>
        </w:rPr>
        <w:t xml:space="preserve">public class DAA_exp1_1_euclidean </w:t>
      </w:r>
      <w:r>
        <w:rPr>
          <w:i w:val="0"/>
          <w:iCs w:val="0"/>
          <w:sz w:val="26"/>
          <w:szCs w:val="26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public static void </w:t>
      </w:r>
      <w:r>
        <w:rPr>
          <w:i w:val="0"/>
          <w:iCs w:val="0"/>
          <w:sz w:val="26"/>
          <w:szCs w:val="26"/>
          <w:rtl w:val="0"/>
          <w:lang w:val="fr-FR"/>
        </w:rPr>
        <w:t>main(</w:t>
      </w:r>
      <w:r>
        <w:rPr>
          <w:i w:val="1"/>
          <w:iCs w:val="1"/>
          <w:sz w:val="26"/>
          <w:szCs w:val="26"/>
          <w:rtl w:val="0"/>
          <w:lang w:val="nl-NL"/>
        </w:rPr>
        <w:t>String</w:t>
      </w:r>
      <w:r>
        <w:rPr>
          <w:i w:val="0"/>
          <w:iCs w:val="0"/>
          <w:sz w:val="26"/>
          <w:szCs w:val="26"/>
          <w:rtl w:val="0"/>
          <w:lang w:val="pt-PT"/>
        </w:rPr>
        <w:t xml:space="preserve">[] </w:t>
      </w:r>
      <w:r>
        <w:rPr>
          <w:i w:val="1"/>
          <w:iCs w:val="1"/>
          <w:sz w:val="26"/>
          <w:szCs w:val="26"/>
          <w:rtl w:val="0"/>
          <w:lang w:val="da-DK"/>
        </w:rPr>
        <w:t>args</w:t>
      </w:r>
      <w:r>
        <w:rPr>
          <w:i w:val="0"/>
          <w:iCs w:val="0"/>
          <w:sz w:val="26"/>
          <w:szCs w:val="26"/>
          <w:rtl w:val="0"/>
        </w:rPr>
        <w:t>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  <w:lang w:val="pt-PT"/>
        </w:rPr>
        <w:t>a=4,b=2;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 xml:space="preserve">int </w:t>
      </w:r>
      <w:r>
        <w:rPr>
          <w:sz w:val="26"/>
          <w:szCs w:val="26"/>
          <w:rtl w:val="0"/>
        </w:rPr>
        <w:t>c=</w:t>
      </w:r>
      <w:r>
        <w:rPr>
          <w:i w:val="1"/>
          <w:iCs w:val="1"/>
          <w:sz w:val="26"/>
          <w:szCs w:val="26"/>
          <w:rtl w:val="0"/>
        </w:rPr>
        <w:t>GCD</w:t>
      </w:r>
      <w:r>
        <w:rPr>
          <w:sz w:val="26"/>
          <w:szCs w:val="26"/>
          <w:rtl w:val="0"/>
          <w:lang w:val="pt-PT"/>
        </w:rPr>
        <w:t>(a,b);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System</w:t>
      </w:r>
      <w:r>
        <w:rPr>
          <w:sz w:val="26"/>
          <w:szCs w:val="26"/>
          <w:rtl w:val="0"/>
          <w:lang w:val="en-US"/>
        </w:rPr>
        <w:t>.out.println("The GCD of "+a+" and "+b+" is "+c);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 xml:space="preserve">static int </w:t>
      </w:r>
      <w:r>
        <w:rPr>
          <w:i w:val="0"/>
          <w:iCs w:val="0"/>
          <w:sz w:val="26"/>
          <w:szCs w:val="26"/>
          <w:rtl w:val="0"/>
        </w:rPr>
        <w:t>GCD(</w:t>
      </w:r>
      <w:r>
        <w:rPr>
          <w:i w:val="1"/>
          <w:iCs w:val="1"/>
          <w:sz w:val="26"/>
          <w:szCs w:val="26"/>
          <w:rtl w:val="0"/>
        </w:rPr>
        <w:t>int x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  <w:lang w:val="en-US"/>
        </w:rPr>
        <w:t>int y</w:t>
      </w:r>
      <w:r>
        <w:rPr>
          <w:i w:val="0"/>
          <w:iCs w:val="0"/>
          <w:sz w:val="26"/>
          <w:szCs w:val="26"/>
          <w:rtl w:val="0"/>
        </w:rPr>
        <w:t>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</w:rPr>
        <w:t>if</w:t>
      </w:r>
      <w:r>
        <w:rPr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x</w:t>
      </w:r>
      <w:r>
        <w:rPr>
          <w:sz w:val="26"/>
          <w:szCs w:val="26"/>
          <w:rtl w:val="0"/>
        </w:rPr>
        <w:t>==0){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  <w:r>
        <w:rPr>
          <w:i w:val="1"/>
          <w:iCs w:val="1"/>
          <w:sz w:val="26"/>
          <w:szCs w:val="26"/>
          <w:rtl w:val="0"/>
          <w:lang w:val="en-US"/>
        </w:rPr>
        <w:t>return y</w:t>
      </w:r>
      <w:r>
        <w:rPr>
          <w:sz w:val="26"/>
          <w:szCs w:val="26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i w:val="0"/>
          <w:iCs w:val="0"/>
          <w:sz w:val="26"/>
          <w:szCs w:val="26"/>
          <w:rtl w:val="0"/>
        </w:rPr>
      </w:pPr>
      <w:r>
        <w:rPr>
          <w:i w:val="0"/>
          <w:iCs w:val="0"/>
          <w:sz w:val="26"/>
          <w:szCs w:val="26"/>
          <w:rtl w:val="0"/>
        </w:rPr>
        <w:t xml:space="preserve">        </w:t>
      </w:r>
      <w:r>
        <w:rPr>
          <w:i w:val="1"/>
          <w:iCs w:val="1"/>
          <w:sz w:val="26"/>
          <w:szCs w:val="26"/>
          <w:rtl w:val="0"/>
          <w:lang w:val="en-US"/>
        </w:rPr>
        <w:t>return GCD</w:t>
      </w:r>
      <w:r>
        <w:rPr>
          <w:i w:val="0"/>
          <w:iCs w:val="0"/>
          <w:sz w:val="26"/>
          <w:szCs w:val="26"/>
          <w:rtl w:val="0"/>
        </w:rPr>
        <w:t>(</w:t>
      </w:r>
      <w:r>
        <w:rPr>
          <w:i w:val="1"/>
          <w:iCs w:val="1"/>
          <w:sz w:val="26"/>
          <w:szCs w:val="26"/>
          <w:rtl w:val="0"/>
        </w:rPr>
        <w:t>y</w:t>
      </w:r>
      <w:r>
        <w:rPr>
          <w:i w:val="0"/>
          <w:iCs w:val="0"/>
          <w:sz w:val="26"/>
          <w:szCs w:val="26"/>
          <w:rtl w:val="0"/>
        </w:rPr>
        <w:t>%</w:t>
      </w:r>
      <w:r>
        <w:rPr>
          <w:i w:val="1"/>
          <w:iCs w:val="1"/>
          <w:sz w:val="26"/>
          <w:szCs w:val="26"/>
          <w:rtl w:val="0"/>
        </w:rPr>
        <w:t>x</w:t>
      </w:r>
      <w:r>
        <w:rPr>
          <w:i w:val="0"/>
          <w:iCs w:val="0"/>
          <w:sz w:val="26"/>
          <w:szCs w:val="26"/>
          <w:rtl w:val="0"/>
        </w:rPr>
        <w:t>,</w:t>
      </w:r>
      <w:r>
        <w:rPr>
          <w:i w:val="1"/>
          <w:iCs w:val="1"/>
          <w:sz w:val="26"/>
          <w:szCs w:val="26"/>
          <w:rtl w:val="0"/>
        </w:rPr>
        <w:t>x</w:t>
      </w:r>
      <w:r>
        <w:rPr>
          <w:i w:val="0"/>
          <w:iCs w:val="0"/>
          <w:sz w:val="26"/>
          <w:szCs w:val="26"/>
          <w:rtl w:val="0"/>
          <w:lang w:val="it-IT"/>
        </w:rPr>
        <w:t>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Time complexity of finding GCD of two number using Euclidean method is O(log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n).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Simple Method: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650240</wp:posOffset>
            </wp:positionH>
            <wp:positionV relativeFrom="line">
              <wp:posOffset>199801</wp:posOffset>
            </wp:positionV>
            <wp:extent cx="5029200" cy="1180488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80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Euclidean Method: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914400</wp:posOffset>
            </wp:positionH>
            <wp:positionV relativeFrom="line">
              <wp:posOffset>524647</wp:posOffset>
            </wp:positionV>
            <wp:extent cx="4500880" cy="991020"/>
            <wp:effectExtent l="0" t="0" r="0" b="0"/>
            <wp:wrapTopAndBottom distT="152400" distB="152400"/>
            <wp:docPr id="1073741828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Gallery" descr="Image Gallery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99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Euclidean algorithm works.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use recursion for solving problem.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6"/>
      <w:footerReference w:type="default" r:id="rId7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