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FF2F" w14:textId="77777777" w:rsidR="0071649C" w:rsidRPr="0071649C" w:rsidRDefault="0071649C" w:rsidP="0071649C">
      <w:pPr>
        <w:rPr>
          <w:rFonts w:ascii="Amasis MT Pro Black" w:hAnsi="Amasis MT Pro Black" w:cstheme="minorHAnsi"/>
          <w:sz w:val="28"/>
          <w:szCs w:val="28"/>
        </w:rPr>
      </w:pPr>
      <w:r w:rsidRPr="0071649C">
        <w:rPr>
          <w:rFonts w:ascii="Amasis MT Pro Black" w:hAnsi="Amasis MT Pro Black" w:cstheme="minorHAnsi"/>
          <w:sz w:val="28"/>
          <w:szCs w:val="28"/>
        </w:rPr>
        <w:t>Report: Deep Learning Network for Face Detection and Attendance Registration</w:t>
      </w:r>
    </w:p>
    <w:p w14:paraId="51B49061" w14:textId="77777777" w:rsidR="0071649C" w:rsidRDefault="0071649C" w:rsidP="0071649C"/>
    <w:p w14:paraId="1713BF12" w14:textId="77777777" w:rsidR="0071649C" w:rsidRPr="0017121B" w:rsidRDefault="0071649C" w:rsidP="0071649C">
      <w:pPr>
        <w:rPr>
          <w:rFonts w:cstheme="minorHAnsi"/>
          <w:sz w:val="52"/>
          <w:szCs w:val="52"/>
        </w:rPr>
      </w:pPr>
      <w:r w:rsidRPr="0017121B">
        <w:rPr>
          <w:rFonts w:cstheme="minorHAnsi"/>
          <w:sz w:val="52"/>
          <w:szCs w:val="52"/>
        </w:rPr>
        <w:t>Cover Page:</w:t>
      </w:r>
    </w:p>
    <w:p w14:paraId="2C126C92" w14:textId="4FEB70DE" w:rsidR="0071649C" w:rsidRPr="0017121B" w:rsidRDefault="0071649C" w:rsidP="0071649C">
      <w:pPr>
        <w:rPr>
          <w:rFonts w:cstheme="minorHAnsi"/>
          <w:sz w:val="52"/>
          <w:szCs w:val="52"/>
        </w:rPr>
      </w:pPr>
      <w:r w:rsidRPr="0017121B">
        <w:rPr>
          <w:rFonts w:cstheme="minorHAnsi"/>
          <w:sz w:val="52"/>
          <w:szCs w:val="52"/>
        </w:rPr>
        <w:t>Name:</w:t>
      </w:r>
    </w:p>
    <w:p w14:paraId="6B701A15" w14:textId="7EBCCD06" w:rsidR="0071649C" w:rsidRPr="0017121B" w:rsidRDefault="0071649C" w:rsidP="0071649C">
      <w:pPr>
        <w:rPr>
          <w:rFonts w:cstheme="minorHAnsi"/>
          <w:sz w:val="52"/>
          <w:szCs w:val="52"/>
        </w:rPr>
      </w:pPr>
      <w:r w:rsidRPr="0017121B">
        <w:rPr>
          <w:rFonts w:cstheme="minorHAnsi"/>
          <w:sz w:val="52"/>
          <w:szCs w:val="52"/>
        </w:rPr>
        <w:t>Date:</w:t>
      </w:r>
    </w:p>
    <w:p w14:paraId="55800903" w14:textId="77777777" w:rsidR="0071649C" w:rsidRDefault="0071649C" w:rsidP="0071649C"/>
    <w:p w14:paraId="2BE68950"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Table of Contents:</w:t>
      </w:r>
    </w:p>
    <w:p w14:paraId="462E9801"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1. Introduction</w:t>
      </w:r>
    </w:p>
    <w:p w14:paraId="048A4552"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2. Problem Analysis and Background Research</w:t>
      </w:r>
    </w:p>
    <w:p w14:paraId="4791FDEE"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3. Building Deep Learning Network</w:t>
      </w:r>
    </w:p>
    <w:p w14:paraId="46C77491"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3.1 Dataset</w:t>
      </w:r>
    </w:p>
    <w:p w14:paraId="6CCFC819"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3.2 Face Detection</w:t>
      </w:r>
    </w:p>
    <w:p w14:paraId="7A3C56B9"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3.2.1 Pre-processing</w:t>
      </w:r>
    </w:p>
    <w:p w14:paraId="77D7E9EB"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3.2.2 Haar Cascade Classifier</w:t>
      </w:r>
    </w:p>
    <w:p w14:paraId="3135E02C"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3.3 Face Recognition</w:t>
      </w:r>
    </w:p>
    <w:p w14:paraId="7AE5BEF0"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3.3.1 Pre-processing</w:t>
      </w:r>
    </w:p>
    <w:p w14:paraId="5ADAFDEA"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3.3.2 Deep Learning Model</w:t>
      </w:r>
    </w:p>
    <w:p w14:paraId="1E4BD63F"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lastRenderedPageBreak/>
        <w:t xml:space="preserve">   3.3.3 Training and Evaluation</w:t>
      </w:r>
    </w:p>
    <w:p w14:paraId="5E66F95D"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4. Testing and Results</w:t>
      </w:r>
    </w:p>
    <w:p w14:paraId="2F7953C1"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5. Summary of Additional Features</w:t>
      </w:r>
    </w:p>
    <w:p w14:paraId="5C8EED53"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6. Discussions</w:t>
      </w:r>
    </w:p>
    <w:p w14:paraId="72337DAA"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6.1 Performance Evaluation</w:t>
      </w:r>
    </w:p>
    <w:p w14:paraId="3C68CDE8"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 xml:space="preserve">   6.2 Limitations and Future Improvements</w:t>
      </w:r>
    </w:p>
    <w:p w14:paraId="1BB00D88"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7. Conclusions</w:t>
      </w:r>
    </w:p>
    <w:p w14:paraId="4C03E27D" w14:textId="77777777" w:rsidR="0071649C" w:rsidRPr="0017121B" w:rsidRDefault="0071649C" w:rsidP="0071649C">
      <w:pPr>
        <w:rPr>
          <w:rFonts w:ascii="Amasis MT Pro Black" w:hAnsi="Amasis MT Pro Black"/>
          <w:sz w:val="44"/>
          <w:szCs w:val="44"/>
        </w:rPr>
      </w:pPr>
      <w:r w:rsidRPr="0017121B">
        <w:rPr>
          <w:rFonts w:ascii="Amasis MT Pro Black" w:hAnsi="Amasis MT Pro Black"/>
          <w:sz w:val="44"/>
          <w:szCs w:val="44"/>
        </w:rPr>
        <w:t>8. References</w:t>
      </w:r>
    </w:p>
    <w:p w14:paraId="4C14A535" w14:textId="77777777" w:rsidR="0071649C" w:rsidRDefault="0071649C" w:rsidP="0071649C"/>
    <w:p w14:paraId="4F12CD40" w14:textId="77777777" w:rsidR="0071649C" w:rsidRPr="00644E08" w:rsidRDefault="0071649C" w:rsidP="0071649C">
      <w:pPr>
        <w:rPr>
          <w:sz w:val="28"/>
          <w:szCs w:val="28"/>
        </w:rPr>
      </w:pPr>
      <w:r w:rsidRPr="00644E08">
        <w:rPr>
          <w:sz w:val="28"/>
          <w:szCs w:val="28"/>
        </w:rPr>
        <w:t>1. Introduction:</w:t>
      </w:r>
    </w:p>
    <w:p w14:paraId="1F58F8C7" w14:textId="77777777" w:rsidR="0071649C" w:rsidRPr="00644E08" w:rsidRDefault="0071649C" w:rsidP="0071649C">
      <w:pPr>
        <w:rPr>
          <w:sz w:val="28"/>
          <w:szCs w:val="28"/>
        </w:rPr>
      </w:pPr>
      <w:r w:rsidRPr="00644E08">
        <w:rPr>
          <w:sz w:val="28"/>
          <w:szCs w:val="28"/>
        </w:rPr>
        <w:t>This report presents a deep learning network for face detection and attendance registration. The primary objective is to develop an automated system that can detect faces in a real-time video stream, recognize the individuals, and register their attendance. The system utilizes pre-trained models for face detection and a deep learning model for face recognition. This report discusses the problem, background research, network architecture, training process, testing results, and additional features.</w:t>
      </w:r>
    </w:p>
    <w:p w14:paraId="334CACAE" w14:textId="77777777" w:rsidR="0071649C" w:rsidRPr="00644E08" w:rsidRDefault="0071649C" w:rsidP="0071649C">
      <w:pPr>
        <w:rPr>
          <w:sz w:val="28"/>
          <w:szCs w:val="28"/>
        </w:rPr>
      </w:pPr>
    </w:p>
    <w:p w14:paraId="1F896681" w14:textId="77777777" w:rsidR="0071649C" w:rsidRPr="00644E08" w:rsidRDefault="0071649C" w:rsidP="0071649C">
      <w:pPr>
        <w:rPr>
          <w:sz w:val="28"/>
          <w:szCs w:val="28"/>
        </w:rPr>
      </w:pPr>
      <w:r w:rsidRPr="00644E08">
        <w:rPr>
          <w:sz w:val="28"/>
          <w:szCs w:val="28"/>
        </w:rPr>
        <w:t>2. Problem Analysis and Background Research:</w:t>
      </w:r>
    </w:p>
    <w:p w14:paraId="752E2DCA" w14:textId="77777777" w:rsidR="0071649C" w:rsidRPr="00644E08" w:rsidRDefault="0071649C" w:rsidP="0071649C">
      <w:pPr>
        <w:rPr>
          <w:sz w:val="28"/>
          <w:szCs w:val="28"/>
        </w:rPr>
      </w:pPr>
      <w:r w:rsidRPr="00644E08">
        <w:rPr>
          <w:sz w:val="28"/>
          <w:szCs w:val="28"/>
        </w:rPr>
        <w:t xml:space="preserve">Face detection and recognition have numerous applications in computer vision, including attendance tracking systems. Accurate face detection and recognition in real-time scenarios pose challenges due to variations in lighting conditions, pose, and occlusions. Extensive research has been conducted on face detection and </w:t>
      </w:r>
      <w:r w:rsidRPr="00644E08">
        <w:rPr>
          <w:sz w:val="28"/>
          <w:szCs w:val="28"/>
        </w:rPr>
        <w:lastRenderedPageBreak/>
        <w:t>recognition algorithms, and the Haar cascade classifier and deep neural networks have shown promising results. The system aims to leverage these techniques to address the problem effectively.</w:t>
      </w:r>
    </w:p>
    <w:p w14:paraId="079F90CD" w14:textId="77777777" w:rsidR="0071649C" w:rsidRPr="00644E08" w:rsidRDefault="0071649C" w:rsidP="0071649C">
      <w:pPr>
        <w:rPr>
          <w:sz w:val="28"/>
          <w:szCs w:val="28"/>
        </w:rPr>
      </w:pPr>
    </w:p>
    <w:p w14:paraId="0F82CA0A" w14:textId="77777777" w:rsidR="0071649C" w:rsidRPr="00644E08" w:rsidRDefault="0071649C" w:rsidP="0071649C">
      <w:pPr>
        <w:rPr>
          <w:sz w:val="28"/>
          <w:szCs w:val="28"/>
        </w:rPr>
      </w:pPr>
      <w:r w:rsidRPr="00644E08">
        <w:rPr>
          <w:sz w:val="28"/>
          <w:szCs w:val="28"/>
        </w:rPr>
        <w:t>3. Building Deep Learning Network:</w:t>
      </w:r>
    </w:p>
    <w:p w14:paraId="278D92A3" w14:textId="77777777" w:rsidR="0071649C" w:rsidRPr="00644E08" w:rsidRDefault="0071649C" w:rsidP="0071649C">
      <w:pPr>
        <w:rPr>
          <w:sz w:val="28"/>
          <w:szCs w:val="28"/>
        </w:rPr>
      </w:pPr>
    </w:p>
    <w:p w14:paraId="7D3F491C" w14:textId="77777777" w:rsidR="0071649C" w:rsidRPr="00644E08" w:rsidRDefault="0071649C" w:rsidP="0071649C">
      <w:pPr>
        <w:rPr>
          <w:sz w:val="28"/>
          <w:szCs w:val="28"/>
        </w:rPr>
      </w:pPr>
      <w:r w:rsidRPr="00644E08">
        <w:rPr>
          <w:sz w:val="28"/>
          <w:szCs w:val="28"/>
        </w:rPr>
        <w:t>3.1 Dataset:</w:t>
      </w:r>
    </w:p>
    <w:p w14:paraId="7FE4A576" w14:textId="77777777" w:rsidR="0071649C" w:rsidRPr="00644E08" w:rsidRDefault="0071649C" w:rsidP="0071649C">
      <w:pPr>
        <w:rPr>
          <w:sz w:val="28"/>
          <w:szCs w:val="28"/>
        </w:rPr>
      </w:pPr>
      <w:r w:rsidRPr="00644E08">
        <w:rPr>
          <w:sz w:val="28"/>
          <w:szCs w:val="28"/>
        </w:rPr>
        <w:t>To train the deep learning models, a labeled dataset of face images is typically required. However, in this project, pre-trained models are used, which eliminates the need for a custom dataset. The pre-trained models have been trained on large-scale datasets containing diverse face images, enabling them to generalize well to new data.</w:t>
      </w:r>
    </w:p>
    <w:p w14:paraId="01ACAE76" w14:textId="77777777" w:rsidR="0071649C" w:rsidRPr="00644E08" w:rsidRDefault="0071649C" w:rsidP="0071649C">
      <w:pPr>
        <w:rPr>
          <w:sz w:val="28"/>
          <w:szCs w:val="28"/>
        </w:rPr>
      </w:pPr>
    </w:p>
    <w:p w14:paraId="58AD8B74" w14:textId="77777777" w:rsidR="0071649C" w:rsidRPr="00644E08" w:rsidRDefault="0071649C" w:rsidP="0071649C">
      <w:pPr>
        <w:rPr>
          <w:sz w:val="28"/>
          <w:szCs w:val="28"/>
        </w:rPr>
      </w:pPr>
      <w:r w:rsidRPr="00644E08">
        <w:rPr>
          <w:sz w:val="28"/>
          <w:szCs w:val="28"/>
        </w:rPr>
        <w:t>3.2 Face Detection:</w:t>
      </w:r>
    </w:p>
    <w:p w14:paraId="14CBCFE4" w14:textId="77777777" w:rsidR="0071649C" w:rsidRPr="00644E08" w:rsidRDefault="0071649C" w:rsidP="0071649C">
      <w:pPr>
        <w:rPr>
          <w:sz w:val="28"/>
          <w:szCs w:val="28"/>
        </w:rPr>
      </w:pPr>
      <w:r w:rsidRPr="00644E08">
        <w:rPr>
          <w:sz w:val="28"/>
          <w:szCs w:val="28"/>
        </w:rPr>
        <w:t>The face detection component utilizes the Haar cascade classifier. The process involves the following steps:</w:t>
      </w:r>
    </w:p>
    <w:p w14:paraId="69F313C6" w14:textId="77777777" w:rsidR="0071649C" w:rsidRPr="00644E08" w:rsidRDefault="0071649C" w:rsidP="0071649C">
      <w:pPr>
        <w:rPr>
          <w:sz w:val="28"/>
          <w:szCs w:val="28"/>
        </w:rPr>
      </w:pPr>
    </w:p>
    <w:p w14:paraId="2D4A8ABE" w14:textId="77777777" w:rsidR="0071649C" w:rsidRPr="00644E08" w:rsidRDefault="0071649C" w:rsidP="0071649C">
      <w:pPr>
        <w:rPr>
          <w:sz w:val="28"/>
          <w:szCs w:val="28"/>
        </w:rPr>
      </w:pPr>
      <w:r w:rsidRPr="00644E08">
        <w:rPr>
          <w:sz w:val="28"/>
          <w:szCs w:val="28"/>
        </w:rPr>
        <w:t>3.2.1 Pre-processing:</w:t>
      </w:r>
    </w:p>
    <w:p w14:paraId="1FB95F83" w14:textId="77777777" w:rsidR="0071649C" w:rsidRPr="00644E08" w:rsidRDefault="0071649C" w:rsidP="0071649C">
      <w:pPr>
        <w:rPr>
          <w:sz w:val="28"/>
          <w:szCs w:val="28"/>
        </w:rPr>
      </w:pPr>
      <w:r w:rsidRPr="00644E08">
        <w:rPr>
          <w:sz w:val="28"/>
          <w:szCs w:val="28"/>
        </w:rPr>
        <w:t>The video frames captured by the webcam are converted to grayscale to simplify the face detection process.</w:t>
      </w:r>
    </w:p>
    <w:p w14:paraId="2591D8D1" w14:textId="77777777" w:rsidR="0071649C" w:rsidRPr="00644E08" w:rsidRDefault="0071649C" w:rsidP="0071649C">
      <w:pPr>
        <w:rPr>
          <w:sz w:val="28"/>
          <w:szCs w:val="28"/>
        </w:rPr>
      </w:pPr>
    </w:p>
    <w:p w14:paraId="6737948D" w14:textId="77777777" w:rsidR="0071649C" w:rsidRPr="00644E08" w:rsidRDefault="0071649C" w:rsidP="0071649C">
      <w:pPr>
        <w:rPr>
          <w:sz w:val="28"/>
          <w:szCs w:val="28"/>
        </w:rPr>
      </w:pPr>
      <w:r w:rsidRPr="00644E08">
        <w:rPr>
          <w:sz w:val="28"/>
          <w:szCs w:val="28"/>
        </w:rPr>
        <w:t>3.2.2 Haar Cascade Classifier:</w:t>
      </w:r>
    </w:p>
    <w:p w14:paraId="5A4AE220" w14:textId="77777777" w:rsidR="0071649C" w:rsidRPr="00644E08" w:rsidRDefault="0071649C" w:rsidP="0071649C">
      <w:pPr>
        <w:rPr>
          <w:sz w:val="28"/>
          <w:szCs w:val="28"/>
        </w:rPr>
      </w:pPr>
      <w:r w:rsidRPr="00644E08">
        <w:rPr>
          <w:sz w:val="28"/>
          <w:szCs w:val="28"/>
        </w:rPr>
        <w:t>The Haar cascade classifier is a machine learning-based approach for object detection. The pre-trained Haar cascade classifier model is loaded using the OpenCV library. It is then applied to the grayscale frames to detect faces. The classifier identifies regions of interest (ROIs) that are likely to contain faces based on learned patterns of Haar-like features.</w:t>
      </w:r>
    </w:p>
    <w:p w14:paraId="05D1DDF7" w14:textId="77777777" w:rsidR="0071649C" w:rsidRPr="00644E08" w:rsidRDefault="0071649C" w:rsidP="0071649C">
      <w:pPr>
        <w:rPr>
          <w:sz w:val="28"/>
          <w:szCs w:val="28"/>
        </w:rPr>
      </w:pPr>
    </w:p>
    <w:p w14:paraId="5F3CF544" w14:textId="77777777" w:rsidR="0071649C" w:rsidRPr="00644E08" w:rsidRDefault="0071649C" w:rsidP="0071649C">
      <w:pPr>
        <w:rPr>
          <w:sz w:val="28"/>
          <w:szCs w:val="28"/>
        </w:rPr>
      </w:pPr>
      <w:r w:rsidRPr="00644E08">
        <w:rPr>
          <w:sz w:val="28"/>
          <w:szCs w:val="28"/>
        </w:rPr>
        <w:lastRenderedPageBreak/>
        <w:t>3.3 Face Recognition:</w:t>
      </w:r>
    </w:p>
    <w:p w14:paraId="409A15CF" w14:textId="77777777" w:rsidR="0071649C" w:rsidRPr="00644E08" w:rsidRDefault="0071649C" w:rsidP="0071649C">
      <w:pPr>
        <w:rPr>
          <w:sz w:val="28"/>
          <w:szCs w:val="28"/>
        </w:rPr>
      </w:pPr>
      <w:r w:rsidRPr="00644E08">
        <w:rPr>
          <w:sz w:val="28"/>
          <w:szCs w:val="28"/>
        </w:rPr>
        <w:t>The face recognition component involves the following steps:</w:t>
      </w:r>
    </w:p>
    <w:p w14:paraId="72437373" w14:textId="77777777" w:rsidR="0071649C" w:rsidRPr="00644E08" w:rsidRDefault="0071649C" w:rsidP="0071649C">
      <w:pPr>
        <w:rPr>
          <w:sz w:val="28"/>
          <w:szCs w:val="28"/>
        </w:rPr>
      </w:pPr>
    </w:p>
    <w:p w14:paraId="20B0E709" w14:textId="77777777" w:rsidR="0071649C" w:rsidRPr="00644E08" w:rsidRDefault="0071649C" w:rsidP="0071649C">
      <w:pPr>
        <w:rPr>
          <w:sz w:val="28"/>
          <w:szCs w:val="28"/>
        </w:rPr>
      </w:pPr>
      <w:r w:rsidRPr="00644E08">
        <w:rPr>
          <w:sz w:val="28"/>
          <w:szCs w:val="28"/>
        </w:rPr>
        <w:t>3.3.1 Pre-processing:</w:t>
      </w:r>
    </w:p>
    <w:p w14:paraId="3D9BF93F" w14:textId="77777777" w:rsidR="0071649C" w:rsidRPr="00644E08" w:rsidRDefault="0071649C" w:rsidP="0071649C">
      <w:pPr>
        <w:rPr>
          <w:sz w:val="28"/>
          <w:szCs w:val="28"/>
        </w:rPr>
      </w:pPr>
      <w:r w:rsidRPr="00644E08">
        <w:rPr>
          <w:sz w:val="28"/>
          <w:szCs w:val="28"/>
        </w:rPr>
        <w:t>The ROIs detected by the face detection component are cropped from the original frames. These cropped face images are resized to a standard size, such as 224x224 pixels.</w:t>
      </w:r>
    </w:p>
    <w:p w14:paraId="23B5A979" w14:textId="77777777" w:rsidR="0071649C" w:rsidRPr="00644E08" w:rsidRDefault="0071649C" w:rsidP="0071649C">
      <w:pPr>
        <w:rPr>
          <w:sz w:val="28"/>
          <w:szCs w:val="28"/>
        </w:rPr>
      </w:pPr>
    </w:p>
    <w:p w14:paraId="0B335AA8" w14:textId="77777777" w:rsidR="0071649C" w:rsidRPr="00644E08" w:rsidRDefault="0071649C" w:rsidP="0071649C">
      <w:pPr>
        <w:rPr>
          <w:sz w:val="28"/>
          <w:szCs w:val="28"/>
        </w:rPr>
      </w:pPr>
      <w:r w:rsidRPr="00644E08">
        <w:rPr>
          <w:sz w:val="28"/>
          <w:szCs w:val="28"/>
        </w:rPr>
        <w:t>3.3.2 Deep Learning Model:</w:t>
      </w:r>
    </w:p>
    <w:p w14:paraId="4C298E63" w14:textId="77777777" w:rsidR="0071649C" w:rsidRPr="00644E08" w:rsidRDefault="0071649C" w:rsidP="0071649C">
      <w:pPr>
        <w:rPr>
          <w:sz w:val="28"/>
          <w:szCs w:val="28"/>
        </w:rPr>
      </w:pPr>
      <w:r w:rsidRPr="00644E08">
        <w:rPr>
          <w:sz w:val="28"/>
          <w:szCs w:val="28"/>
        </w:rPr>
        <w:t xml:space="preserve">A deep learning model trained for face recognition is loaded using TensorFlow and </w:t>
      </w:r>
      <w:proofErr w:type="spellStart"/>
      <w:r w:rsidRPr="00644E08">
        <w:rPr>
          <w:sz w:val="28"/>
          <w:szCs w:val="28"/>
        </w:rPr>
        <w:t>Keras</w:t>
      </w:r>
      <w:proofErr w:type="spellEnd"/>
      <w:r w:rsidRPr="00644E08">
        <w:rPr>
          <w:sz w:val="28"/>
          <w:szCs w:val="28"/>
        </w:rPr>
        <w:t>. The pre-trained model predicts the class (individual) of each face by analyzing its features. The class with the highest prediction probability is selected as the recognized person.</w:t>
      </w:r>
    </w:p>
    <w:p w14:paraId="71483E02" w14:textId="77777777" w:rsidR="0071649C" w:rsidRPr="00644E08" w:rsidRDefault="0071649C" w:rsidP="0071649C">
      <w:pPr>
        <w:rPr>
          <w:sz w:val="28"/>
          <w:szCs w:val="28"/>
        </w:rPr>
      </w:pPr>
    </w:p>
    <w:p w14:paraId="7B7FCEF4" w14:textId="77777777" w:rsidR="0071649C" w:rsidRPr="00644E08" w:rsidRDefault="0071649C" w:rsidP="0071649C">
      <w:pPr>
        <w:rPr>
          <w:sz w:val="28"/>
          <w:szCs w:val="28"/>
        </w:rPr>
      </w:pPr>
      <w:r w:rsidRPr="00644E08">
        <w:rPr>
          <w:sz w:val="28"/>
          <w:szCs w:val="28"/>
        </w:rPr>
        <w:t>3.3.3 Training and Evaluation:</w:t>
      </w:r>
    </w:p>
    <w:p w14:paraId="71336D22" w14:textId="77777777" w:rsidR="0071649C" w:rsidRPr="00644E08" w:rsidRDefault="0071649C" w:rsidP="0071649C">
      <w:pPr>
        <w:rPr>
          <w:sz w:val="28"/>
          <w:szCs w:val="28"/>
        </w:rPr>
      </w:pPr>
      <w:r w:rsidRPr="00644E08">
        <w:rPr>
          <w:sz w:val="28"/>
          <w:szCs w:val="28"/>
        </w:rPr>
        <w:t>The deep learning model for face recognition has been trained on a labeled dataset of different individuals' face images. The training process involves optimizing the model's parameters using a loss function and an optimizer. The model's performance is evaluated on a separate validation set to assess its accuracy and generalization capability.</w:t>
      </w:r>
    </w:p>
    <w:p w14:paraId="5CEEB35A" w14:textId="77777777" w:rsidR="0071649C" w:rsidRPr="00644E08" w:rsidRDefault="0071649C" w:rsidP="0071649C">
      <w:pPr>
        <w:rPr>
          <w:sz w:val="28"/>
          <w:szCs w:val="28"/>
        </w:rPr>
      </w:pPr>
    </w:p>
    <w:p w14:paraId="4C63633A" w14:textId="77777777" w:rsidR="0071649C" w:rsidRPr="00644E08" w:rsidRDefault="0071649C" w:rsidP="0071649C">
      <w:pPr>
        <w:rPr>
          <w:sz w:val="28"/>
          <w:szCs w:val="28"/>
        </w:rPr>
      </w:pPr>
      <w:r w:rsidRPr="00644E08">
        <w:rPr>
          <w:sz w:val="28"/>
          <w:szCs w:val="28"/>
        </w:rPr>
        <w:t>4. Testing and Results:</w:t>
      </w:r>
    </w:p>
    <w:p w14:paraId="1BE2989D" w14:textId="77777777" w:rsidR="0071649C" w:rsidRPr="00644E08" w:rsidRDefault="0071649C" w:rsidP="0071649C">
      <w:pPr>
        <w:rPr>
          <w:sz w:val="28"/>
          <w:szCs w:val="28"/>
        </w:rPr>
      </w:pPr>
      <w:r w:rsidRPr="00644E08">
        <w:rPr>
          <w:sz w:val="28"/>
          <w:szCs w:val="28"/>
        </w:rPr>
        <w:t xml:space="preserve">The deep learning network is tested by running the code on a webcam-captured video </w:t>
      </w:r>
      <w:proofErr w:type="gramStart"/>
      <w:r w:rsidRPr="00644E08">
        <w:rPr>
          <w:sz w:val="28"/>
          <w:szCs w:val="28"/>
        </w:rPr>
        <w:t>stream</w:t>
      </w:r>
      <w:proofErr w:type="gramEnd"/>
    </w:p>
    <w:p w14:paraId="5F059221" w14:textId="77777777" w:rsidR="0071649C" w:rsidRPr="00644E08" w:rsidRDefault="0071649C" w:rsidP="0071649C">
      <w:pPr>
        <w:rPr>
          <w:sz w:val="28"/>
          <w:szCs w:val="28"/>
        </w:rPr>
      </w:pPr>
    </w:p>
    <w:p w14:paraId="73C3E6AF" w14:textId="77777777" w:rsidR="0071649C" w:rsidRPr="00644E08" w:rsidRDefault="0071649C" w:rsidP="0071649C">
      <w:pPr>
        <w:rPr>
          <w:sz w:val="28"/>
          <w:szCs w:val="28"/>
        </w:rPr>
      </w:pPr>
      <w:r w:rsidRPr="00644E08">
        <w:rPr>
          <w:sz w:val="28"/>
          <w:szCs w:val="28"/>
        </w:rPr>
        <w:t xml:space="preserve">. The network detects faces in real-time, performs face recognition, and registers the attendance of recognized individuals in a log file. The testing process involves </w:t>
      </w:r>
      <w:r w:rsidRPr="00644E08">
        <w:rPr>
          <w:sz w:val="28"/>
          <w:szCs w:val="28"/>
        </w:rPr>
        <w:lastRenderedPageBreak/>
        <w:t>evaluating the accuracy and efficiency of face detection and recognition algorithms under various lighting conditions, poses, and appearances.</w:t>
      </w:r>
    </w:p>
    <w:p w14:paraId="3D75BA97" w14:textId="77777777" w:rsidR="0071649C" w:rsidRPr="00644E08" w:rsidRDefault="0071649C" w:rsidP="0071649C">
      <w:pPr>
        <w:rPr>
          <w:sz w:val="28"/>
          <w:szCs w:val="28"/>
        </w:rPr>
      </w:pPr>
    </w:p>
    <w:p w14:paraId="688405CD" w14:textId="77777777" w:rsidR="0071649C" w:rsidRPr="00644E08" w:rsidRDefault="0071649C" w:rsidP="0071649C">
      <w:pPr>
        <w:rPr>
          <w:sz w:val="28"/>
          <w:szCs w:val="28"/>
        </w:rPr>
      </w:pPr>
      <w:r w:rsidRPr="00644E08">
        <w:rPr>
          <w:sz w:val="28"/>
          <w:szCs w:val="28"/>
        </w:rPr>
        <w:t>5. Summary of Additional Features:</w:t>
      </w:r>
    </w:p>
    <w:p w14:paraId="2BDF663C" w14:textId="77777777" w:rsidR="0071649C" w:rsidRPr="00644E08" w:rsidRDefault="0071649C" w:rsidP="0071649C">
      <w:pPr>
        <w:rPr>
          <w:sz w:val="28"/>
          <w:szCs w:val="28"/>
        </w:rPr>
      </w:pPr>
      <w:r w:rsidRPr="00644E08">
        <w:rPr>
          <w:sz w:val="28"/>
          <w:szCs w:val="28"/>
        </w:rPr>
        <w:t>In addition to face detection and recognition, the system can be extended to incorporate additional features such as age estimation, emotion recognition, or mask detection. These features can enhance the system's functionality and provide more comprehensive insights into the individuals present.</w:t>
      </w:r>
    </w:p>
    <w:p w14:paraId="3461E0B1" w14:textId="77777777" w:rsidR="0071649C" w:rsidRPr="00644E08" w:rsidRDefault="0071649C" w:rsidP="0071649C">
      <w:pPr>
        <w:rPr>
          <w:sz w:val="28"/>
          <w:szCs w:val="28"/>
        </w:rPr>
      </w:pPr>
    </w:p>
    <w:p w14:paraId="29F5B86D" w14:textId="77777777" w:rsidR="0071649C" w:rsidRPr="00644E08" w:rsidRDefault="0071649C" w:rsidP="0071649C">
      <w:pPr>
        <w:rPr>
          <w:sz w:val="28"/>
          <w:szCs w:val="28"/>
        </w:rPr>
      </w:pPr>
      <w:r w:rsidRPr="00644E08">
        <w:rPr>
          <w:sz w:val="28"/>
          <w:szCs w:val="28"/>
        </w:rPr>
        <w:t>6. Discussions:</w:t>
      </w:r>
    </w:p>
    <w:p w14:paraId="52B0E412" w14:textId="77777777" w:rsidR="0071649C" w:rsidRPr="00644E08" w:rsidRDefault="0071649C" w:rsidP="0071649C">
      <w:pPr>
        <w:rPr>
          <w:sz w:val="28"/>
          <w:szCs w:val="28"/>
        </w:rPr>
      </w:pPr>
    </w:p>
    <w:p w14:paraId="672A6266" w14:textId="77777777" w:rsidR="0071649C" w:rsidRPr="00644E08" w:rsidRDefault="0071649C" w:rsidP="0071649C">
      <w:pPr>
        <w:rPr>
          <w:sz w:val="28"/>
          <w:szCs w:val="28"/>
        </w:rPr>
      </w:pPr>
      <w:r w:rsidRPr="00644E08">
        <w:rPr>
          <w:sz w:val="28"/>
          <w:szCs w:val="28"/>
        </w:rPr>
        <w:t>6.1 Performance Evaluation:</w:t>
      </w:r>
    </w:p>
    <w:p w14:paraId="600DD76B" w14:textId="77777777" w:rsidR="0071649C" w:rsidRPr="00644E08" w:rsidRDefault="0071649C" w:rsidP="0071649C">
      <w:pPr>
        <w:rPr>
          <w:sz w:val="28"/>
          <w:szCs w:val="28"/>
        </w:rPr>
      </w:pPr>
      <w:r w:rsidRPr="00644E08">
        <w:rPr>
          <w:sz w:val="28"/>
          <w:szCs w:val="28"/>
        </w:rPr>
        <w:t>The performance of the deep learning network depends on various factors, including the quality of the pre-trained models, the dataset used for training the face recognition model, and the real-time conditions in which the system operates. Extensive testing and evaluation are crucial to assess the accuracy, robustness, and efficiency of the network.</w:t>
      </w:r>
    </w:p>
    <w:p w14:paraId="0E0E0116" w14:textId="77777777" w:rsidR="0071649C" w:rsidRPr="00644E08" w:rsidRDefault="0071649C" w:rsidP="0071649C">
      <w:pPr>
        <w:rPr>
          <w:sz w:val="28"/>
          <w:szCs w:val="28"/>
        </w:rPr>
      </w:pPr>
    </w:p>
    <w:p w14:paraId="4A4C5AF8" w14:textId="77777777" w:rsidR="0071649C" w:rsidRPr="00644E08" w:rsidRDefault="0071649C" w:rsidP="0071649C">
      <w:pPr>
        <w:rPr>
          <w:sz w:val="28"/>
          <w:szCs w:val="28"/>
        </w:rPr>
      </w:pPr>
      <w:r w:rsidRPr="00644E08">
        <w:rPr>
          <w:sz w:val="28"/>
          <w:szCs w:val="28"/>
        </w:rPr>
        <w:t>6.2 Limitations and Future Improvements:</w:t>
      </w:r>
    </w:p>
    <w:p w14:paraId="6E4ABBD9" w14:textId="77777777" w:rsidR="0071649C" w:rsidRPr="00644E08" w:rsidRDefault="0071649C" w:rsidP="0071649C">
      <w:pPr>
        <w:rPr>
          <w:sz w:val="28"/>
          <w:szCs w:val="28"/>
        </w:rPr>
      </w:pPr>
      <w:r w:rsidRPr="00644E08">
        <w:rPr>
          <w:sz w:val="28"/>
          <w:szCs w:val="28"/>
        </w:rPr>
        <w:t>The current implementation has some limitations. It may face challenges in accurately detecting faces under complex conditions, such as low lighting or occlusions. Further improvements could involve fine-tuning the pre-trained models on specific datasets to enhance performance in specific scenarios. Additionally, advancements in deep learning techniques, such as attention mechanisms or multi-modal fusion, could be explored to improve the system's accuracy and reliability.</w:t>
      </w:r>
    </w:p>
    <w:p w14:paraId="44157948" w14:textId="77777777" w:rsidR="0071649C" w:rsidRPr="00644E08" w:rsidRDefault="0071649C" w:rsidP="0071649C">
      <w:pPr>
        <w:rPr>
          <w:sz w:val="28"/>
          <w:szCs w:val="28"/>
        </w:rPr>
      </w:pPr>
    </w:p>
    <w:p w14:paraId="06DA85F8" w14:textId="77777777" w:rsidR="0071649C" w:rsidRPr="00644E08" w:rsidRDefault="0071649C" w:rsidP="0071649C">
      <w:pPr>
        <w:rPr>
          <w:sz w:val="28"/>
          <w:szCs w:val="28"/>
        </w:rPr>
      </w:pPr>
      <w:r w:rsidRPr="00644E08">
        <w:rPr>
          <w:sz w:val="28"/>
          <w:szCs w:val="28"/>
        </w:rPr>
        <w:t>7. Conclusions:</w:t>
      </w:r>
    </w:p>
    <w:p w14:paraId="08522129" w14:textId="77777777" w:rsidR="0071649C" w:rsidRPr="00644E08" w:rsidRDefault="0071649C" w:rsidP="0071649C">
      <w:pPr>
        <w:rPr>
          <w:sz w:val="28"/>
          <w:szCs w:val="28"/>
        </w:rPr>
      </w:pPr>
      <w:r w:rsidRPr="00644E08">
        <w:rPr>
          <w:sz w:val="28"/>
          <w:szCs w:val="28"/>
        </w:rPr>
        <w:lastRenderedPageBreak/>
        <w:t>The deep learning network for face detection and attendance registration demonstrates the potential for automating attendance tracking systems. The integration of pre-trained models and deep learning techniques enables real-time face detection, recognition, and attendance registration. The system provides a foundation for further customization and development based on specific requirements, with possibilities for additional features and improvements.</w:t>
      </w:r>
    </w:p>
    <w:p w14:paraId="24F27AD8" w14:textId="77777777" w:rsidR="0071649C" w:rsidRDefault="0071649C" w:rsidP="0071649C"/>
    <w:p w14:paraId="53A9376A" w14:textId="77777777" w:rsidR="0071649C" w:rsidRDefault="0071649C" w:rsidP="0071649C"/>
    <w:p w14:paraId="60C6CD89" w14:textId="77777777" w:rsidR="0071649C" w:rsidRDefault="0071649C" w:rsidP="0071649C"/>
    <w:p w14:paraId="20005A00" w14:textId="77777777" w:rsidR="0071649C" w:rsidRDefault="0071649C" w:rsidP="0071649C"/>
    <w:p w14:paraId="5C4B70DE" w14:textId="684C7136" w:rsidR="0071649C" w:rsidRPr="0071649C" w:rsidRDefault="0071649C" w:rsidP="0071649C">
      <w:pPr>
        <w:rPr>
          <w:rFonts w:ascii="Amasis MT Pro Black" w:hAnsi="Amasis MT Pro Black"/>
          <w:sz w:val="48"/>
          <w:szCs w:val="48"/>
        </w:rPr>
      </w:pPr>
      <w:r>
        <w:tab/>
      </w:r>
      <w:r>
        <w:tab/>
      </w:r>
      <w:r>
        <w:tab/>
      </w:r>
      <w:r>
        <w:tab/>
      </w:r>
      <w:r>
        <w:tab/>
      </w:r>
      <w:r w:rsidRPr="0071649C">
        <w:rPr>
          <w:rFonts w:ascii="Amasis MT Pro Black" w:hAnsi="Amasis MT Pro Black"/>
          <w:sz w:val="48"/>
          <w:szCs w:val="48"/>
        </w:rPr>
        <w:t>END</w:t>
      </w:r>
    </w:p>
    <w:p w14:paraId="0DE8CFF2" w14:textId="77777777" w:rsidR="0071649C" w:rsidRDefault="0071649C" w:rsidP="0071649C"/>
    <w:p w14:paraId="7EB14A0C" w14:textId="77777777" w:rsidR="0071649C" w:rsidRPr="0071649C" w:rsidRDefault="0071649C" w:rsidP="0071649C"/>
    <w:sectPr w:rsidR="0071649C" w:rsidRPr="0071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537"/>
    <w:multiLevelType w:val="multilevel"/>
    <w:tmpl w:val="7B5E2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2B31DF"/>
    <w:multiLevelType w:val="multilevel"/>
    <w:tmpl w:val="F362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050303">
    <w:abstractNumId w:val="1"/>
  </w:num>
  <w:num w:numId="2" w16cid:durableId="111794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9C"/>
    <w:rsid w:val="0017121B"/>
    <w:rsid w:val="00355588"/>
    <w:rsid w:val="00644E08"/>
    <w:rsid w:val="0071649C"/>
    <w:rsid w:val="007F3D0A"/>
    <w:rsid w:val="008D7333"/>
    <w:rsid w:val="008F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370F"/>
  <w15:chartTrackingRefBased/>
  <w15:docId w15:val="{A8B836E1-60F5-40D7-B07B-E9416A41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4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1649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49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1649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71649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164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9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utsarga</dc:creator>
  <cp:keywords/>
  <dc:description/>
  <cp:lastModifiedBy>utsarga</cp:lastModifiedBy>
  <cp:revision>2</cp:revision>
  <dcterms:created xsi:type="dcterms:W3CDTF">2023-06-18T04:28:00Z</dcterms:created>
  <dcterms:modified xsi:type="dcterms:W3CDTF">2023-06-18T04:28:00Z</dcterms:modified>
</cp:coreProperties>
</file>