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FA189" w14:textId="77777777" w:rsidR="000812BC" w:rsidRPr="000812BC" w:rsidRDefault="000812BC" w:rsidP="000812BC">
      <w:pPr>
        <w:spacing w:before="60" w:after="60"/>
        <w:rPr>
          <w:color w:val="000000" w:themeColor="text1"/>
        </w:rPr>
      </w:pPr>
    </w:p>
    <w:p w14:paraId="3404B0C1" w14:textId="00C16803" w:rsidR="000812BC" w:rsidRPr="000812BC" w:rsidRDefault="000812BC" w:rsidP="000812BC">
      <w:pPr>
        <w:spacing w:before="60" w:after="60"/>
        <w:rPr>
          <w:color w:val="000000" w:themeColor="text1"/>
        </w:rPr>
      </w:pPr>
      <w:r w:rsidRPr="000812BC">
        <w:rPr>
          <w:noProof/>
          <w:color w:val="000000" w:themeColor="text1"/>
        </w:rPr>
        <w:drawing>
          <wp:anchor distT="0" distB="0" distL="114300" distR="114300" simplePos="0" relativeHeight="251659264" behindDoc="0" locked="0" layoutInCell="1" allowOverlap="1" wp14:anchorId="687B07CE" wp14:editId="37F65902">
            <wp:simplePos x="0" y="0"/>
            <wp:positionH relativeFrom="margin">
              <wp:posOffset>3975735</wp:posOffset>
            </wp:positionH>
            <wp:positionV relativeFrom="margin">
              <wp:posOffset>337820</wp:posOffset>
            </wp:positionV>
            <wp:extent cx="1826260" cy="758190"/>
            <wp:effectExtent l="0" t="0" r="2540" b="3810"/>
            <wp:wrapSquare wrapText="bothSides"/>
            <wp:docPr id="1622735573" name="Picture 4"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green and black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6260" cy="758190"/>
                    </a:xfrm>
                    <a:prstGeom prst="rect">
                      <a:avLst/>
                    </a:prstGeom>
                    <a:noFill/>
                  </pic:spPr>
                </pic:pic>
              </a:graphicData>
            </a:graphic>
            <wp14:sizeRelH relativeFrom="page">
              <wp14:pctWidth>0</wp14:pctWidth>
            </wp14:sizeRelH>
            <wp14:sizeRelV relativeFrom="page">
              <wp14:pctHeight>0</wp14:pctHeight>
            </wp14:sizeRelV>
          </wp:anchor>
        </w:drawing>
      </w:r>
      <w:r w:rsidRPr="000812BC">
        <w:rPr>
          <w:noProof/>
          <w:color w:val="000000" w:themeColor="text1"/>
        </w:rPr>
        <w:drawing>
          <wp:anchor distT="0" distB="0" distL="114300" distR="114300" simplePos="0" relativeHeight="251660288" behindDoc="0" locked="0" layoutInCell="1" allowOverlap="1" wp14:anchorId="52E761CC" wp14:editId="6268E23B">
            <wp:simplePos x="0" y="0"/>
            <wp:positionH relativeFrom="margin">
              <wp:posOffset>-97155</wp:posOffset>
            </wp:positionH>
            <wp:positionV relativeFrom="margin">
              <wp:posOffset>400685</wp:posOffset>
            </wp:positionV>
            <wp:extent cx="2176780" cy="680720"/>
            <wp:effectExtent l="0" t="0" r="0" b="5080"/>
            <wp:wrapSquare wrapText="bothSides"/>
            <wp:docPr id="581398677" name="Picture 3"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A black background with blu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6780" cy="680720"/>
                    </a:xfrm>
                    <a:prstGeom prst="rect">
                      <a:avLst/>
                    </a:prstGeom>
                    <a:noFill/>
                  </pic:spPr>
                </pic:pic>
              </a:graphicData>
            </a:graphic>
            <wp14:sizeRelH relativeFrom="page">
              <wp14:pctWidth>0</wp14:pctWidth>
            </wp14:sizeRelH>
            <wp14:sizeRelV relativeFrom="page">
              <wp14:pctHeight>0</wp14:pctHeight>
            </wp14:sizeRelV>
          </wp:anchor>
        </w:drawing>
      </w:r>
      <w:r w:rsidRPr="000812BC">
        <w:rPr>
          <w:color w:val="000000" w:themeColor="text1"/>
        </w:rPr>
        <w:t xml:space="preserve"> </w:t>
      </w:r>
    </w:p>
    <w:p w14:paraId="32FDA77E" w14:textId="77777777" w:rsidR="000812BC" w:rsidRPr="000812BC" w:rsidRDefault="000812BC" w:rsidP="000812BC">
      <w:pPr>
        <w:spacing w:before="60" w:after="60"/>
        <w:rPr>
          <w:color w:val="000000" w:themeColor="text1"/>
        </w:rPr>
      </w:pPr>
    </w:p>
    <w:p w14:paraId="480F5C46" w14:textId="77777777" w:rsidR="000812BC" w:rsidRPr="000812BC" w:rsidRDefault="000812BC" w:rsidP="000812BC">
      <w:pPr>
        <w:spacing w:before="60" w:after="60"/>
        <w:rPr>
          <w:color w:val="000000" w:themeColor="text1"/>
        </w:rPr>
      </w:pPr>
    </w:p>
    <w:p w14:paraId="1053B88F" w14:textId="77777777" w:rsidR="000812BC" w:rsidRPr="000812BC" w:rsidRDefault="000812BC" w:rsidP="000812BC">
      <w:pPr>
        <w:spacing w:before="60" w:after="60"/>
        <w:rPr>
          <w:color w:val="000000" w:themeColor="text1"/>
        </w:rPr>
      </w:pPr>
    </w:p>
    <w:p w14:paraId="76DBF23B" w14:textId="77777777" w:rsidR="000812BC" w:rsidRPr="000812BC" w:rsidRDefault="000812BC" w:rsidP="000812BC">
      <w:pPr>
        <w:spacing w:before="60" w:after="60"/>
        <w:rPr>
          <w:color w:val="000000" w:themeColor="text1"/>
        </w:rPr>
      </w:pPr>
    </w:p>
    <w:p w14:paraId="1DE6D45A" w14:textId="77777777" w:rsidR="000812BC" w:rsidRDefault="000812BC" w:rsidP="000812BC">
      <w:pPr>
        <w:spacing w:before="60" w:after="60"/>
        <w:jc w:val="center"/>
        <w:rPr>
          <w:b/>
          <w:bCs/>
          <w:color w:val="000000" w:themeColor="text1"/>
          <w:sz w:val="36"/>
          <w:szCs w:val="36"/>
        </w:rPr>
      </w:pPr>
    </w:p>
    <w:p w14:paraId="6B5CC0C7" w14:textId="77777777" w:rsidR="000812BC" w:rsidRDefault="000812BC" w:rsidP="000812BC">
      <w:pPr>
        <w:spacing w:before="60" w:after="60"/>
        <w:jc w:val="center"/>
        <w:rPr>
          <w:b/>
          <w:bCs/>
          <w:color w:val="000000" w:themeColor="text1"/>
          <w:sz w:val="36"/>
          <w:szCs w:val="36"/>
        </w:rPr>
      </w:pPr>
    </w:p>
    <w:p w14:paraId="58C656D1" w14:textId="77777777" w:rsidR="000812BC" w:rsidRDefault="000812BC" w:rsidP="000812BC">
      <w:pPr>
        <w:spacing w:before="60" w:after="60"/>
        <w:jc w:val="center"/>
        <w:rPr>
          <w:b/>
          <w:bCs/>
          <w:color w:val="000000" w:themeColor="text1"/>
          <w:sz w:val="36"/>
          <w:szCs w:val="36"/>
        </w:rPr>
      </w:pPr>
    </w:p>
    <w:p w14:paraId="6EE8A8AF" w14:textId="605C877B" w:rsidR="000812BC" w:rsidRPr="000812BC" w:rsidRDefault="000812BC" w:rsidP="000812BC">
      <w:pPr>
        <w:spacing w:before="60" w:after="60"/>
        <w:jc w:val="center"/>
        <w:rPr>
          <w:b/>
          <w:bCs/>
          <w:color w:val="000000" w:themeColor="text1"/>
          <w:sz w:val="36"/>
          <w:szCs w:val="36"/>
        </w:rPr>
      </w:pPr>
      <w:r w:rsidRPr="000812BC">
        <w:rPr>
          <w:b/>
          <w:bCs/>
          <w:color w:val="000000" w:themeColor="text1"/>
          <w:sz w:val="36"/>
          <w:szCs w:val="36"/>
        </w:rPr>
        <w:t>Artificial Intelligence and Machine Learning</w:t>
      </w:r>
    </w:p>
    <w:p w14:paraId="6E9C2719" w14:textId="77777777" w:rsidR="000812BC" w:rsidRDefault="000812BC" w:rsidP="000812BC">
      <w:pPr>
        <w:spacing w:before="60" w:after="60"/>
        <w:ind w:left="2880" w:firstLine="720"/>
        <w:rPr>
          <w:b/>
          <w:bCs/>
          <w:color w:val="000000" w:themeColor="text1"/>
          <w:sz w:val="36"/>
          <w:szCs w:val="36"/>
        </w:rPr>
      </w:pPr>
      <w:r w:rsidRPr="000812BC">
        <w:rPr>
          <w:b/>
          <w:bCs/>
          <w:color w:val="000000" w:themeColor="text1"/>
          <w:sz w:val="36"/>
          <w:szCs w:val="36"/>
        </w:rPr>
        <w:t>(6CS012 )</w:t>
      </w:r>
    </w:p>
    <w:p w14:paraId="6E3B55B1" w14:textId="77777777" w:rsidR="000812BC" w:rsidRDefault="000812BC" w:rsidP="000812BC">
      <w:pPr>
        <w:spacing w:before="60" w:after="60"/>
        <w:ind w:left="2880" w:firstLine="720"/>
        <w:rPr>
          <w:b/>
          <w:bCs/>
          <w:color w:val="000000" w:themeColor="text1"/>
          <w:sz w:val="36"/>
          <w:szCs w:val="36"/>
        </w:rPr>
      </w:pPr>
    </w:p>
    <w:p w14:paraId="19666C41" w14:textId="77777777" w:rsidR="000812BC" w:rsidRDefault="000812BC" w:rsidP="000812BC">
      <w:pPr>
        <w:spacing w:before="60" w:after="60"/>
        <w:ind w:left="2880" w:firstLine="720"/>
        <w:rPr>
          <w:b/>
          <w:bCs/>
          <w:color w:val="000000" w:themeColor="text1"/>
          <w:sz w:val="36"/>
          <w:szCs w:val="36"/>
        </w:rPr>
      </w:pPr>
    </w:p>
    <w:p w14:paraId="6BDEC91C" w14:textId="77777777" w:rsidR="000812BC" w:rsidRPr="000812BC" w:rsidRDefault="000812BC" w:rsidP="000812BC">
      <w:pPr>
        <w:spacing w:before="60" w:after="60"/>
        <w:ind w:left="2880" w:firstLine="720"/>
        <w:rPr>
          <w:b/>
          <w:bCs/>
          <w:color w:val="000000" w:themeColor="text1"/>
          <w:sz w:val="36"/>
          <w:szCs w:val="36"/>
        </w:rPr>
      </w:pPr>
    </w:p>
    <w:p w14:paraId="06257178" w14:textId="77777777" w:rsidR="000812BC" w:rsidRPr="00AE1F88" w:rsidRDefault="000812BC" w:rsidP="000812BC">
      <w:pPr>
        <w:spacing w:before="240" w:after="120"/>
        <w:jc w:val="center"/>
        <w:rPr>
          <w:color w:val="000000" w:themeColor="text1"/>
        </w:rPr>
      </w:pPr>
      <w:r w:rsidRPr="000812BC">
        <w:rPr>
          <w:b/>
          <w:bCs/>
          <w:color w:val="000000" w:themeColor="text1"/>
          <w:sz w:val="32"/>
          <w:szCs w:val="32"/>
        </w:rPr>
        <w:t>Title -</w:t>
      </w:r>
      <w:r w:rsidRPr="000812BC">
        <w:rPr>
          <w:color w:val="000000" w:themeColor="text1"/>
        </w:rPr>
        <w:t xml:space="preserve"> </w:t>
      </w:r>
      <w:r w:rsidRPr="00AE1F88">
        <w:rPr>
          <w:b/>
          <w:bCs/>
          <w:color w:val="000000" w:themeColor="text1"/>
          <w:sz w:val="32"/>
          <w:szCs w:val="32"/>
        </w:rPr>
        <w:t>Project Proposal</w:t>
      </w:r>
    </w:p>
    <w:p w14:paraId="657EC2E3" w14:textId="5316349F" w:rsidR="000812BC" w:rsidRPr="00AE1F88" w:rsidRDefault="000812BC" w:rsidP="000812BC">
      <w:pPr>
        <w:spacing w:before="80" w:after="80"/>
        <w:jc w:val="center"/>
        <w:rPr>
          <w:color w:val="000000" w:themeColor="text1"/>
        </w:rPr>
      </w:pPr>
      <w:r w:rsidRPr="00AE1F88">
        <w:rPr>
          <w:b/>
          <w:bCs/>
          <w:color w:val="000000" w:themeColor="text1"/>
          <w:sz w:val="26"/>
          <w:szCs w:val="26"/>
        </w:rPr>
        <w:t xml:space="preserve">Part III </w:t>
      </w:r>
      <w:r>
        <w:rPr>
          <w:b/>
          <w:bCs/>
          <w:color w:val="000000" w:themeColor="text1"/>
          <w:sz w:val="26"/>
          <w:szCs w:val="26"/>
        </w:rPr>
        <w:t>-</w:t>
      </w:r>
      <w:r w:rsidRPr="00AE1F88">
        <w:rPr>
          <w:b/>
          <w:bCs/>
          <w:color w:val="000000" w:themeColor="text1"/>
          <w:sz w:val="26"/>
          <w:szCs w:val="26"/>
        </w:rPr>
        <w:t xml:space="preserve"> Natural Language Processing Task</w:t>
      </w:r>
    </w:p>
    <w:p w14:paraId="7794EF14" w14:textId="4B076471" w:rsidR="000812BC" w:rsidRPr="000812BC" w:rsidRDefault="000812BC" w:rsidP="000812BC">
      <w:pPr>
        <w:spacing w:before="60" w:after="60"/>
        <w:rPr>
          <w:color w:val="000000" w:themeColor="text1"/>
        </w:rPr>
      </w:pPr>
    </w:p>
    <w:p w14:paraId="27A4BBFE" w14:textId="77777777" w:rsidR="000812BC" w:rsidRPr="000812BC" w:rsidRDefault="000812BC" w:rsidP="000812BC">
      <w:pPr>
        <w:spacing w:before="60" w:after="60"/>
        <w:rPr>
          <w:color w:val="000000" w:themeColor="text1"/>
        </w:rPr>
      </w:pPr>
      <w:r w:rsidRPr="000812BC">
        <w:rPr>
          <w:color w:val="000000" w:themeColor="text1"/>
        </w:rPr>
        <w:t xml:space="preserve">Team: </w:t>
      </w:r>
    </w:p>
    <w:tbl>
      <w:tblPr>
        <w:tblW w:w="7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381"/>
        <w:gridCol w:w="3120"/>
      </w:tblGrid>
      <w:tr w:rsidR="000812BC" w:rsidRPr="000812BC" w14:paraId="0A938528" w14:textId="77777777">
        <w:trPr>
          <w:jc w:val="center"/>
        </w:trPr>
        <w:tc>
          <w:tcPr>
            <w:tcW w:w="438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20" w:type="dxa"/>
              <w:bottom w:w="100" w:type="dxa"/>
              <w:right w:w="120" w:type="dxa"/>
            </w:tcMar>
            <w:vAlign w:val="center"/>
            <w:hideMark/>
          </w:tcPr>
          <w:p w14:paraId="75CCBE23" w14:textId="77777777" w:rsidR="000812BC" w:rsidRPr="000812BC" w:rsidRDefault="000812BC" w:rsidP="000812BC">
            <w:pPr>
              <w:spacing w:before="60" w:after="60"/>
              <w:rPr>
                <w:color w:val="000000" w:themeColor="text1"/>
              </w:rPr>
            </w:pPr>
            <w:r w:rsidRPr="000812BC">
              <w:rPr>
                <w:b/>
                <w:bCs/>
                <w:color w:val="000000" w:themeColor="text1"/>
              </w:rPr>
              <w:t>Name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20" w:type="dxa"/>
              <w:bottom w:w="100" w:type="dxa"/>
              <w:right w:w="120" w:type="dxa"/>
            </w:tcMar>
            <w:vAlign w:val="center"/>
            <w:hideMark/>
          </w:tcPr>
          <w:p w14:paraId="4AA72DC4" w14:textId="77777777" w:rsidR="000812BC" w:rsidRPr="000812BC" w:rsidRDefault="000812BC" w:rsidP="000812BC">
            <w:pPr>
              <w:spacing w:before="60" w:after="60"/>
              <w:rPr>
                <w:color w:val="000000" w:themeColor="text1"/>
              </w:rPr>
            </w:pPr>
            <w:r w:rsidRPr="000812BC">
              <w:rPr>
                <w:b/>
                <w:bCs/>
                <w:color w:val="000000" w:themeColor="text1"/>
              </w:rPr>
              <w:t>University ID</w:t>
            </w:r>
          </w:p>
        </w:tc>
      </w:tr>
      <w:tr w:rsidR="000812BC" w:rsidRPr="000812BC" w14:paraId="00F2CAF1" w14:textId="77777777">
        <w:trPr>
          <w:jc w:val="center"/>
        </w:trPr>
        <w:tc>
          <w:tcPr>
            <w:tcW w:w="438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86817E9" w14:textId="77777777" w:rsidR="000812BC" w:rsidRPr="000812BC" w:rsidRDefault="000812BC" w:rsidP="000812BC">
            <w:pPr>
              <w:spacing w:before="60" w:after="60"/>
              <w:rPr>
                <w:color w:val="000000" w:themeColor="text1"/>
              </w:rPr>
            </w:pPr>
            <w:r w:rsidRPr="000812BC">
              <w:rPr>
                <w:color w:val="000000" w:themeColor="text1"/>
              </w:rPr>
              <w:t>Rajiv Khattri</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C6A3151" w14:textId="77777777" w:rsidR="000812BC" w:rsidRPr="000812BC" w:rsidRDefault="000812BC" w:rsidP="000812BC">
            <w:pPr>
              <w:spacing w:before="60" w:after="60"/>
              <w:rPr>
                <w:color w:val="000000" w:themeColor="text1"/>
              </w:rPr>
            </w:pPr>
            <w:r w:rsidRPr="000812BC">
              <w:rPr>
                <w:color w:val="000000" w:themeColor="text1"/>
              </w:rPr>
              <w:t>2408207</w:t>
            </w:r>
          </w:p>
        </w:tc>
      </w:tr>
      <w:tr w:rsidR="000812BC" w:rsidRPr="000812BC" w14:paraId="0CAB2C4C" w14:textId="77777777">
        <w:trPr>
          <w:jc w:val="center"/>
        </w:trPr>
        <w:tc>
          <w:tcPr>
            <w:tcW w:w="438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D604335" w14:textId="77777777" w:rsidR="000812BC" w:rsidRPr="000812BC" w:rsidRDefault="000812BC" w:rsidP="000812BC">
            <w:pPr>
              <w:spacing w:before="60" w:after="60"/>
              <w:rPr>
                <w:color w:val="000000" w:themeColor="text1"/>
              </w:rPr>
            </w:pPr>
            <w:r w:rsidRPr="000812BC">
              <w:rPr>
                <w:color w:val="000000" w:themeColor="text1"/>
              </w:rPr>
              <w:t>Binaya Bohara</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0FF4947" w14:textId="77777777" w:rsidR="000812BC" w:rsidRPr="000812BC" w:rsidRDefault="000812BC" w:rsidP="000812BC">
            <w:pPr>
              <w:spacing w:before="60" w:after="60"/>
              <w:rPr>
                <w:color w:val="000000" w:themeColor="text1"/>
              </w:rPr>
            </w:pPr>
            <w:r w:rsidRPr="000812BC">
              <w:rPr>
                <w:color w:val="000000" w:themeColor="text1"/>
              </w:rPr>
              <w:t>2418248</w:t>
            </w:r>
          </w:p>
        </w:tc>
      </w:tr>
      <w:tr w:rsidR="000812BC" w:rsidRPr="000812BC" w14:paraId="0B1D7366" w14:textId="77777777">
        <w:trPr>
          <w:jc w:val="center"/>
        </w:trPr>
        <w:tc>
          <w:tcPr>
            <w:tcW w:w="438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DCF0AB2" w14:textId="77777777" w:rsidR="000812BC" w:rsidRPr="000812BC" w:rsidRDefault="000812BC" w:rsidP="000812BC">
            <w:pPr>
              <w:spacing w:before="60" w:after="60"/>
              <w:rPr>
                <w:color w:val="000000" w:themeColor="text1"/>
              </w:rPr>
            </w:pPr>
            <w:r w:rsidRPr="000812BC">
              <w:rPr>
                <w:color w:val="000000" w:themeColor="text1"/>
              </w:rPr>
              <w:t>Unik Ghalan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ADA1326" w14:textId="77777777" w:rsidR="000812BC" w:rsidRPr="000812BC" w:rsidRDefault="000812BC" w:rsidP="000812BC">
            <w:pPr>
              <w:spacing w:before="60" w:after="60"/>
              <w:rPr>
                <w:color w:val="000000" w:themeColor="text1"/>
              </w:rPr>
            </w:pPr>
            <w:r w:rsidRPr="000812BC">
              <w:rPr>
                <w:color w:val="000000" w:themeColor="text1"/>
              </w:rPr>
              <w:t>2409043</w:t>
            </w:r>
          </w:p>
        </w:tc>
      </w:tr>
    </w:tbl>
    <w:p w14:paraId="7BEB95FB" w14:textId="77777777" w:rsidR="008230E3" w:rsidRPr="00AE1F88" w:rsidRDefault="008230E3">
      <w:pPr>
        <w:spacing w:before="60" w:after="60"/>
        <w:rPr>
          <w:color w:val="000000" w:themeColor="text1"/>
        </w:rPr>
      </w:pPr>
    </w:p>
    <w:p w14:paraId="17E5B553" w14:textId="77777777" w:rsidR="008230E3" w:rsidRPr="00AE1F88" w:rsidRDefault="008230E3">
      <w:pPr>
        <w:spacing w:before="60" w:after="60"/>
        <w:rPr>
          <w:color w:val="000000" w:themeColor="text1"/>
        </w:rPr>
      </w:pPr>
    </w:p>
    <w:p w14:paraId="616D8348" w14:textId="77777777" w:rsidR="008230E3" w:rsidRPr="00AE1F88" w:rsidRDefault="008230E3">
      <w:pPr>
        <w:spacing w:before="60" w:after="60"/>
        <w:rPr>
          <w:color w:val="000000" w:themeColor="text1"/>
        </w:rPr>
      </w:pPr>
    </w:p>
    <w:p w14:paraId="4152432A" w14:textId="77777777" w:rsidR="008230E3" w:rsidRPr="00AE1F88" w:rsidRDefault="008230E3">
      <w:pPr>
        <w:spacing w:before="60" w:after="60"/>
        <w:rPr>
          <w:color w:val="000000" w:themeColor="text1"/>
        </w:rPr>
      </w:pPr>
    </w:p>
    <w:p w14:paraId="547E3412" w14:textId="77777777" w:rsidR="008230E3" w:rsidRPr="00AE1F88" w:rsidRDefault="008230E3">
      <w:pPr>
        <w:spacing w:before="60" w:after="60"/>
        <w:rPr>
          <w:color w:val="000000" w:themeColor="text1"/>
        </w:rPr>
      </w:pPr>
    </w:p>
    <w:p w14:paraId="08A08822" w14:textId="77777777" w:rsidR="008230E3" w:rsidRPr="00AE1F88" w:rsidRDefault="008230E3">
      <w:pPr>
        <w:spacing w:before="60" w:after="60"/>
        <w:rPr>
          <w:color w:val="000000" w:themeColor="text1"/>
        </w:rPr>
      </w:pPr>
    </w:p>
    <w:p w14:paraId="119341EB" w14:textId="77777777" w:rsidR="008230E3" w:rsidRPr="00AE1F88" w:rsidRDefault="00000000">
      <w:pPr>
        <w:rPr>
          <w:color w:val="000000" w:themeColor="text1"/>
        </w:rPr>
      </w:pPr>
      <w:r w:rsidRPr="00AE1F88">
        <w:rPr>
          <w:color w:val="000000" w:themeColor="text1"/>
        </w:rPr>
        <w:br w:type="page"/>
      </w:r>
    </w:p>
    <w:p w14:paraId="5954855F" w14:textId="77777777" w:rsidR="008230E3" w:rsidRPr="00AE1F88" w:rsidRDefault="00000000">
      <w:pPr>
        <w:spacing w:before="320" w:after="160"/>
        <w:rPr>
          <w:color w:val="000000" w:themeColor="text1"/>
        </w:rPr>
      </w:pPr>
      <w:r w:rsidRPr="00AE1F88">
        <w:rPr>
          <w:b/>
          <w:bCs/>
          <w:color w:val="000000" w:themeColor="text1"/>
          <w:sz w:val="28"/>
          <w:szCs w:val="28"/>
        </w:rPr>
        <w:lastRenderedPageBreak/>
        <w:t>1. Research Question</w:t>
      </w:r>
    </w:p>
    <w:p w14:paraId="1A8D85C6" w14:textId="77777777" w:rsidR="008230E3" w:rsidRPr="00AE1F88" w:rsidRDefault="00000000">
      <w:pPr>
        <w:spacing w:before="80" w:after="80" w:line="276" w:lineRule="auto"/>
        <w:jc w:val="both"/>
        <w:rPr>
          <w:color w:val="000000" w:themeColor="text1"/>
        </w:rPr>
      </w:pPr>
      <w:r w:rsidRPr="00AE1F88">
        <w:rPr>
          <w:color w:val="000000" w:themeColor="text1"/>
        </w:rPr>
        <w:t>This project investigates the following central research question:</w:t>
      </w:r>
    </w:p>
    <w:p w14:paraId="4251C4DC" w14:textId="77777777" w:rsidR="008230E3" w:rsidRPr="00AE1F88" w:rsidRDefault="008230E3">
      <w:pPr>
        <w:spacing w:before="60" w:after="60"/>
        <w:rPr>
          <w:color w:val="000000" w:themeColor="text1"/>
        </w:rPr>
      </w:pPr>
    </w:p>
    <w:p w14:paraId="55FA1425" w14:textId="7B0172A6" w:rsidR="008230E3" w:rsidRPr="00AE1F88" w:rsidRDefault="000812BC">
      <w:pPr>
        <w:pBdr>
          <w:left w:val="single" w:sz="8" w:space="4" w:color="8B0000"/>
        </w:pBdr>
        <w:spacing w:before="120" w:after="120"/>
        <w:ind w:left="720" w:right="720"/>
        <w:jc w:val="both"/>
        <w:rPr>
          <w:color w:val="000000" w:themeColor="text1"/>
        </w:rPr>
      </w:pPr>
      <w:r>
        <w:rPr>
          <w:i/>
          <w:iCs/>
          <w:color w:val="000000" w:themeColor="text1"/>
        </w:rPr>
        <w:t>“</w:t>
      </w:r>
      <w:r w:rsidRPr="00AE1F88">
        <w:rPr>
          <w:i/>
          <w:iCs/>
          <w:color w:val="000000" w:themeColor="text1"/>
        </w:rPr>
        <w:t>Can a Recurrent Neural Network (RNN) and Long Short-Term Memory (LSTM) effectively classify IMDb movie reviews into positive and negative sentiment, and do pre-trained Word2Vec embeddings improve model performance compared to randomly initialised embeddings?</w:t>
      </w:r>
      <w:r>
        <w:rPr>
          <w:i/>
          <w:iCs/>
          <w:color w:val="000000" w:themeColor="text1"/>
        </w:rPr>
        <w:t>”</w:t>
      </w:r>
    </w:p>
    <w:p w14:paraId="75E3C2AE" w14:textId="77777777" w:rsidR="008230E3" w:rsidRPr="00AE1F88" w:rsidRDefault="008230E3">
      <w:pPr>
        <w:spacing w:before="60" w:after="60"/>
        <w:rPr>
          <w:color w:val="000000" w:themeColor="text1"/>
        </w:rPr>
      </w:pPr>
    </w:p>
    <w:p w14:paraId="3DB074FD" w14:textId="77777777" w:rsidR="008230E3" w:rsidRPr="00AE1F88" w:rsidRDefault="00000000">
      <w:pPr>
        <w:spacing w:before="80" w:after="80" w:line="276" w:lineRule="auto"/>
        <w:jc w:val="both"/>
        <w:rPr>
          <w:color w:val="000000" w:themeColor="text1"/>
        </w:rPr>
      </w:pPr>
      <w:r w:rsidRPr="00AE1F88">
        <w:rPr>
          <w:b/>
          <w:bCs/>
          <w:color w:val="000000" w:themeColor="text1"/>
        </w:rPr>
        <w:t xml:space="preserve">Significance: </w:t>
      </w:r>
      <w:r w:rsidRPr="00AE1F88">
        <w:rPr>
          <w:color w:val="000000" w:themeColor="text1"/>
        </w:rPr>
        <w:t>Sentiment analysis of movie reviews has direct commercial applications in recommendation systems, audience analytics, content moderation, and box-office prediction. Binary sentiment classification on IMDb reviews is one of the most studied NLP benchmarks, making it ideal for comparing RNN architectures under controlled conditions.</w:t>
      </w:r>
    </w:p>
    <w:p w14:paraId="3584D76A" w14:textId="77777777" w:rsidR="008230E3" w:rsidRPr="00AE1F88" w:rsidRDefault="00000000">
      <w:pPr>
        <w:spacing w:before="320" w:after="160"/>
        <w:rPr>
          <w:color w:val="000000" w:themeColor="text1"/>
        </w:rPr>
      </w:pPr>
      <w:r w:rsidRPr="00AE1F88">
        <w:rPr>
          <w:b/>
          <w:bCs/>
          <w:color w:val="000000" w:themeColor="text1"/>
          <w:sz w:val="28"/>
          <w:szCs w:val="28"/>
        </w:rPr>
        <w:t>2. Title</w:t>
      </w:r>
    </w:p>
    <w:p w14:paraId="4448DE9D" w14:textId="77777777" w:rsidR="008230E3" w:rsidRPr="00AE1F88" w:rsidRDefault="00000000">
      <w:pPr>
        <w:spacing w:before="80" w:after="80" w:line="276" w:lineRule="auto"/>
        <w:jc w:val="both"/>
        <w:rPr>
          <w:color w:val="000000" w:themeColor="text1"/>
        </w:rPr>
      </w:pPr>
      <w:r w:rsidRPr="00AE1F88">
        <w:rPr>
          <w:color w:val="000000" w:themeColor="text1"/>
        </w:rPr>
        <w:t>Sentiment Analysis of Movie Reviews Using RNN, LSTM, and Word2Vec Embeddings</w:t>
      </w:r>
    </w:p>
    <w:p w14:paraId="3A911676" w14:textId="77777777" w:rsidR="008230E3" w:rsidRPr="00AE1F88" w:rsidRDefault="00000000">
      <w:pPr>
        <w:spacing w:before="320" w:after="160"/>
        <w:rPr>
          <w:color w:val="000000" w:themeColor="text1"/>
        </w:rPr>
      </w:pPr>
      <w:r w:rsidRPr="00AE1F88">
        <w:rPr>
          <w:b/>
          <w:bCs/>
          <w:color w:val="000000" w:themeColor="text1"/>
          <w:sz w:val="28"/>
          <w:szCs w:val="28"/>
        </w:rPr>
        <w:t>3. Dataset Description</w:t>
      </w:r>
    </w:p>
    <w:p w14:paraId="6B177625" w14:textId="77777777" w:rsidR="008230E3" w:rsidRPr="00AE1F88" w:rsidRDefault="00000000">
      <w:pPr>
        <w:spacing w:before="240" w:after="120"/>
        <w:rPr>
          <w:color w:val="000000" w:themeColor="text1"/>
        </w:rPr>
      </w:pPr>
      <w:r w:rsidRPr="00AE1F88">
        <w:rPr>
          <w:b/>
          <w:bCs/>
          <w:color w:val="000000" w:themeColor="text1"/>
        </w:rPr>
        <w:t>3.1 Source and Overview</w:t>
      </w:r>
    </w:p>
    <w:p w14:paraId="7E1C5C01" w14:textId="2A235A19" w:rsidR="008230E3" w:rsidRPr="00AE1F88" w:rsidRDefault="00000000">
      <w:pPr>
        <w:spacing w:before="80" w:after="80" w:line="276" w:lineRule="auto"/>
        <w:jc w:val="both"/>
        <w:rPr>
          <w:color w:val="000000" w:themeColor="text1"/>
        </w:rPr>
      </w:pPr>
      <w:r w:rsidRPr="00AE1F88">
        <w:rPr>
          <w:color w:val="000000" w:themeColor="text1"/>
        </w:rPr>
        <w:t xml:space="preserve">The dataset assigned to this group is the IMDb Movie Reviews Dataset </w:t>
      </w:r>
      <w:r w:rsidR="000812BC">
        <w:rPr>
          <w:color w:val="000000" w:themeColor="text1"/>
        </w:rPr>
        <w:t>-</w:t>
      </w:r>
      <w:r w:rsidRPr="00AE1F88">
        <w:rPr>
          <w:color w:val="000000" w:themeColor="text1"/>
        </w:rPr>
        <w:t xml:space="preserve"> a widely used binary sentiment classification benchmark. It consists of movie reviews collected from the Internet Movie Database (IMDb), each labelled as either positive (1) or negative (0). Only highly polarising reviews are included: negative reviews carry an IMDb score of 4/10 or below, and positive reviews carry a score of 7/10 or above. No more than 30 reviews are included per movie, ensuring diversity across titles.</w:t>
      </w:r>
    </w:p>
    <w:p w14:paraId="2102883A" w14:textId="77777777" w:rsidR="008230E3" w:rsidRPr="00AE1F88" w:rsidRDefault="008230E3">
      <w:pPr>
        <w:spacing w:before="60" w:after="60"/>
        <w:rPr>
          <w:color w:val="000000" w:themeColor="text1"/>
        </w:rPr>
      </w:pPr>
    </w:p>
    <w:p w14:paraId="7930E844" w14:textId="77777777" w:rsidR="008230E3" w:rsidRPr="00AE1F88" w:rsidRDefault="00000000">
      <w:pPr>
        <w:spacing w:before="80" w:after="80" w:line="276" w:lineRule="auto"/>
        <w:jc w:val="both"/>
        <w:rPr>
          <w:color w:val="000000" w:themeColor="text1"/>
        </w:rPr>
      </w:pPr>
      <w:r w:rsidRPr="00AE1F88">
        <w:rPr>
          <w:color w:val="000000" w:themeColor="text1"/>
        </w:rPr>
        <w:t>The dataset has been pre-split into three sets: training, validation, and test, and is provided as CSV files with three columns: an index column, a review column containing the raw text, and a sentiment column containing the binary label.</w:t>
      </w:r>
    </w:p>
    <w:p w14:paraId="3E618E57" w14:textId="4916DF68" w:rsidR="008230E3" w:rsidRPr="00AE1F88" w:rsidRDefault="00000000" w:rsidP="000812BC">
      <w:pPr>
        <w:spacing w:before="240" w:after="120"/>
        <w:rPr>
          <w:color w:val="000000" w:themeColor="text1"/>
        </w:rPr>
      </w:pPr>
      <w:r w:rsidRPr="00AE1F88">
        <w:rPr>
          <w:b/>
          <w:bCs/>
          <w:color w:val="000000" w:themeColor="text1"/>
        </w:rPr>
        <w:t>3.2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800"/>
        <w:gridCol w:w="2187"/>
        <w:gridCol w:w="2187"/>
        <w:gridCol w:w="2186"/>
      </w:tblGrid>
      <w:tr w:rsidR="008230E3" w:rsidRPr="000812BC" w14:paraId="08B81671" w14:textId="77777777" w:rsidTr="000812B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3F9E855C" w14:textId="77777777" w:rsidR="008230E3" w:rsidRPr="000812BC" w:rsidRDefault="00000000">
            <w:pPr>
              <w:jc w:val="center"/>
            </w:pPr>
            <w:r w:rsidRPr="000812BC">
              <w:rPr>
                <w:b/>
                <w:bCs/>
                <w:sz w:val="22"/>
                <w:szCs w:val="22"/>
              </w:rPr>
              <w:t>Split</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3F6EE786" w14:textId="77777777" w:rsidR="008230E3" w:rsidRPr="000812BC" w:rsidRDefault="00000000">
            <w:pPr>
              <w:jc w:val="center"/>
            </w:pPr>
            <w:r w:rsidRPr="000812BC">
              <w:rPr>
                <w:b/>
                <w:bCs/>
                <w:sz w:val="22"/>
                <w:szCs w:val="22"/>
              </w:rPr>
              <w:t>Total Reviews</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1CB4D600" w14:textId="77777777" w:rsidR="008230E3" w:rsidRPr="000812BC" w:rsidRDefault="00000000">
            <w:pPr>
              <w:jc w:val="center"/>
            </w:pPr>
            <w:r w:rsidRPr="000812BC">
              <w:rPr>
                <w:b/>
                <w:bCs/>
                <w:sz w:val="22"/>
                <w:szCs w:val="22"/>
              </w:rPr>
              <w:t>Positive (1)</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60827B11" w14:textId="77777777" w:rsidR="008230E3" w:rsidRPr="000812BC" w:rsidRDefault="00000000">
            <w:pPr>
              <w:jc w:val="center"/>
            </w:pPr>
            <w:r w:rsidRPr="000812BC">
              <w:rPr>
                <w:b/>
                <w:bCs/>
                <w:sz w:val="22"/>
                <w:szCs w:val="22"/>
              </w:rPr>
              <w:t>Negative (0)</w:t>
            </w:r>
          </w:p>
        </w:tc>
      </w:tr>
      <w:tr w:rsidR="008230E3" w:rsidRPr="000812BC" w14:paraId="4B8550EE" w14:textId="77777777" w:rsidTr="000812B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41A9AC" w14:textId="77777777" w:rsidR="008230E3" w:rsidRPr="000812BC" w:rsidRDefault="00000000">
            <w:r w:rsidRPr="000812BC">
              <w:rPr>
                <w:sz w:val="22"/>
                <w:szCs w:val="22"/>
              </w:rPr>
              <w:t>Training</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6DCF1" w14:textId="77777777" w:rsidR="008230E3" w:rsidRPr="000812BC" w:rsidRDefault="00000000">
            <w:pPr>
              <w:jc w:val="center"/>
            </w:pPr>
            <w:r w:rsidRPr="000812BC">
              <w:rPr>
                <w:sz w:val="22"/>
                <w:szCs w:val="22"/>
              </w:rPr>
              <w:t>35,000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26B889" w14:textId="77777777" w:rsidR="008230E3" w:rsidRPr="000812BC" w:rsidRDefault="00000000">
            <w:pPr>
              <w:jc w:val="center"/>
            </w:pPr>
            <w:r w:rsidRPr="000812BC">
              <w:rPr>
                <w:sz w:val="22"/>
                <w:szCs w:val="22"/>
              </w:rPr>
              <w:t>17,416</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820EF9" w14:textId="77777777" w:rsidR="008230E3" w:rsidRPr="000812BC" w:rsidRDefault="00000000">
            <w:pPr>
              <w:jc w:val="center"/>
            </w:pPr>
            <w:r w:rsidRPr="000812BC">
              <w:rPr>
                <w:sz w:val="22"/>
                <w:szCs w:val="22"/>
              </w:rPr>
              <w:t>17,584</w:t>
            </w:r>
          </w:p>
        </w:tc>
      </w:tr>
      <w:tr w:rsidR="008230E3" w:rsidRPr="000812BC" w14:paraId="6B465097" w14:textId="77777777" w:rsidTr="000812B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7E9892" w14:textId="77777777" w:rsidR="008230E3" w:rsidRPr="000812BC" w:rsidRDefault="00000000">
            <w:r w:rsidRPr="000812BC">
              <w:rPr>
                <w:sz w:val="22"/>
                <w:szCs w:val="22"/>
              </w:rPr>
              <w:t>Validation</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AFF847" w14:textId="77777777" w:rsidR="008230E3" w:rsidRPr="000812BC" w:rsidRDefault="00000000">
            <w:pPr>
              <w:jc w:val="center"/>
            </w:pPr>
            <w:r w:rsidRPr="000812BC">
              <w:rPr>
                <w:sz w:val="22"/>
                <w:szCs w:val="22"/>
              </w:rPr>
              <w:t>5,000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D46A19" w14:textId="77777777" w:rsidR="008230E3" w:rsidRPr="000812BC" w:rsidRDefault="00000000">
            <w:pPr>
              <w:jc w:val="center"/>
            </w:pPr>
            <w:r w:rsidRPr="000812BC">
              <w:rPr>
                <w:sz w:val="22"/>
                <w:szCs w:val="22"/>
              </w:rPr>
              <w:t>2,545</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F724A9" w14:textId="77777777" w:rsidR="008230E3" w:rsidRPr="000812BC" w:rsidRDefault="00000000">
            <w:pPr>
              <w:jc w:val="center"/>
            </w:pPr>
            <w:r w:rsidRPr="000812BC">
              <w:rPr>
                <w:sz w:val="22"/>
                <w:szCs w:val="22"/>
              </w:rPr>
              <w:t>2,455</w:t>
            </w:r>
          </w:p>
        </w:tc>
      </w:tr>
      <w:tr w:rsidR="008230E3" w:rsidRPr="000812BC" w14:paraId="55464D93" w14:textId="77777777" w:rsidTr="000812B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8EB1F6" w14:textId="77777777" w:rsidR="008230E3" w:rsidRPr="000812BC" w:rsidRDefault="00000000">
            <w:r w:rsidRPr="000812BC">
              <w:rPr>
                <w:sz w:val="22"/>
                <w:szCs w:val="22"/>
              </w:rPr>
              <w:t>Test</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4DDCA6" w14:textId="77777777" w:rsidR="008230E3" w:rsidRPr="000812BC" w:rsidRDefault="00000000">
            <w:pPr>
              <w:jc w:val="center"/>
            </w:pPr>
            <w:r w:rsidRPr="000812BC">
              <w:rPr>
                <w:sz w:val="22"/>
                <w:szCs w:val="22"/>
              </w:rPr>
              <w:t>10,000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167B37" w14:textId="77777777" w:rsidR="008230E3" w:rsidRPr="000812BC" w:rsidRDefault="00000000">
            <w:pPr>
              <w:jc w:val="center"/>
            </w:pPr>
            <w:r w:rsidRPr="000812BC">
              <w:rPr>
                <w:sz w:val="22"/>
                <w:szCs w:val="22"/>
              </w:rPr>
              <w:t>5,039</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819538" w14:textId="77777777" w:rsidR="008230E3" w:rsidRPr="000812BC" w:rsidRDefault="00000000">
            <w:pPr>
              <w:jc w:val="center"/>
            </w:pPr>
            <w:r w:rsidRPr="000812BC">
              <w:rPr>
                <w:sz w:val="22"/>
                <w:szCs w:val="22"/>
              </w:rPr>
              <w:t>4,961</w:t>
            </w:r>
          </w:p>
        </w:tc>
      </w:tr>
      <w:tr w:rsidR="008230E3" w:rsidRPr="000812BC" w14:paraId="287E0C60" w14:textId="77777777" w:rsidTr="000812B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1ADE24" w14:textId="77777777" w:rsidR="008230E3" w:rsidRPr="000812BC" w:rsidRDefault="00000000">
            <w:r w:rsidRPr="000812BC">
              <w:rPr>
                <w:b/>
                <w:bCs/>
                <w:sz w:val="22"/>
                <w:szCs w:val="22"/>
              </w:rPr>
              <w:t>TOTAL</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C8C778" w14:textId="77777777" w:rsidR="008230E3" w:rsidRPr="000812BC" w:rsidRDefault="00000000">
            <w:pPr>
              <w:jc w:val="center"/>
            </w:pPr>
            <w:r w:rsidRPr="000812BC">
              <w:rPr>
                <w:b/>
                <w:bCs/>
                <w:sz w:val="22"/>
                <w:szCs w:val="22"/>
              </w:rPr>
              <w:t>50,000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992FDF" w14:textId="77777777" w:rsidR="008230E3" w:rsidRPr="000812BC" w:rsidRDefault="00000000">
            <w:pPr>
              <w:jc w:val="center"/>
            </w:pPr>
            <w:r w:rsidRPr="000812BC">
              <w:rPr>
                <w:b/>
                <w:bCs/>
                <w:sz w:val="22"/>
                <w:szCs w:val="22"/>
              </w:rPr>
              <w:t>25,000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CE396E" w14:textId="77777777" w:rsidR="008230E3" w:rsidRPr="000812BC" w:rsidRDefault="00000000">
            <w:pPr>
              <w:jc w:val="center"/>
            </w:pPr>
            <w:r w:rsidRPr="000812BC">
              <w:rPr>
                <w:b/>
                <w:bCs/>
                <w:sz w:val="22"/>
                <w:szCs w:val="22"/>
              </w:rPr>
              <w:t>25,000</w:t>
            </w:r>
          </w:p>
        </w:tc>
      </w:tr>
    </w:tbl>
    <w:p w14:paraId="4A7E1089" w14:textId="5140A9D1" w:rsidR="008230E3" w:rsidRPr="00AE1F88" w:rsidRDefault="00000000" w:rsidP="000812BC">
      <w:pPr>
        <w:spacing w:before="60" w:after="60"/>
        <w:ind w:left="720" w:firstLine="720"/>
        <w:rPr>
          <w:color w:val="000000" w:themeColor="text1"/>
        </w:rPr>
      </w:pPr>
      <w:r w:rsidRPr="00AE1F88">
        <w:rPr>
          <w:i/>
          <w:iCs/>
          <w:color w:val="000000" w:themeColor="text1"/>
          <w:sz w:val="20"/>
          <w:szCs w:val="20"/>
        </w:rPr>
        <w:t>Table 1: Class-wise distribution of reviews across all three splits.</w:t>
      </w:r>
    </w:p>
    <w:p w14:paraId="614D2DDC" w14:textId="77777777" w:rsidR="008230E3" w:rsidRPr="00AE1F88" w:rsidRDefault="008230E3">
      <w:pPr>
        <w:spacing w:before="60" w:after="60"/>
        <w:rPr>
          <w:color w:val="000000" w:themeColor="text1"/>
        </w:rPr>
      </w:pPr>
    </w:p>
    <w:p w14:paraId="68E545CF" w14:textId="77777777" w:rsidR="008230E3" w:rsidRPr="00AE1F88" w:rsidRDefault="00000000">
      <w:pPr>
        <w:spacing w:before="240" w:after="120"/>
        <w:rPr>
          <w:color w:val="000000" w:themeColor="text1"/>
        </w:rPr>
      </w:pPr>
      <w:r w:rsidRPr="00AE1F88">
        <w:rPr>
          <w:b/>
          <w:bCs/>
          <w:color w:val="000000" w:themeColor="text1"/>
        </w:rPr>
        <w:t>3.3 Text Characteristics</w:t>
      </w:r>
    </w:p>
    <w:p w14:paraId="3EB3FDD3" w14:textId="77777777" w:rsidR="008230E3" w:rsidRPr="00AE1F88" w:rsidRDefault="00000000">
      <w:pPr>
        <w:spacing w:before="80" w:after="80" w:line="276" w:lineRule="auto"/>
        <w:jc w:val="both"/>
        <w:rPr>
          <w:color w:val="000000" w:themeColor="text1"/>
        </w:rPr>
      </w:pPr>
      <w:r w:rsidRPr="00AE1F88">
        <w:rPr>
          <w:color w:val="000000" w:themeColor="text1"/>
        </w:rPr>
        <w:t>Based on initial analysis of the training set, reviews have the following text statistics:</w:t>
      </w:r>
    </w:p>
    <w:p w14:paraId="1A1D6983" w14:textId="77777777" w:rsidR="008230E3" w:rsidRPr="00AE1F88" w:rsidRDefault="008230E3">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120"/>
        <w:gridCol w:w="3120"/>
        <w:gridCol w:w="3120"/>
      </w:tblGrid>
      <w:tr w:rsidR="008230E3" w:rsidRPr="00AE1F88" w14:paraId="48849D0C"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7565829B" w14:textId="77777777" w:rsidR="008230E3" w:rsidRPr="00AE1F88" w:rsidRDefault="00000000">
            <w:pPr>
              <w:jc w:val="center"/>
              <w:rPr>
                <w:color w:val="000000" w:themeColor="text1"/>
              </w:rPr>
            </w:pPr>
            <w:r w:rsidRPr="00AE1F88">
              <w:rPr>
                <w:b/>
                <w:bCs/>
                <w:color w:val="000000" w:themeColor="text1"/>
                <w:sz w:val="22"/>
                <w:szCs w:val="22"/>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5250611B" w14:textId="77777777" w:rsidR="008230E3" w:rsidRPr="00AE1F88" w:rsidRDefault="00000000">
            <w:pPr>
              <w:jc w:val="center"/>
              <w:rPr>
                <w:color w:val="000000" w:themeColor="text1"/>
              </w:rPr>
            </w:pPr>
            <w:r w:rsidRPr="00AE1F88">
              <w:rPr>
                <w:b/>
                <w:bCs/>
                <w:color w:val="000000" w:themeColor="text1"/>
                <w:sz w:val="22"/>
                <w:szCs w:val="22"/>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70AA18C1" w14:textId="77777777" w:rsidR="008230E3" w:rsidRPr="00AE1F88" w:rsidRDefault="00000000">
            <w:pPr>
              <w:jc w:val="center"/>
              <w:rPr>
                <w:color w:val="000000" w:themeColor="text1"/>
              </w:rPr>
            </w:pPr>
            <w:r w:rsidRPr="00AE1F88">
              <w:rPr>
                <w:b/>
                <w:bCs/>
                <w:color w:val="000000" w:themeColor="text1"/>
                <w:sz w:val="22"/>
                <w:szCs w:val="22"/>
              </w:rPr>
              <w:t>Implication</w:t>
            </w:r>
          </w:p>
        </w:tc>
      </w:tr>
      <w:tr w:rsidR="008230E3" w:rsidRPr="00AE1F88" w14:paraId="01021172"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89B5CB" w14:textId="77777777" w:rsidR="008230E3" w:rsidRPr="00AE1F88" w:rsidRDefault="00000000">
            <w:pPr>
              <w:rPr>
                <w:color w:val="000000" w:themeColor="text1"/>
              </w:rPr>
            </w:pPr>
            <w:r w:rsidRPr="00AE1F88">
              <w:rPr>
                <w:color w:val="000000" w:themeColor="text1"/>
                <w:sz w:val="22"/>
                <w:szCs w:val="22"/>
              </w:rPr>
              <w:t>Mean review length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0FFDD2" w14:textId="77777777" w:rsidR="008230E3" w:rsidRPr="00AE1F88" w:rsidRDefault="00000000">
            <w:pPr>
              <w:jc w:val="center"/>
              <w:rPr>
                <w:color w:val="000000" w:themeColor="text1"/>
              </w:rPr>
            </w:pPr>
            <w:r w:rsidRPr="00AE1F88">
              <w:rPr>
                <w:color w:val="000000" w:themeColor="text1"/>
                <w:sz w:val="22"/>
                <w:szCs w:val="22"/>
              </w:rPr>
              <w:t>230 words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89294C" w14:textId="77777777" w:rsidR="008230E3" w:rsidRPr="00AE1F88" w:rsidRDefault="00000000">
            <w:pPr>
              <w:rPr>
                <w:color w:val="000000" w:themeColor="text1"/>
              </w:rPr>
            </w:pPr>
            <w:r w:rsidRPr="00AE1F88">
              <w:rPr>
                <w:color w:val="000000" w:themeColor="text1"/>
                <w:sz w:val="22"/>
                <w:szCs w:val="22"/>
              </w:rPr>
              <w:t>Moderate-length sequences; padding required</w:t>
            </w:r>
          </w:p>
        </w:tc>
      </w:tr>
      <w:tr w:rsidR="008230E3" w:rsidRPr="00AE1F88" w14:paraId="3FE78709"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63E4CE" w14:textId="77777777" w:rsidR="008230E3" w:rsidRPr="00AE1F88" w:rsidRDefault="00000000">
            <w:pPr>
              <w:rPr>
                <w:color w:val="000000" w:themeColor="text1"/>
              </w:rPr>
            </w:pPr>
            <w:r w:rsidRPr="00AE1F88">
              <w:rPr>
                <w:color w:val="000000" w:themeColor="text1"/>
                <w:sz w:val="22"/>
                <w:szCs w:val="22"/>
              </w:rPr>
              <w:t>Median review length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4D9AFC" w14:textId="77777777" w:rsidR="008230E3" w:rsidRPr="00AE1F88" w:rsidRDefault="00000000">
            <w:pPr>
              <w:jc w:val="center"/>
              <w:rPr>
                <w:color w:val="000000" w:themeColor="text1"/>
              </w:rPr>
            </w:pPr>
            <w:r w:rsidRPr="00AE1F88">
              <w:rPr>
                <w:color w:val="000000" w:themeColor="text1"/>
                <w:sz w:val="22"/>
                <w:szCs w:val="22"/>
              </w:rPr>
              <w:t>173 words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3FAD48" w14:textId="77777777" w:rsidR="008230E3" w:rsidRPr="00AE1F88" w:rsidRDefault="00000000">
            <w:pPr>
              <w:rPr>
                <w:color w:val="000000" w:themeColor="text1"/>
              </w:rPr>
            </w:pPr>
            <w:r w:rsidRPr="00AE1F88">
              <w:rPr>
                <w:color w:val="000000" w:themeColor="text1"/>
                <w:sz w:val="22"/>
                <w:szCs w:val="22"/>
              </w:rPr>
              <w:t>Right-skewed distribution; use 75th percentile for padding</w:t>
            </w:r>
          </w:p>
        </w:tc>
      </w:tr>
      <w:tr w:rsidR="008230E3" w:rsidRPr="00AE1F88" w14:paraId="6F2CAF53"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3442FB" w14:textId="77777777" w:rsidR="008230E3" w:rsidRPr="00AE1F88" w:rsidRDefault="00000000">
            <w:pPr>
              <w:rPr>
                <w:color w:val="000000" w:themeColor="text1"/>
              </w:rPr>
            </w:pPr>
            <w:r w:rsidRPr="00AE1F88">
              <w:rPr>
                <w:color w:val="000000" w:themeColor="text1"/>
                <w:sz w:val="22"/>
                <w:szCs w:val="22"/>
              </w:rPr>
              <w:t>Maximum review length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FA6170" w14:textId="77777777" w:rsidR="008230E3" w:rsidRPr="00AE1F88" w:rsidRDefault="00000000">
            <w:pPr>
              <w:jc w:val="center"/>
              <w:rPr>
                <w:color w:val="000000" w:themeColor="text1"/>
              </w:rPr>
            </w:pPr>
            <w:r w:rsidRPr="00AE1F88">
              <w:rPr>
                <w:color w:val="000000" w:themeColor="text1"/>
                <w:sz w:val="22"/>
                <w:szCs w:val="22"/>
              </w:rPr>
              <w:t>2,470 words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78DFC1" w14:textId="77777777" w:rsidR="008230E3" w:rsidRPr="00AE1F88" w:rsidRDefault="00000000">
            <w:pPr>
              <w:rPr>
                <w:color w:val="000000" w:themeColor="text1"/>
              </w:rPr>
            </w:pPr>
            <w:r w:rsidRPr="00AE1F88">
              <w:rPr>
                <w:color w:val="000000" w:themeColor="text1"/>
                <w:sz w:val="22"/>
                <w:szCs w:val="22"/>
              </w:rPr>
              <w:t>Truncate outliers to avoid excessive padding</w:t>
            </w:r>
          </w:p>
        </w:tc>
      </w:tr>
      <w:tr w:rsidR="008230E3" w:rsidRPr="00AE1F88" w14:paraId="065ED1B5"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4EF68B" w14:textId="77777777" w:rsidR="008230E3" w:rsidRPr="00AE1F88" w:rsidRDefault="00000000">
            <w:pPr>
              <w:rPr>
                <w:color w:val="000000" w:themeColor="text1"/>
              </w:rPr>
            </w:pPr>
            <w:r w:rsidRPr="00AE1F88">
              <w:rPr>
                <w:color w:val="000000" w:themeColor="text1"/>
                <w:sz w:val="22"/>
                <w:szCs w:val="22"/>
              </w:rPr>
              <w:t>Minimum review length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5501D9" w14:textId="77777777" w:rsidR="008230E3" w:rsidRPr="00AE1F88" w:rsidRDefault="00000000">
            <w:pPr>
              <w:jc w:val="center"/>
              <w:rPr>
                <w:color w:val="000000" w:themeColor="text1"/>
              </w:rPr>
            </w:pPr>
            <w:r w:rsidRPr="00AE1F88">
              <w:rPr>
                <w:color w:val="000000" w:themeColor="text1"/>
                <w:sz w:val="22"/>
                <w:szCs w:val="22"/>
              </w:rPr>
              <w:t>4 words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34A305" w14:textId="77777777" w:rsidR="008230E3" w:rsidRPr="00AE1F88" w:rsidRDefault="00000000">
            <w:pPr>
              <w:rPr>
                <w:color w:val="000000" w:themeColor="text1"/>
              </w:rPr>
            </w:pPr>
            <w:r w:rsidRPr="00AE1F88">
              <w:rPr>
                <w:color w:val="000000" w:themeColor="text1"/>
                <w:sz w:val="22"/>
                <w:szCs w:val="22"/>
              </w:rPr>
              <w:t>Very short reviews may carry noise</w:t>
            </w:r>
          </w:p>
        </w:tc>
      </w:tr>
      <w:tr w:rsidR="008230E3" w:rsidRPr="00AE1F88" w14:paraId="7F7EE6E3"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9FCCE4" w14:textId="77777777" w:rsidR="008230E3" w:rsidRPr="00AE1F88" w:rsidRDefault="00000000">
            <w:pPr>
              <w:rPr>
                <w:color w:val="000000" w:themeColor="text1"/>
              </w:rPr>
            </w:pPr>
            <w:r w:rsidRPr="00AE1F88">
              <w:rPr>
                <w:color w:val="000000" w:themeColor="text1"/>
                <w:sz w:val="22"/>
                <w:szCs w:val="22"/>
              </w:rPr>
              <w:t>Mean character length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843340" w14:textId="77777777" w:rsidR="008230E3" w:rsidRPr="00AE1F88" w:rsidRDefault="00000000">
            <w:pPr>
              <w:jc w:val="center"/>
              <w:rPr>
                <w:color w:val="000000" w:themeColor="text1"/>
              </w:rPr>
            </w:pPr>
            <w:r w:rsidRPr="00AE1F88">
              <w:rPr>
                <w:color w:val="000000" w:themeColor="text1"/>
                <w:sz w:val="22"/>
                <w:szCs w:val="22"/>
              </w:rPr>
              <w:t>1,307 chars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AEF1CC" w14:textId="77777777" w:rsidR="008230E3" w:rsidRPr="00AE1F88" w:rsidRDefault="00000000">
            <w:pPr>
              <w:rPr>
                <w:color w:val="000000" w:themeColor="text1"/>
              </w:rPr>
            </w:pPr>
            <w:r w:rsidRPr="00AE1F88">
              <w:rPr>
                <w:color w:val="000000" w:themeColor="text1"/>
                <w:sz w:val="22"/>
                <w:szCs w:val="22"/>
              </w:rPr>
              <w:t>Rich vocabulary; meaningful tokenization expected</w:t>
            </w:r>
          </w:p>
        </w:tc>
      </w:tr>
    </w:tbl>
    <w:p w14:paraId="426C931E" w14:textId="77777777" w:rsidR="008230E3" w:rsidRPr="00AE1F88" w:rsidRDefault="008230E3">
      <w:pPr>
        <w:spacing w:before="60" w:after="60"/>
        <w:rPr>
          <w:color w:val="000000" w:themeColor="text1"/>
        </w:rPr>
      </w:pPr>
    </w:p>
    <w:p w14:paraId="5A54BB17" w14:textId="77777777" w:rsidR="008230E3" w:rsidRPr="00AE1F88" w:rsidRDefault="00000000">
      <w:pPr>
        <w:spacing w:before="60" w:after="60"/>
        <w:jc w:val="center"/>
        <w:rPr>
          <w:color w:val="000000" w:themeColor="text1"/>
        </w:rPr>
      </w:pPr>
      <w:r w:rsidRPr="00AE1F88">
        <w:rPr>
          <w:i/>
          <w:iCs/>
          <w:color w:val="000000" w:themeColor="text1"/>
          <w:sz w:val="20"/>
          <w:szCs w:val="20"/>
        </w:rPr>
        <w:t>Table 2: Text length statistics from the training set (35,000 reviews).</w:t>
      </w:r>
    </w:p>
    <w:p w14:paraId="7F9A4F59" w14:textId="77777777" w:rsidR="008230E3" w:rsidRPr="00AE1F88" w:rsidRDefault="008230E3">
      <w:pPr>
        <w:spacing w:before="60" w:after="60"/>
        <w:rPr>
          <w:color w:val="000000" w:themeColor="text1"/>
        </w:rPr>
      </w:pPr>
    </w:p>
    <w:p w14:paraId="5DE2FC0C" w14:textId="77777777" w:rsidR="008230E3" w:rsidRPr="00AE1F88" w:rsidRDefault="00000000">
      <w:pPr>
        <w:spacing w:before="240" w:after="120"/>
        <w:rPr>
          <w:color w:val="000000" w:themeColor="text1"/>
        </w:rPr>
      </w:pPr>
      <w:r w:rsidRPr="00AE1F88">
        <w:rPr>
          <w:b/>
          <w:bCs/>
          <w:color w:val="000000" w:themeColor="text1"/>
        </w:rPr>
        <w:t>3.4 Class Balance</w:t>
      </w:r>
    </w:p>
    <w:p w14:paraId="67EC35CB" w14:textId="77777777" w:rsidR="008230E3" w:rsidRDefault="00000000">
      <w:pPr>
        <w:spacing w:before="80" w:after="80" w:line="276" w:lineRule="auto"/>
        <w:jc w:val="both"/>
        <w:rPr>
          <w:color w:val="000000" w:themeColor="text1"/>
        </w:rPr>
      </w:pPr>
      <w:r w:rsidRPr="00AE1F88">
        <w:rPr>
          <w:color w:val="000000" w:themeColor="text1"/>
        </w:rPr>
        <w:t>The dataset is well-balanced across all three splits. The training set contains 17,584 negative and 17,416 positive reviews (50.2% vs 49.8%), a difference of less than 1%. The validation and test sets are similarly balanced. This balance means that standard accuracy is a valid primary evaluation metric without requiring class weighting or oversampling. The even split was intentional in the original IMDb dataset design and ensures the model cannot achieve high accuracy by simply predicting the majority class.</w:t>
      </w:r>
    </w:p>
    <w:p w14:paraId="55C96FE8" w14:textId="6EB50574" w:rsidR="00C70AE2" w:rsidRPr="00C70AE2" w:rsidRDefault="00281C4B" w:rsidP="00C70AE2">
      <w:pPr>
        <w:spacing w:before="80" w:after="80" w:line="276" w:lineRule="auto"/>
        <w:rPr>
          <w:b/>
          <w:bCs/>
          <w:color w:val="000000" w:themeColor="text1"/>
        </w:rPr>
      </w:pPr>
      <w:r w:rsidRPr="00C70AE2">
        <w:rPr>
          <w:b/>
          <w:bCs/>
          <w:color w:val="000000" w:themeColor="text1"/>
        </w:rPr>
        <w:t>Dataset Link</w:t>
      </w:r>
      <w:r w:rsidR="00C70AE2" w:rsidRPr="00C70AE2">
        <w:rPr>
          <w:b/>
          <w:bCs/>
          <w:color w:val="000000" w:themeColor="text1"/>
        </w:rPr>
        <w:t xml:space="preserve"> - </w:t>
      </w:r>
      <w:hyperlink r:id="rId9" w:history="1">
        <w:r w:rsidR="00C70AE2" w:rsidRPr="008C424F">
          <w:rPr>
            <w:rStyle w:val="Hyperlink"/>
            <w:b/>
            <w:bCs/>
          </w:rPr>
          <w:t>https://drive.google.com/file/d/1_3qEYturnkfjLjKEU6XRj8OUi9K0PQv5/view?usp=sharing</w:t>
        </w:r>
      </w:hyperlink>
      <w:r w:rsidR="00C70AE2">
        <w:rPr>
          <w:b/>
          <w:bCs/>
          <w:color w:val="000000" w:themeColor="text1"/>
        </w:rPr>
        <w:t xml:space="preserve"> </w:t>
      </w:r>
    </w:p>
    <w:p w14:paraId="6BD899FD" w14:textId="77777777" w:rsidR="008230E3" w:rsidRPr="00AE1F88" w:rsidRDefault="00000000">
      <w:pPr>
        <w:spacing w:before="320" w:after="160"/>
        <w:rPr>
          <w:color w:val="000000" w:themeColor="text1"/>
        </w:rPr>
      </w:pPr>
      <w:r w:rsidRPr="00AE1F88">
        <w:rPr>
          <w:b/>
          <w:bCs/>
          <w:color w:val="000000" w:themeColor="text1"/>
          <w:sz w:val="28"/>
          <w:szCs w:val="28"/>
        </w:rPr>
        <w:t>4. Preliminary Data Analysis</w:t>
      </w:r>
    </w:p>
    <w:p w14:paraId="6F9878AB" w14:textId="77777777" w:rsidR="008230E3" w:rsidRPr="00AE1F88" w:rsidRDefault="00000000">
      <w:pPr>
        <w:spacing w:before="240" w:after="120"/>
        <w:rPr>
          <w:color w:val="000000" w:themeColor="text1"/>
        </w:rPr>
      </w:pPr>
      <w:r w:rsidRPr="00AE1F88">
        <w:rPr>
          <w:b/>
          <w:bCs/>
          <w:color w:val="000000" w:themeColor="text1"/>
        </w:rPr>
        <w:t>4.1 Initial Observations</w:t>
      </w:r>
    </w:p>
    <w:p w14:paraId="475A1867" w14:textId="77777777" w:rsidR="008230E3" w:rsidRPr="00AE1F88" w:rsidRDefault="00000000">
      <w:pPr>
        <w:spacing w:before="80" w:after="80" w:line="276" w:lineRule="auto"/>
        <w:jc w:val="both"/>
        <w:rPr>
          <w:color w:val="000000" w:themeColor="text1"/>
        </w:rPr>
      </w:pPr>
      <w:r w:rsidRPr="00AE1F88">
        <w:rPr>
          <w:color w:val="000000" w:themeColor="text1"/>
        </w:rPr>
        <w:t>Visual inspection of sample reviews reveals the following characteristics that will influence our preprocessing and modelling decisions:</w:t>
      </w:r>
    </w:p>
    <w:p w14:paraId="666710FD" w14:textId="77777777" w:rsidR="008230E3" w:rsidRPr="00AE1F88" w:rsidRDefault="00000000">
      <w:pPr>
        <w:pStyle w:val="ListParagraph"/>
        <w:numPr>
          <w:ilvl w:val="0"/>
          <w:numId w:val="2"/>
        </w:numPr>
        <w:spacing w:before="60" w:after="60"/>
        <w:rPr>
          <w:color w:val="000000" w:themeColor="text1"/>
        </w:rPr>
      </w:pPr>
      <w:r w:rsidRPr="00AE1F88">
        <w:rPr>
          <w:color w:val="000000" w:themeColor="text1"/>
        </w:rPr>
        <w:t>Reviews contain HTML artefacts (e.g. &lt;br /&gt;, &amp;amp;) that must be removed during cleaning.</w:t>
      </w:r>
    </w:p>
    <w:p w14:paraId="1B03B77E" w14:textId="77777777" w:rsidR="008230E3" w:rsidRPr="00AE1F88" w:rsidRDefault="00000000">
      <w:pPr>
        <w:pStyle w:val="ListParagraph"/>
        <w:numPr>
          <w:ilvl w:val="0"/>
          <w:numId w:val="2"/>
        </w:numPr>
        <w:spacing w:before="60" w:after="60"/>
        <w:rPr>
          <w:color w:val="000000" w:themeColor="text1"/>
        </w:rPr>
      </w:pPr>
      <w:r w:rsidRPr="00AE1F88">
        <w:rPr>
          <w:color w:val="000000" w:themeColor="text1"/>
        </w:rPr>
        <w:lastRenderedPageBreak/>
        <w:t>Many reviews contain URLs, user mentions, and punctuation-heavy informal writing typical of online platforms.</w:t>
      </w:r>
    </w:p>
    <w:p w14:paraId="78A320BB" w14:textId="3375BA1B" w:rsidR="008230E3" w:rsidRPr="00AE1F88" w:rsidRDefault="00000000">
      <w:pPr>
        <w:pStyle w:val="ListParagraph"/>
        <w:numPr>
          <w:ilvl w:val="0"/>
          <w:numId w:val="2"/>
        </w:numPr>
        <w:spacing w:before="60" w:after="60"/>
        <w:rPr>
          <w:color w:val="000000" w:themeColor="text1"/>
        </w:rPr>
      </w:pPr>
      <w:r w:rsidRPr="00AE1F88">
        <w:rPr>
          <w:color w:val="000000" w:themeColor="text1"/>
        </w:rPr>
        <w:t xml:space="preserve">Contractions are common (e.g. </w:t>
      </w:r>
      <w:r w:rsidR="000812BC">
        <w:rPr>
          <w:color w:val="000000" w:themeColor="text1"/>
        </w:rPr>
        <w:t>“</w:t>
      </w:r>
      <w:r w:rsidRPr="00AE1F88">
        <w:rPr>
          <w:color w:val="000000" w:themeColor="text1"/>
        </w:rPr>
        <w:t>don't</w:t>
      </w:r>
      <w:r w:rsidR="000812BC">
        <w:rPr>
          <w:color w:val="000000" w:themeColor="text1"/>
        </w:rPr>
        <w:t>”</w:t>
      </w:r>
      <w:r w:rsidRPr="00AE1F88">
        <w:rPr>
          <w:color w:val="000000" w:themeColor="text1"/>
        </w:rPr>
        <w:t xml:space="preserve">, </w:t>
      </w:r>
      <w:r w:rsidR="000812BC">
        <w:rPr>
          <w:color w:val="000000" w:themeColor="text1"/>
        </w:rPr>
        <w:t>“</w:t>
      </w:r>
      <w:r w:rsidRPr="00AE1F88">
        <w:rPr>
          <w:color w:val="000000" w:themeColor="text1"/>
        </w:rPr>
        <w:t>wasn't</w:t>
      </w:r>
      <w:r w:rsidR="000812BC">
        <w:rPr>
          <w:color w:val="000000" w:themeColor="text1"/>
        </w:rPr>
        <w:t>”</w:t>
      </w:r>
      <w:r w:rsidRPr="00AE1F88">
        <w:rPr>
          <w:color w:val="000000" w:themeColor="text1"/>
        </w:rPr>
        <w:t xml:space="preserve">, </w:t>
      </w:r>
      <w:r w:rsidR="000812BC">
        <w:rPr>
          <w:color w:val="000000" w:themeColor="text1"/>
        </w:rPr>
        <w:t>“</w:t>
      </w:r>
      <w:r w:rsidRPr="00AE1F88">
        <w:rPr>
          <w:color w:val="000000" w:themeColor="text1"/>
        </w:rPr>
        <w:t>it's</w:t>
      </w:r>
      <w:r w:rsidR="000812BC">
        <w:rPr>
          <w:color w:val="000000" w:themeColor="text1"/>
        </w:rPr>
        <w:t>”</w:t>
      </w:r>
      <w:r w:rsidRPr="00AE1F88">
        <w:rPr>
          <w:color w:val="000000" w:themeColor="text1"/>
        </w:rPr>
        <w:t>) and will be expanded to their full forms during preprocessing.</w:t>
      </w:r>
    </w:p>
    <w:p w14:paraId="252B9C79" w14:textId="77777777" w:rsidR="008230E3" w:rsidRPr="00AE1F88" w:rsidRDefault="00000000">
      <w:pPr>
        <w:pStyle w:val="ListParagraph"/>
        <w:numPr>
          <w:ilvl w:val="0"/>
          <w:numId w:val="2"/>
        </w:numPr>
        <w:spacing w:before="60" w:after="60"/>
        <w:rPr>
          <w:color w:val="000000" w:themeColor="text1"/>
        </w:rPr>
      </w:pPr>
      <w:r w:rsidRPr="00AE1F88">
        <w:rPr>
          <w:color w:val="000000" w:themeColor="text1"/>
        </w:rPr>
        <w:t>Some reviews are very short (under 10 words) while others exceed 1,000 words, requiring careful padding strategy selection.</w:t>
      </w:r>
    </w:p>
    <w:p w14:paraId="151E8F39" w14:textId="77777777" w:rsidR="008230E3" w:rsidRPr="00AE1F88" w:rsidRDefault="00000000">
      <w:pPr>
        <w:pStyle w:val="ListParagraph"/>
        <w:numPr>
          <w:ilvl w:val="0"/>
          <w:numId w:val="2"/>
        </w:numPr>
        <w:spacing w:before="60" w:after="60"/>
        <w:rPr>
          <w:color w:val="000000" w:themeColor="text1"/>
        </w:rPr>
      </w:pPr>
      <w:r w:rsidRPr="00AE1F88">
        <w:rPr>
          <w:color w:val="000000" w:themeColor="text1"/>
        </w:rPr>
        <w:t>The vocabulary is rich and domain-specific, with film-related terminology (director names, genre terms, plot language) that may benefit from domain-aware embeddings.</w:t>
      </w:r>
    </w:p>
    <w:p w14:paraId="50693933" w14:textId="77777777" w:rsidR="008230E3" w:rsidRPr="00AE1F88" w:rsidRDefault="00000000">
      <w:pPr>
        <w:spacing w:before="240" w:after="120"/>
        <w:rPr>
          <w:color w:val="000000" w:themeColor="text1"/>
        </w:rPr>
      </w:pPr>
      <w:r w:rsidRPr="00AE1F88">
        <w:rPr>
          <w:b/>
          <w:bCs/>
          <w:color w:val="000000" w:themeColor="text1"/>
        </w:rPr>
        <w:t>4.2 Anticipated Preprocessing Steps</w:t>
      </w:r>
    </w:p>
    <w:p w14:paraId="6FC43BE8" w14:textId="77777777" w:rsidR="008230E3" w:rsidRPr="00AE1F88" w:rsidRDefault="00000000">
      <w:pPr>
        <w:spacing w:before="80" w:after="80" w:line="276" w:lineRule="auto"/>
        <w:jc w:val="both"/>
        <w:rPr>
          <w:color w:val="000000" w:themeColor="text1"/>
        </w:rPr>
      </w:pPr>
      <w:r w:rsidRPr="00AE1F88">
        <w:rPr>
          <w:color w:val="000000" w:themeColor="text1"/>
        </w:rPr>
        <w:t>Based on the initial analysis, the following preprocessing pipeline will be applied:</w:t>
      </w:r>
    </w:p>
    <w:p w14:paraId="563B2013" w14:textId="77777777" w:rsidR="008230E3" w:rsidRPr="00AE1F88" w:rsidRDefault="00000000">
      <w:pPr>
        <w:pStyle w:val="ListParagraph"/>
        <w:numPr>
          <w:ilvl w:val="0"/>
          <w:numId w:val="2"/>
        </w:numPr>
        <w:spacing w:before="60" w:after="60"/>
        <w:rPr>
          <w:color w:val="000000" w:themeColor="text1"/>
        </w:rPr>
      </w:pPr>
      <w:r w:rsidRPr="00AE1F88">
        <w:rPr>
          <w:color w:val="000000" w:themeColor="text1"/>
        </w:rPr>
        <w:t>Remove HTML tags, URLs, special characters, and numbers.</w:t>
      </w:r>
    </w:p>
    <w:p w14:paraId="354A6F37" w14:textId="77777777" w:rsidR="008230E3" w:rsidRPr="00AE1F88" w:rsidRDefault="00000000">
      <w:pPr>
        <w:pStyle w:val="ListParagraph"/>
        <w:numPr>
          <w:ilvl w:val="0"/>
          <w:numId w:val="2"/>
        </w:numPr>
        <w:spacing w:before="60" w:after="60"/>
        <w:rPr>
          <w:color w:val="000000" w:themeColor="text1"/>
        </w:rPr>
      </w:pPr>
      <w:r w:rsidRPr="00AE1F88">
        <w:rPr>
          <w:color w:val="000000" w:themeColor="text1"/>
        </w:rPr>
        <w:t>Convert all text to lowercase for uniformity.</w:t>
      </w:r>
    </w:p>
    <w:p w14:paraId="0399638E" w14:textId="27A99B64" w:rsidR="008230E3" w:rsidRPr="00AE1F88" w:rsidRDefault="00000000">
      <w:pPr>
        <w:pStyle w:val="ListParagraph"/>
        <w:numPr>
          <w:ilvl w:val="0"/>
          <w:numId w:val="2"/>
        </w:numPr>
        <w:spacing w:before="60" w:after="60"/>
        <w:rPr>
          <w:color w:val="000000" w:themeColor="text1"/>
        </w:rPr>
      </w:pPr>
      <w:r w:rsidRPr="00AE1F88">
        <w:rPr>
          <w:color w:val="000000" w:themeColor="text1"/>
        </w:rPr>
        <w:t xml:space="preserve">Expand contractions (e.g. </w:t>
      </w:r>
      <w:r w:rsidR="000812BC">
        <w:rPr>
          <w:color w:val="000000" w:themeColor="text1"/>
        </w:rPr>
        <w:t>“</w:t>
      </w:r>
      <w:r w:rsidRPr="00AE1F88">
        <w:rPr>
          <w:color w:val="000000" w:themeColor="text1"/>
        </w:rPr>
        <w:t>don't</w:t>
      </w:r>
      <w:r w:rsidR="000812BC">
        <w:rPr>
          <w:color w:val="000000" w:themeColor="text1"/>
        </w:rPr>
        <w:t>”</w:t>
      </w:r>
      <w:r w:rsidRPr="00AE1F88">
        <w:rPr>
          <w:color w:val="000000" w:themeColor="text1"/>
        </w:rPr>
        <w:t xml:space="preserve"> </w:t>
      </w:r>
      <w:r w:rsidR="000812BC">
        <w:rPr>
          <w:color w:val="000000" w:themeColor="text1"/>
        </w:rPr>
        <w:t>-&gt;</w:t>
      </w:r>
      <w:r w:rsidRPr="00AE1F88">
        <w:rPr>
          <w:color w:val="000000" w:themeColor="text1"/>
        </w:rPr>
        <w:t xml:space="preserve"> </w:t>
      </w:r>
      <w:r w:rsidR="000812BC">
        <w:rPr>
          <w:color w:val="000000" w:themeColor="text1"/>
        </w:rPr>
        <w:t>“</w:t>
      </w:r>
      <w:r w:rsidRPr="00AE1F88">
        <w:rPr>
          <w:color w:val="000000" w:themeColor="text1"/>
        </w:rPr>
        <w:t>do not</w:t>
      </w:r>
      <w:r w:rsidR="000812BC">
        <w:rPr>
          <w:color w:val="000000" w:themeColor="text1"/>
        </w:rPr>
        <w:t>”</w:t>
      </w:r>
      <w:r w:rsidRPr="00AE1F88">
        <w:rPr>
          <w:color w:val="000000" w:themeColor="text1"/>
        </w:rPr>
        <w:t>).</w:t>
      </w:r>
    </w:p>
    <w:p w14:paraId="2E8CF882" w14:textId="0ECAE246" w:rsidR="008230E3" w:rsidRPr="00AE1F88" w:rsidRDefault="00000000">
      <w:pPr>
        <w:pStyle w:val="ListParagraph"/>
        <w:numPr>
          <w:ilvl w:val="0"/>
          <w:numId w:val="2"/>
        </w:numPr>
        <w:spacing w:before="60" w:after="60"/>
        <w:rPr>
          <w:color w:val="000000" w:themeColor="text1"/>
        </w:rPr>
      </w:pPr>
      <w:r w:rsidRPr="00AE1F88">
        <w:rPr>
          <w:color w:val="000000" w:themeColor="text1"/>
        </w:rPr>
        <w:t xml:space="preserve">Remove </w:t>
      </w:r>
      <w:r w:rsidR="00CE38C4" w:rsidRPr="00AE1F88">
        <w:rPr>
          <w:color w:val="000000" w:themeColor="text1"/>
        </w:rPr>
        <w:t>stop words</w:t>
      </w:r>
      <w:r w:rsidRPr="00AE1F88">
        <w:rPr>
          <w:color w:val="000000" w:themeColor="text1"/>
        </w:rPr>
        <w:t xml:space="preserve"> and apply </w:t>
      </w:r>
      <w:r w:rsidR="00CE38C4" w:rsidRPr="00AE1F88">
        <w:rPr>
          <w:color w:val="000000" w:themeColor="text1"/>
        </w:rPr>
        <w:t>lemmatization</w:t>
      </w:r>
      <w:r w:rsidRPr="00AE1F88">
        <w:rPr>
          <w:color w:val="000000" w:themeColor="text1"/>
        </w:rPr>
        <w:t xml:space="preserve"> to reduce words to their base forms.</w:t>
      </w:r>
    </w:p>
    <w:p w14:paraId="7126565C" w14:textId="674EDE8C" w:rsidR="008230E3" w:rsidRPr="00AE1F88" w:rsidRDefault="00CE38C4">
      <w:pPr>
        <w:pStyle w:val="ListParagraph"/>
        <w:numPr>
          <w:ilvl w:val="0"/>
          <w:numId w:val="2"/>
        </w:numPr>
        <w:spacing w:before="60" w:after="60"/>
        <w:rPr>
          <w:color w:val="000000" w:themeColor="text1"/>
        </w:rPr>
      </w:pPr>
      <w:r w:rsidRPr="00AE1F88">
        <w:rPr>
          <w:color w:val="000000" w:themeColor="text1"/>
        </w:rPr>
        <w:t xml:space="preserve">Tokenize using the Keras Tokenizer and </w:t>
      </w:r>
      <w:r w:rsidR="000812BC" w:rsidRPr="00AE1F88">
        <w:rPr>
          <w:color w:val="000000" w:themeColor="text1"/>
        </w:rPr>
        <w:t>applying</w:t>
      </w:r>
      <w:r w:rsidRPr="00AE1F88">
        <w:rPr>
          <w:color w:val="000000" w:themeColor="text1"/>
        </w:rPr>
        <w:t xml:space="preserve"> percentile-based padding (75th percentile ≈ 280 words) to avoid excessively long sequences.</w:t>
      </w:r>
    </w:p>
    <w:p w14:paraId="66CBFE08" w14:textId="776AF7CA" w:rsidR="008230E3" w:rsidRPr="00AE1F88" w:rsidRDefault="00CE38C4">
      <w:pPr>
        <w:pStyle w:val="ListParagraph"/>
        <w:numPr>
          <w:ilvl w:val="0"/>
          <w:numId w:val="2"/>
        </w:numPr>
        <w:spacing w:before="60" w:after="60"/>
        <w:rPr>
          <w:color w:val="000000" w:themeColor="text1"/>
        </w:rPr>
      </w:pPr>
      <w:r w:rsidRPr="00AE1F88">
        <w:rPr>
          <w:color w:val="000000" w:themeColor="text1"/>
        </w:rPr>
        <w:t>Visualize cleaned text using a word cloud and top-frequency bar chart.</w:t>
      </w:r>
    </w:p>
    <w:p w14:paraId="3ADD676D" w14:textId="77777777" w:rsidR="008230E3" w:rsidRPr="00AE1F88" w:rsidRDefault="00000000">
      <w:pPr>
        <w:spacing w:before="240" w:after="120"/>
        <w:rPr>
          <w:color w:val="000000" w:themeColor="text1"/>
        </w:rPr>
      </w:pPr>
      <w:r w:rsidRPr="00AE1F88">
        <w:rPr>
          <w:b/>
          <w:bCs/>
          <w:color w:val="000000" w:themeColor="text1"/>
        </w:rPr>
        <w:t>4.3 Anticipated Challenges</w:t>
      </w:r>
    </w:p>
    <w:p w14:paraId="5AD5975D" w14:textId="42AF1420" w:rsidR="008230E3" w:rsidRPr="00AE1F88" w:rsidRDefault="00000000">
      <w:pPr>
        <w:pStyle w:val="ListParagraph"/>
        <w:numPr>
          <w:ilvl w:val="0"/>
          <w:numId w:val="2"/>
        </w:numPr>
        <w:spacing w:before="60" w:after="60"/>
        <w:rPr>
          <w:color w:val="000000" w:themeColor="text1"/>
        </w:rPr>
      </w:pPr>
      <w:r w:rsidRPr="00AE1F88">
        <w:rPr>
          <w:color w:val="000000" w:themeColor="text1"/>
        </w:rPr>
        <w:t xml:space="preserve">Sarcasm and irony: Some reviews use positive language sarcastically (e.g. </w:t>
      </w:r>
      <w:r w:rsidR="000812BC">
        <w:rPr>
          <w:color w:val="000000" w:themeColor="text1"/>
        </w:rPr>
        <w:t>“</w:t>
      </w:r>
      <w:r w:rsidRPr="00AE1F88">
        <w:rPr>
          <w:color w:val="000000" w:themeColor="text1"/>
        </w:rPr>
        <w:t>Oh great, another masterpiece</w:t>
      </w:r>
      <w:r w:rsidR="000812BC">
        <w:rPr>
          <w:color w:val="000000" w:themeColor="text1"/>
        </w:rPr>
        <w:t>”</w:t>
      </w:r>
      <w:r w:rsidRPr="00AE1F88">
        <w:rPr>
          <w:color w:val="000000" w:themeColor="text1"/>
        </w:rPr>
        <w:t>). These are inherently difficult for any model to classify correctly.</w:t>
      </w:r>
    </w:p>
    <w:p w14:paraId="4F1CB1A9" w14:textId="77777777" w:rsidR="008230E3" w:rsidRPr="00AE1F88" w:rsidRDefault="00000000">
      <w:pPr>
        <w:pStyle w:val="ListParagraph"/>
        <w:numPr>
          <w:ilvl w:val="0"/>
          <w:numId w:val="2"/>
        </w:numPr>
        <w:spacing w:before="60" w:after="60"/>
        <w:rPr>
          <w:color w:val="000000" w:themeColor="text1"/>
        </w:rPr>
      </w:pPr>
      <w:r w:rsidRPr="00AE1F88">
        <w:rPr>
          <w:color w:val="000000" w:themeColor="text1"/>
        </w:rPr>
        <w:t>Sequence length variability: The large standard deviation in review length (std ≈ 171 words) means padding choices significantly affect model performance and training efficiency.</w:t>
      </w:r>
    </w:p>
    <w:p w14:paraId="1AD8894C" w14:textId="77777777" w:rsidR="008230E3" w:rsidRPr="00AE1F88" w:rsidRDefault="00000000">
      <w:pPr>
        <w:pStyle w:val="ListParagraph"/>
        <w:numPr>
          <w:ilvl w:val="0"/>
          <w:numId w:val="2"/>
        </w:numPr>
        <w:spacing w:before="60" w:after="60"/>
        <w:rPr>
          <w:color w:val="000000" w:themeColor="text1"/>
        </w:rPr>
      </w:pPr>
      <w:r w:rsidRPr="00AE1F88">
        <w:rPr>
          <w:color w:val="000000" w:themeColor="text1"/>
        </w:rPr>
        <w:t>Vocabulary coverage: The Word2Vec pre-trained model may not contain film-specific proper nouns (director names, film titles), resulting in out-of-vocabulary (OOV) vectors set to zero.</w:t>
      </w:r>
    </w:p>
    <w:p w14:paraId="0017E77A" w14:textId="3B8256D7" w:rsidR="008230E3" w:rsidRPr="00AE1F88" w:rsidRDefault="00000000">
      <w:pPr>
        <w:pStyle w:val="ListParagraph"/>
        <w:numPr>
          <w:ilvl w:val="0"/>
          <w:numId w:val="2"/>
        </w:numPr>
        <w:spacing w:before="60" w:after="60"/>
        <w:rPr>
          <w:color w:val="000000" w:themeColor="text1"/>
        </w:rPr>
      </w:pPr>
      <w:r w:rsidRPr="00AE1F88">
        <w:rPr>
          <w:color w:val="000000" w:themeColor="text1"/>
        </w:rPr>
        <w:t xml:space="preserve">Overfitting risk: RNN and LSTM models with large embedding dimensions are prone to overfitting on sequence data </w:t>
      </w:r>
      <w:r w:rsidR="000812BC">
        <w:rPr>
          <w:color w:val="000000" w:themeColor="text1"/>
        </w:rPr>
        <w:t>-</w:t>
      </w:r>
      <w:r w:rsidRPr="00AE1F88">
        <w:rPr>
          <w:color w:val="000000" w:themeColor="text1"/>
        </w:rPr>
        <w:t xml:space="preserve"> addressed with Dropout and Early Stopping callbacks.</w:t>
      </w:r>
    </w:p>
    <w:p w14:paraId="3017F602" w14:textId="77777777" w:rsidR="008230E3" w:rsidRPr="00AE1F88" w:rsidRDefault="00000000">
      <w:pPr>
        <w:spacing w:before="320" w:after="160"/>
        <w:rPr>
          <w:color w:val="000000" w:themeColor="text1"/>
        </w:rPr>
      </w:pPr>
      <w:r w:rsidRPr="00AE1F88">
        <w:rPr>
          <w:b/>
          <w:bCs/>
          <w:color w:val="000000" w:themeColor="text1"/>
          <w:sz w:val="28"/>
          <w:szCs w:val="28"/>
        </w:rPr>
        <w:t>5. Planned Methodology</w:t>
      </w:r>
    </w:p>
    <w:p w14:paraId="22457788" w14:textId="77777777" w:rsidR="008230E3" w:rsidRPr="00AE1F88" w:rsidRDefault="00000000">
      <w:pPr>
        <w:spacing w:before="240" w:after="120"/>
        <w:rPr>
          <w:color w:val="000000" w:themeColor="text1"/>
        </w:rPr>
      </w:pPr>
      <w:r w:rsidRPr="00AE1F88">
        <w:rPr>
          <w:b/>
          <w:bCs/>
          <w:color w:val="000000" w:themeColor="text1"/>
        </w:rPr>
        <w:t>5.1 Model Architecture Overview</w:t>
      </w:r>
    </w:p>
    <w:p w14:paraId="5E07647C" w14:textId="77777777" w:rsidR="008230E3" w:rsidRPr="00AE1F88" w:rsidRDefault="00000000">
      <w:pPr>
        <w:spacing w:before="80" w:after="80" w:line="276" w:lineRule="auto"/>
        <w:jc w:val="both"/>
        <w:rPr>
          <w:color w:val="000000" w:themeColor="text1"/>
        </w:rPr>
      </w:pPr>
      <w:r w:rsidRPr="00AE1F88">
        <w:rPr>
          <w:color w:val="000000" w:themeColor="text1"/>
        </w:rPr>
        <w:t>Three models will be built and compared as specified in the assignment brief (Section 4.5.2):</w:t>
      </w:r>
    </w:p>
    <w:p w14:paraId="5CA6DF35" w14:textId="77777777" w:rsidR="008230E3" w:rsidRPr="00AE1F88" w:rsidRDefault="008230E3">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560"/>
        <w:gridCol w:w="2600"/>
        <w:gridCol w:w="2600"/>
        <w:gridCol w:w="2600"/>
      </w:tblGrid>
      <w:tr w:rsidR="008230E3" w:rsidRPr="00AE1F88" w14:paraId="1B25DFCB" w14:textId="77777777" w:rsidTr="000812B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08CDDF41" w14:textId="77777777" w:rsidR="008230E3" w:rsidRPr="00AE1F88" w:rsidRDefault="00000000">
            <w:pPr>
              <w:jc w:val="center"/>
              <w:rPr>
                <w:color w:val="000000" w:themeColor="text1"/>
              </w:rPr>
            </w:pPr>
            <w:r w:rsidRPr="00AE1F88">
              <w:rPr>
                <w:b/>
                <w:bCs/>
                <w:color w:val="000000" w:themeColor="text1"/>
                <w:sz w:val="22"/>
                <w:szCs w:val="22"/>
              </w:rPr>
              <w:t>Model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5CFA82C6" w14:textId="77777777" w:rsidR="008230E3" w:rsidRPr="00AE1F88" w:rsidRDefault="00000000">
            <w:pPr>
              <w:jc w:val="center"/>
              <w:rPr>
                <w:color w:val="000000" w:themeColor="text1"/>
              </w:rPr>
            </w:pPr>
            <w:r w:rsidRPr="00AE1F88">
              <w:rPr>
                <w:b/>
                <w:bCs/>
                <w:color w:val="000000" w:themeColor="text1"/>
                <w:sz w:val="22"/>
                <w:szCs w:val="22"/>
              </w:rPr>
              <w:t>Embedding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1177CEAF" w14:textId="77777777" w:rsidR="008230E3" w:rsidRPr="00AE1F88" w:rsidRDefault="00000000">
            <w:pPr>
              <w:jc w:val="center"/>
              <w:rPr>
                <w:color w:val="000000" w:themeColor="text1"/>
              </w:rPr>
            </w:pPr>
            <w:r w:rsidRPr="00AE1F88">
              <w:rPr>
                <w:b/>
                <w:bCs/>
                <w:color w:val="000000" w:themeColor="text1"/>
                <w:sz w:val="22"/>
                <w:szCs w:val="22"/>
              </w:rPr>
              <w:t>Recurrent Layer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3C40C081" w14:textId="77777777" w:rsidR="008230E3" w:rsidRPr="00AE1F88" w:rsidRDefault="00000000">
            <w:pPr>
              <w:jc w:val="center"/>
              <w:rPr>
                <w:color w:val="000000" w:themeColor="text1"/>
              </w:rPr>
            </w:pPr>
            <w:r w:rsidRPr="00AE1F88">
              <w:rPr>
                <w:b/>
                <w:bCs/>
                <w:color w:val="000000" w:themeColor="text1"/>
                <w:sz w:val="22"/>
                <w:szCs w:val="22"/>
              </w:rPr>
              <w:t>Purpose</w:t>
            </w:r>
          </w:p>
        </w:tc>
      </w:tr>
      <w:tr w:rsidR="008230E3" w:rsidRPr="00AE1F88" w14:paraId="05A01F44" w14:textId="77777777" w:rsidTr="000812B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073ACD" w14:textId="77777777" w:rsidR="008230E3" w:rsidRPr="00AE1F88" w:rsidRDefault="00000000">
            <w:pPr>
              <w:rPr>
                <w:color w:val="000000" w:themeColor="text1"/>
              </w:rPr>
            </w:pPr>
            <w:r w:rsidRPr="00AE1F88">
              <w:rPr>
                <w:color w:val="000000" w:themeColor="text1"/>
                <w:sz w:val="22"/>
                <w:szCs w:val="22"/>
              </w:rPr>
              <w:t>Model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678BF7" w14:textId="77777777" w:rsidR="008230E3" w:rsidRPr="00AE1F88" w:rsidRDefault="00000000">
            <w:pPr>
              <w:rPr>
                <w:color w:val="000000" w:themeColor="text1"/>
              </w:rPr>
            </w:pPr>
            <w:r w:rsidRPr="00AE1F88">
              <w:rPr>
                <w:color w:val="000000" w:themeColor="text1"/>
                <w:sz w:val="22"/>
                <w:szCs w:val="22"/>
              </w:rPr>
              <w:t>Trainable Embedding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712CC5" w14:textId="77777777" w:rsidR="008230E3" w:rsidRPr="00AE1F88" w:rsidRDefault="00000000">
            <w:pPr>
              <w:rPr>
                <w:color w:val="000000" w:themeColor="text1"/>
              </w:rPr>
            </w:pPr>
            <w:r w:rsidRPr="00AE1F88">
              <w:rPr>
                <w:color w:val="000000" w:themeColor="text1"/>
                <w:sz w:val="22"/>
                <w:szCs w:val="22"/>
              </w:rPr>
              <w:t>SimpleRNN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CF3138" w14:textId="77777777" w:rsidR="008230E3" w:rsidRPr="00AE1F88" w:rsidRDefault="00000000">
            <w:pPr>
              <w:rPr>
                <w:color w:val="000000" w:themeColor="text1"/>
              </w:rPr>
            </w:pPr>
            <w:r w:rsidRPr="00AE1F88">
              <w:rPr>
                <w:color w:val="000000" w:themeColor="text1"/>
                <w:sz w:val="22"/>
                <w:szCs w:val="22"/>
              </w:rPr>
              <w:t>Baseline RNN performance</w:t>
            </w:r>
          </w:p>
        </w:tc>
      </w:tr>
      <w:tr w:rsidR="008230E3" w:rsidRPr="00AE1F88" w14:paraId="51EA8998" w14:textId="77777777" w:rsidTr="000812B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DC3929" w14:textId="77777777" w:rsidR="008230E3" w:rsidRPr="00AE1F88" w:rsidRDefault="00000000">
            <w:pPr>
              <w:rPr>
                <w:color w:val="000000" w:themeColor="text1"/>
              </w:rPr>
            </w:pPr>
            <w:r w:rsidRPr="00AE1F88">
              <w:rPr>
                <w:color w:val="000000" w:themeColor="text1"/>
                <w:sz w:val="22"/>
                <w:szCs w:val="22"/>
              </w:rPr>
              <w:lastRenderedPageBreak/>
              <w:t>Model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89C259" w14:textId="77777777" w:rsidR="008230E3" w:rsidRPr="00AE1F88" w:rsidRDefault="00000000">
            <w:pPr>
              <w:rPr>
                <w:color w:val="000000" w:themeColor="text1"/>
              </w:rPr>
            </w:pPr>
            <w:r w:rsidRPr="00AE1F88">
              <w:rPr>
                <w:color w:val="000000" w:themeColor="text1"/>
                <w:sz w:val="22"/>
                <w:szCs w:val="22"/>
              </w:rPr>
              <w:t>Trainable Embedding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F18BE6" w14:textId="77777777" w:rsidR="008230E3" w:rsidRPr="00AE1F88" w:rsidRDefault="00000000">
            <w:pPr>
              <w:rPr>
                <w:color w:val="000000" w:themeColor="text1"/>
              </w:rPr>
            </w:pPr>
            <w:r w:rsidRPr="00AE1F88">
              <w:rPr>
                <w:color w:val="000000" w:themeColor="text1"/>
                <w:sz w:val="22"/>
                <w:szCs w:val="22"/>
              </w:rPr>
              <w:t>LSTM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90DFE7" w14:textId="77777777" w:rsidR="008230E3" w:rsidRPr="00AE1F88" w:rsidRDefault="00000000">
            <w:pPr>
              <w:rPr>
                <w:color w:val="000000" w:themeColor="text1"/>
              </w:rPr>
            </w:pPr>
            <w:r w:rsidRPr="00AE1F88">
              <w:rPr>
                <w:color w:val="000000" w:themeColor="text1"/>
                <w:sz w:val="22"/>
                <w:szCs w:val="22"/>
              </w:rPr>
              <w:t>Compare RNN vs LSTM on same embed</w:t>
            </w:r>
          </w:p>
        </w:tc>
      </w:tr>
      <w:tr w:rsidR="008230E3" w:rsidRPr="00AE1F88" w14:paraId="1D2D8953" w14:textId="77777777" w:rsidTr="000812B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AD5C9E" w14:textId="77777777" w:rsidR="008230E3" w:rsidRPr="00AE1F88" w:rsidRDefault="00000000">
            <w:pPr>
              <w:rPr>
                <w:color w:val="000000" w:themeColor="text1"/>
              </w:rPr>
            </w:pPr>
            <w:r w:rsidRPr="00AE1F88">
              <w:rPr>
                <w:color w:val="000000" w:themeColor="text1"/>
                <w:sz w:val="22"/>
                <w:szCs w:val="22"/>
              </w:rPr>
              <w:t>Model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C6EF6A" w14:textId="77777777" w:rsidR="008230E3" w:rsidRPr="00AE1F88" w:rsidRDefault="00000000">
            <w:pPr>
              <w:rPr>
                <w:color w:val="000000" w:themeColor="text1"/>
              </w:rPr>
            </w:pPr>
            <w:r w:rsidRPr="00AE1F88">
              <w:rPr>
                <w:color w:val="000000" w:themeColor="text1"/>
                <w:sz w:val="22"/>
                <w:szCs w:val="22"/>
              </w:rPr>
              <w:t>Pre-trained Word2Vec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DBA36D" w14:textId="77777777" w:rsidR="008230E3" w:rsidRPr="00AE1F88" w:rsidRDefault="00000000">
            <w:pPr>
              <w:rPr>
                <w:color w:val="000000" w:themeColor="text1"/>
              </w:rPr>
            </w:pPr>
            <w:r w:rsidRPr="00AE1F88">
              <w:rPr>
                <w:color w:val="000000" w:themeColor="text1"/>
                <w:sz w:val="22"/>
                <w:szCs w:val="22"/>
              </w:rPr>
              <w:t>LSTM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19786B" w14:textId="77777777" w:rsidR="008230E3" w:rsidRPr="00AE1F88" w:rsidRDefault="00000000">
            <w:pPr>
              <w:rPr>
                <w:color w:val="000000" w:themeColor="text1"/>
              </w:rPr>
            </w:pPr>
            <w:r w:rsidRPr="00AE1F88">
              <w:rPr>
                <w:color w:val="000000" w:themeColor="text1"/>
                <w:sz w:val="22"/>
                <w:szCs w:val="22"/>
              </w:rPr>
              <w:t>Compare trainable vs pre-trained embed</w:t>
            </w:r>
          </w:p>
        </w:tc>
      </w:tr>
    </w:tbl>
    <w:p w14:paraId="6D8EEC73" w14:textId="77777777" w:rsidR="008230E3" w:rsidRPr="00AE1F88" w:rsidRDefault="00000000">
      <w:pPr>
        <w:spacing w:before="60" w:after="60"/>
        <w:jc w:val="center"/>
        <w:rPr>
          <w:color w:val="000000" w:themeColor="text1"/>
        </w:rPr>
      </w:pPr>
      <w:r w:rsidRPr="00AE1F88">
        <w:rPr>
          <w:i/>
          <w:iCs/>
          <w:color w:val="000000" w:themeColor="text1"/>
          <w:sz w:val="20"/>
          <w:szCs w:val="20"/>
        </w:rPr>
        <w:t>Table 3: Three model configurations to be built and compared.</w:t>
      </w:r>
    </w:p>
    <w:p w14:paraId="1F11E8B2" w14:textId="77777777" w:rsidR="008230E3" w:rsidRPr="00AE1F88" w:rsidRDefault="008230E3">
      <w:pPr>
        <w:spacing w:before="60" w:after="60"/>
        <w:rPr>
          <w:color w:val="000000" w:themeColor="text1"/>
        </w:rPr>
      </w:pPr>
    </w:p>
    <w:p w14:paraId="0D18C451" w14:textId="667F598E" w:rsidR="008230E3" w:rsidRPr="00AE1F88" w:rsidRDefault="00000000">
      <w:pPr>
        <w:spacing w:before="80" w:after="80" w:line="276" w:lineRule="auto"/>
        <w:jc w:val="both"/>
        <w:rPr>
          <w:color w:val="000000" w:themeColor="text1"/>
        </w:rPr>
      </w:pPr>
      <w:r w:rsidRPr="00AE1F88">
        <w:rPr>
          <w:color w:val="000000" w:themeColor="text1"/>
        </w:rPr>
        <w:t xml:space="preserve">All models will include a Dense output layer with sigmoid activation (binary classification) and will be compiled with binary cross-entropy loss and the Adam </w:t>
      </w:r>
      <w:r w:rsidR="00CE38C4" w:rsidRPr="00AE1F88">
        <w:rPr>
          <w:color w:val="000000" w:themeColor="text1"/>
        </w:rPr>
        <w:t>optimizer</w:t>
      </w:r>
      <w:r w:rsidRPr="00AE1F88">
        <w:rPr>
          <w:color w:val="000000" w:themeColor="text1"/>
        </w:rPr>
        <w:t>. Each model will be trained with EarlyStopping and ModelCheckpoint callbacks.</w:t>
      </w:r>
    </w:p>
    <w:p w14:paraId="0A300E21" w14:textId="77777777" w:rsidR="008230E3" w:rsidRPr="00AE1F88" w:rsidRDefault="00000000">
      <w:pPr>
        <w:spacing w:before="240" w:after="120"/>
        <w:rPr>
          <w:color w:val="000000" w:themeColor="text1"/>
        </w:rPr>
      </w:pPr>
      <w:r w:rsidRPr="00AE1F88">
        <w:rPr>
          <w:b/>
          <w:bCs/>
          <w:color w:val="000000" w:themeColor="text1"/>
        </w:rPr>
        <w:t>5.2 Word2Vec Embedding Strategy</w:t>
      </w:r>
    </w:p>
    <w:p w14:paraId="709AAC07" w14:textId="77777777" w:rsidR="008230E3" w:rsidRPr="00AE1F88" w:rsidRDefault="00000000">
      <w:pPr>
        <w:spacing w:before="80" w:after="80" w:line="276" w:lineRule="auto"/>
        <w:jc w:val="both"/>
        <w:rPr>
          <w:color w:val="000000" w:themeColor="text1"/>
        </w:rPr>
      </w:pPr>
      <w:r w:rsidRPr="00AE1F88">
        <w:rPr>
          <w:b/>
          <w:bCs/>
          <w:color w:val="000000" w:themeColor="text1"/>
        </w:rPr>
        <w:t xml:space="preserve">Pre-trained model: </w:t>
      </w:r>
      <w:r w:rsidRPr="00AE1F88">
        <w:rPr>
          <w:color w:val="000000" w:themeColor="text1"/>
        </w:rPr>
        <w:t>glove-twitter-100 (100-dimensional) from the Gensim API, chosen because Twitter text shares informal writing characteristics with IMDb reviews. The embedding matrix will be constructed by mapping each word in the vocabulary to its pre-trained vector. Out-of-vocabulary words will receive zero vectors. The Embedding layer will be set to trainable=False during training to preserve the pre-trained representations.</w:t>
      </w:r>
    </w:p>
    <w:p w14:paraId="78C6708A" w14:textId="77777777" w:rsidR="008230E3" w:rsidRPr="00AE1F88" w:rsidRDefault="00000000">
      <w:pPr>
        <w:spacing w:before="240" w:after="120"/>
        <w:rPr>
          <w:color w:val="000000" w:themeColor="text1"/>
        </w:rPr>
      </w:pPr>
      <w:r w:rsidRPr="00AE1F88">
        <w:rPr>
          <w:b/>
          <w:bCs/>
          <w:color w:val="000000" w:themeColor="text1"/>
        </w:rPr>
        <w:t>5.3 Evaluation Plan</w:t>
      </w:r>
    </w:p>
    <w:p w14:paraId="6FD862D4" w14:textId="6087701E" w:rsidR="008230E3" w:rsidRPr="00AE1F88" w:rsidRDefault="00000000">
      <w:pPr>
        <w:spacing w:before="80" w:after="80" w:line="276" w:lineRule="auto"/>
        <w:jc w:val="both"/>
        <w:rPr>
          <w:color w:val="000000" w:themeColor="text1"/>
        </w:rPr>
      </w:pPr>
      <w:r w:rsidRPr="00AE1F88">
        <w:rPr>
          <w:color w:val="000000" w:themeColor="text1"/>
        </w:rPr>
        <w:t xml:space="preserve">All models will be evaluated </w:t>
      </w:r>
      <w:r w:rsidR="000812BC" w:rsidRPr="00AE1F88">
        <w:rPr>
          <w:color w:val="000000" w:themeColor="text1"/>
        </w:rPr>
        <w:t>using</w:t>
      </w:r>
      <w:r w:rsidRPr="00AE1F88">
        <w:rPr>
          <w:color w:val="000000" w:themeColor="text1"/>
        </w:rPr>
        <w:t xml:space="preserve"> accuracy (primary metric, valid due to class balance), confusion matrix, classification report (precision, recall, F1-score), and training vs validation loss/accuracy curves. A final comparison table will </w:t>
      </w:r>
      <w:r w:rsidR="000812BC" w:rsidRPr="00AE1F88">
        <w:rPr>
          <w:color w:val="000000" w:themeColor="text1"/>
        </w:rPr>
        <w:t>summarize</w:t>
      </w:r>
      <w:r w:rsidRPr="00AE1F88">
        <w:rPr>
          <w:color w:val="000000" w:themeColor="text1"/>
        </w:rPr>
        <w:t xml:space="preserve"> all three models.</w:t>
      </w:r>
    </w:p>
    <w:p w14:paraId="5B54533A" w14:textId="77777777" w:rsidR="008230E3" w:rsidRPr="00AE1F88" w:rsidRDefault="00000000">
      <w:pPr>
        <w:spacing w:before="240" w:after="120"/>
        <w:rPr>
          <w:color w:val="000000" w:themeColor="text1"/>
        </w:rPr>
      </w:pPr>
      <w:r w:rsidRPr="00AE1F88">
        <w:rPr>
          <w:b/>
          <w:bCs/>
          <w:color w:val="000000" w:themeColor="text1"/>
        </w:rPr>
        <w:t>5.4 Real-time GUI</w:t>
      </w:r>
    </w:p>
    <w:p w14:paraId="4D09CDC8" w14:textId="77777777" w:rsidR="008230E3" w:rsidRPr="00AE1F88" w:rsidRDefault="00000000">
      <w:pPr>
        <w:spacing w:before="80" w:after="80" w:line="276" w:lineRule="auto"/>
        <w:jc w:val="both"/>
        <w:rPr>
          <w:color w:val="000000" w:themeColor="text1"/>
        </w:rPr>
      </w:pPr>
      <w:r w:rsidRPr="00AE1F88">
        <w:rPr>
          <w:color w:val="000000" w:themeColor="text1"/>
        </w:rPr>
        <w:t>A real-time sentiment prediction interface will be built using Gradio, allowing users to input any text and receive a positive/negative prediction from the best-performing model. This satisfies the extra challenge requirement in brief Section 4.5.5.</w:t>
      </w:r>
    </w:p>
    <w:p w14:paraId="02F32125" w14:textId="317FBC96" w:rsidR="008230E3" w:rsidRPr="00AE1F88" w:rsidRDefault="00000000" w:rsidP="000812BC">
      <w:pPr>
        <w:spacing w:before="320" w:after="160"/>
        <w:rPr>
          <w:color w:val="000000" w:themeColor="text1"/>
        </w:rPr>
      </w:pPr>
      <w:r w:rsidRPr="00AE1F88">
        <w:rPr>
          <w:b/>
          <w:bCs/>
          <w:color w:val="000000" w:themeColor="text1"/>
          <w:sz w:val="28"/>
          <w:szCs w:val="28"/>
        </w:rPr>
        <w:t>6.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120"/>
        <w:gridCol w:w="6240"/>
      </w:tblGrid>
      <w:tr w:rsidR="008230E3" w:rsidRPr="00AE1F88" w14:paraId="17F415EA"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444B4895" w14:textId="77777777" w:rsidR="008230E3" w:rsidRPr="00AE1F88" w:rsidRDefault="00000000">
            <w:pPr>
              <w:jc w:val="center"/>
              <w:rPr>
                <w:color w:val="000000" w:themeColor="text1"/>
              </w:rPr>
            </w:pPr>
            <w:r w:rsidRPr="00AE1F88">
              <w:rPr>
                <w:b/>
                <w:bCs/>
                <w:color w:val="000000" w:themeColor="text1"/>
                <w:sz w:val="22"/>
                <w:szCs w:val="22"/>
              </w:rPr>
              <w:t>Tool / Library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172C4231" w14:textId="77777777" w:rsidR="008230E3" w:rsidRPr="00AE1F88" w:rsidRDefault="00000000">
            <w:pPr>
              <w:jc w:val="center"/>
              <w:rPr>
                <w:color w:val="000000" w:themeColor="text1"/>
              </w:rPr>
            </w:pPr>
            <w:r w:rsidRPr="00AE1F88">
              <w:rPr>
                <w:b/>
                <w:bCs/>
                <w:color w:val="000000" w:themeColor="text1"/>
                <w:sz w:val="22"/>
                <w:szCs w:val="22"/>
              </w:rPr>
              <w:t>Purpose</w:t>
            </w:r>
          </w:p>
        </w:tc>
      </w:tr>
      <w:tr w:rsidR="008230E3" w:rsidRPr="00AE1F88" w14:paraId="7BC35AFF"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F969C2" w14:textId="77777777" w:rsidR="008230E3" w:rsidRPr="00AE1F88" w:rsidRDefault="00000000">
            <w:pPr>
              <w:rPr>
                <w:color w:val="000000" w:themeColor="text1"/>
              </w:rPr>
            </w:pPr>
            <w:r w:rsidRPr="00AE1F88">
              <w:rPr>
                <w:color w:val="000000" w:themeColor="text1"/>
                <w:sz w:val="22"/>
                <w:szCs w:val="22"/>
              </w:rPr>
              <w:t>Python 3.x</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5AF059" w14:textId="77777777" w:rsidR="008230E3" w:rsidRPr="00AE1F88" w:rsidRDefault="00000000">
            <w:pPr>
              <w:rPr>
                <w:color w:val="000000" w:themeColor="text1"/>
              </w:rPr>
            </w:pPr>
            <w:r w:rsidRPr="00AE1F88">
              <w:rPr>
                <w:color w:val="000000" w:themeColor="text1"/>
                <w:sz w:val="22"/>
                <w:szCs w:val="22"/>
              </w:rPr>
              <w:t>Primary programming language</w:t>
            </w:r>
          </w:p>
        </w:tc>
      </w:tr>
      <w:tr w:rsidR="008230E3" w:rsidRPr="00AE1F88" w14:paraId="54D5BE57"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86F295" w14:textId="77777777" w:rsidR="008230E3" w:rsidRPr="00AE1F88" w:rsidRDefault="00000000">
            <w:pPr>
              <w:rPr>
                <w:color w:val="000000" w:themeColor="text1"/>
              </w:rPr>
            </w:pPr>
            <w:r w:rsidRPr="00AE1F88">
              <w:rPr>
                <w:color w:val="000000" w:themeColor="text1"/>
                <w:sz w:val="22"/>
                <w:szCs w:val="22"/>
              </w:rPr>
              <w:t>TensorFlow / Keras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15010B" w14:textId="77777777" w:rsidR="008230E3" w:rsidRPr="00AE1F88" w:rsidRDefault="00000000">
            <w:pPr>
              <w:rPr>
                <w:color w:val="000000" w:themeColor="text1"/>
              </w:rPr>
            </w:pPr>
            <w:r w:rsidRPr="00AE1F88">
              <w:rPr>
                <w:color w:val="000000" w:themeColor="text1"/>
                <w:sz w:val="22"/>
                <w:szCs w:val="22"/>
              </w:rPr>
              <w:t>RNN and LSTM model design, training, and evaluation</w:t>
            </w:r>
          </w:p>
        </w:tc>
      </w:tr>
      <w:tr w:rsidR="008230E3" w:rsidRPr="00AE1F88" w14:paraId="1F506696"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01B976" w14:textId="77777777" w:rsidR="008230E3" w:rsidRPr="00AE1F88" w:rsidRDefault="00000000">
            <w:pPr>
              <w:rPr>
                <w:color w:val="000000" w:themeColor="text1"/>
              </w:rPr>
            </w:pPr>
            <w:r w:rsidRPr="00AE1F88">
              <w:rPr>
                <w:color w:val="000000" w:themeColor="text1"/>
                <w:sz w:val="22"/>
                <w:szCs w:val="22"/>
              </w:rPr>
              <w:t>NumPy / Pandas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34B6AA" w14:textId="77777777" w:rsidR="008230E3" w:rsidRPr="00AE1F88" w:rsidRDefault="00000000">
            <w:pPr>
              <w:rPr>
                <w:color w:val="000000" w:themeColor="text1"/>
              </w:rPr>
            </w:pPr>
            <w:r w:rsidRPr="00AE1F88">
              <w:rPr>
                <w:color w:val="000000" w:themeColor="text1"/>
                <w:sz w:val="22"/>
                <w:szCs w:val="22"/>
              </w:rPr>
              <w:t>Data manipulation and analysis</w:t>
            </w:r>
          </w:p>
        </w:tc>
      </w:tr>
      <w:tr w:rsidR="008230E3" w:rsidRPr="00AE1F88" w14:paraId="33C7EDC8"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7C3F43" w14:textId="77777777" w:rsidR="008230E3" w:rsidRPr="00AE1F88" w:rsidRDefault="00000000">
            <w:pPr>
              <w:rPr>
                <w:color w:val="000000" w:themeColor="text1"/>
              </w:rPr>
            </w:pPr>
            <w:r w:rsidRPr="00AE1F88">
              <w:rPr>
                <w:color w:val="000000" w:themeColor="text1"/>
                <w:sz w:val="22"/>
                <w:szCs w:val="22"/>
              </w:rPr>
              <w:t>Matplotlib / Seaborn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93E513" w14:textId="77777777" w:rsidR="008230E3" w:rsidRPr="00AE1F88" w:rsidRDefault="00000000">
            <w:pPr>
              <w:rPr>
                <w:color w:val="000000" w:themeColor="text1"/>
              </w:rPr>
            </w:pPr>
            <w:r w:rsidRPr="00AE1F88">
              <w:rPr>
                <w:color w:val="000000" w:themeColor="text1"/>
                <w:sz w:val="22"/>
                <w:szCs w:val="22"/>
              </w:rPr>
              <w:t>Training curves, confusion matrix, word frequency plots</w:t>
            </w:r>
          </w:p>
        </w:tc>
      </w:tr>
      <w:tr w:rsidR="008230E3" w:rsidRPr="00AE1F88" w14:paraId="49F53A7F"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176A42" w14:textId="77777777" w:rsidR="008230E3" w:rsidRPr="00AE1F88" w:rsidRDefault="00000000">
            <w:pPr>
              <w:rPr>
                <w:color w:val="000000" w:themeColor="text1"/>
              </w:rPr>
            </w:pPr>
            <w:r w:rsidRPr="00AE1F88">
              <w:rPr>
                <w:color w:val="000000" w:themeColor="text1"/>
                <w:sz w:val="22"/>
                <w:szCs w:val="22"/>
              </w:rPr>
              <w:t>Scikit-learn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54595F" w14:textId="77777777" w:rsidR="008230E3" w:rsidRPr="00AE1F88" w:rsidRDefault="00000000">
            <w:pPr>
              <w:rPr>
                <w:color w:val="000000" w:themeColor="text1"/>
              </w:rPr>
            </w:pPr>
            <w:r w:rsidRPr="00AE1F88">
              <w:rPr>
                <w:color w:val="000000" w:themeColor="text1"/>
                <w:sz w:val="22"/>
                <w:szCs w:val="22"/>
              </w:rPr>
              <w:t>Classification report, confusion matrix metrics</w:t>
            </w:r>
          </w:p>
        </w:tc>
      </w:tr>
      <w:tr w:rsidR="008230E3" w:rsidRPr="00AE1F88" w14:paraId="50EC3F54"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7DA496" w14:textId="77777777" w:rsidR="008230E3" w:rsidRPr="00AE1F88" w:rsidRDefault="00000000">
            <w:pPr>
              <w:rPr>
                <w:color w:val="000000" w:themeColor="text1"/>
              </w:rPr>
            </w:pPr>
            <w:r w:rsidRPr="00AE1F88">
              <w:rPr>
                <w:color w:val="000000" w:themeColor="text1"/>
                <w:sz w:val="22"/>
                <w:szCs w:val="22"/>
              </w:rPr>
              <w:t>Google Colab (GPU)</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200852" w14:textId="77777777" w:rsidR="008230E3" w:rsidRPr="00AE1F88" w:rsidRDefault="00000000">
            <w:pPr>
              <w:rPr>
                <w:color w:val="000000" w:themeColor="text1"/>
              </w:rPr>
            </w:pPr>
            <w:r w:rsidRPr="00AE1F88">
              <w:rPr>
                <w:color w:val="000000" w:themeColor="text1"/>
                <w:sz w:val="22"/>
                <w:szCs w:val="22"/>
              </w:rPr>
              <w:t>Cloud-based training with hardware acceleration</w:t>
            </w:r>
          </w:p>
        </w:tc>
      </w:tr>
      <w:tr w:rsidR="008230E3" w:rsidRPr="00AE1F88" w14:paraId="4788D38B" w14:textId="77777777" w:rsidTr="000812B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465801" w14:textId="77777777" w:rsidR="008230E3" w:rsidRPr="00AE1F88" w:rsidRDefault="00000000">
            <w:pPr>
              <w:rPr>
                <w:color w:val="000000" w:themeColor="text1"/>
              </w:rPr>
            </w:pPr>
            <w:r w:rsidRPr="00AE1F88">
              <w:rPr>
                <w:color w:val="000000" w:themeColor="text1"/>
                <w:sz w:val="22"/>
                <w:szCs w:val="22"/>
              </w:rPr>
              <w:t>GitHub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AAD3B7" w14:textId="77777777" w:rsidR="008230E3" w:rsidRPr="00AE1F88" w:rsidRDefault="00000000">
            <w:pPr>
              <w:rPr>
                <w:color w:val="000000" w:themeColor="text1"/>
              </w:rPr>
            </w:pPr>
            <w:r w:rsidRPr="00AE1F88">
              <w:rPr>
                <w:color w:val="000000" w:themeColor="text1"/>
                <w:sz w:val="22"/>
                <w:szCs w:val="22"/>
              </w:rPr>
              <w:t>Version control and code submission</w:t>
            </w:r>
          </w:p>
        </w:tc>
      </w:tr>
    </w:tbl>
    <w:p w14:paraId="131C21DF" w14:textId="77777777" w:rsidR="008230E3" w:rsidRPr="00AE1F88" w:rsidRDefault="00000000">
      <w:pPr>
        <w:spacing w:before="60" w:after="60"/>
        <w:jc w:val="center"/>
        <w:rPr>
          <w:color w:val="000000" w:themeColor="text1"/>
        </w:rPr>
      </w:pPr>
      <w:r w:rsidRPr="00AE1F88">
        <w:rPr>
          <w:i/>
          <w:iCs/>
          <w:color w:val="000000" w:themeColor="text1"/>
          <w:sz w:val="20"/>
          <w:szCs w:val="20"/>
        </w:rPr>
        <w:t>Table 4: Tools and technologies to be used in the NLP project.</w:t>
      </w:r>
    </w:p>
    <w:p w14:paraId="2F5631C0" w14:textId="77777777" w:rsidR="008230E3" w:rsidRPr="00AE1F88" w:rsidRDefault="008230E3">
      <w:pPr>
        <w:spacing w:before="60" w:after="60"/>
        <w:rPr>
          <w:color w:val="000000" w:themeColor="text1"/>
        </w:rPr>
      </w:pPr>
    </w:p>
    <w:p w14:paraId="18BF6B9E" w14:textId="77777777" w:rsidR="008230E3" w:rsidRPr="00AE1F88" w:rsidRDefault="008230E3">
      <w:pPr>
        <w:spacing w:before="60" w:after="60"/>
        <w:rPr>
          <w:color w:val="000000" w:themeColor="text1"/>
        </w:rPr>
      </w:pPr>
    </w:p>
    <w:p w14:paraId="48553FEA" w14:textId="77777777" w:rsidR="008230E3" w:rsidRPr="00AE1F88" w:rsidRDefault="008230E3">
      <w:pPr>
        <w:spacing w:before="60" w:after="60"/>
        <w:rPr>
          <w:color w:val="000000" w:themeColor="text1"/>
        </w:rPr>
      </w:pPr>
    </w:p>
    <w:p w14:paraId="3577C51B" w14:textId="77777777" w:rsidR="00127371" w:rsidRPr="00AE1F88" w:rsidRDefault="00127371">
      <w:pPr>
        <w:rPr>
          <w:color w:val="000000" w:themeColor="text1"/>
        </w:rPr>
      </w:pPr>
    </w:p>
    <w:sectPr w:rsidR="00127371" w:rsidRPr="00AE1F8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D253F" w14:textId="77777777" w:rsidR="002F068F" w:rsidRDefault="002F068F">
      <w:r>
        <w:separator/>
      </w:r>
    </w:p>
  </w:endnote>
  <w:endnote w:type="continuationSeparator" w:id="0">
    <w:p w14:paraId="3523C254" w14:textId="77777777" w:rsidR="002F068F" w:rsidRDefault="002F0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24019" w14:textId="77777777" w:rsidR="002F068F" w:rsidRDefault="002F068F">
      <w:r>
        <w:separator/>
      </w:r>
    </w:p>
  </w:footnote>
  <w:footnote w:type="continuationSeparator" w:id="0">
    <w:p w14:paraId="296CE07B" w14:textId="77777777" w:rsidR="002F068F" w:rsidRDefault="002F06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E24F7"/>
    <w:multiLevelType w:val="hybridMultilevel"/>
    <w:tmpl w:val="530088B2"/>
    <w:lvl w:ilvl="0" w:tplc="99FAAD7A">
      <w:start w:val="1"/>
      <w:numFmt w:val="bullet"/>
      <w:lvlText w:val="●"/>
      <w:lvlJc w:val="left"/>
      <w:pPr>
        <w:ind w:left="720" w:hanging="360"/>
      </w:pPr>
    </w:lvl>
    <w:lvl w:ilvl="1" w:tplc="AA064602">
      <w:start w:val="1"/>
      <w:numFmt w:val="bullet"/>
      <w:lvlText w:val="○"/>
      <w:lvlJc w:val="left"/>
      <w:pPr>
        <w:ind w:left="1440" w:hanging="360"/>
      </w:pPr>
    </w:lvl>
    <w:lvl w:ilvl="2" w:tplc="3094E81C">
      <w:start w:val="1"/>
      <w:numFmt w:val="bullet"/>
      <w:lvlText w:val="■"/>
      <w:lvlJc w:val="left"/>
      <w:pPr>
        <w:ind w:left="2160" w:hanging="360"/>
      </w:pPr>
    </w:lvl>
    <w:lvl w:ilvl="3" w:tplc="12E894E2">
      <w:start w:val="1"/>
      <w:numFmt w:val="bullet"/>
      <w:lvlText w:val="●"/>
      <w:lvlJc w:val="left"/>
      <w:pPr>
        <w:ind w:left="2880" w:hanging="360"/>
      </w:pPr>
    </w:lvl>
    <w:lvl w:ilvl="4" w:tplc="4F30718A">
      <w:start w:val="1"/>
      <w:numFmt w:val="bullet"/>
      <w:lvlText w:val="○"/>
      <w:lvlJc w:val="left"/>
      <w:pPr>
        <w:ind w:left="3600" w:hanging="360"/>
      </w:pPr>
    </w:lvl>
    <w:lvl w:ilvl="5" w:tplc="3422662A">
      <w:start w:val="1"/>
      <w:numFmt w:val="bullet"/>
      <w:lvlText w:val="■"/>
      <w:lvlJc w:val="left"/>
      <w:pPr>
        <w:ind w:left="4320" w:hanging="360"/>
      </w:pPr>
    </w:lvl>
    <w:lvl w:ilvl="6" w:tplc="BF6E6EB2">
      <w:start w:val="1"/>
      <w:numFmt w:val="bullet"/>
      <w:lvlText w:val="●"/>
      <w:lvlJc w:val="left"/>
      <w:pPr>
        <w:ind w:left="5040" w:hanging="360"/>
      </w:pPr>
    </w:lvl>
    <w:lvl w:ilvl="7" w:tplc="32B25922">
      <w:start w:val="1"/>
      <w:numFmt w:val="bullet"/>
      <w:lvlText w:val="●"/>
      <w:lvlJc w:val="left"/>
      <w:pPr>
        <w:ind w:left="5760" w:hanging="360"/>
      </w:pPr>
    </w:lvl>
    <w:lvl w:ilvl="8" w:tplc="0A16336C">
      <w:start w:val="1"/>
      <w:numFmt w:val="bullet"/>
      <w:lvlText w:val="●"/>
      <w:lvlJc w:val="left"/>
      <w:pPr>
        <w:ind w:left="6480" w:hanging="360"/>
      </w:pPr>
    </w:lvl>
  </w:abstractNum>
  <w:abstractNum w:abstractNumId="1" w15:restartNumberingAfterBreak="0">
    <w:nsid w:val="29EB58AC"/>
    <w:multiLevelType w:val="hybridMultilevel"/>
    <w:tmpl w:val="11B6D44E"/>
    <w:lvl w:ilvl="0" w:tplc="4F0867A0">
      <w:start w:val="1"/>
      <w:numFmt w:val="bullet"/>
      <w:lvlText w:val="•"/>
      <w:lvlJc w:val="left"/>
      <w:pPr>
        <w:ind w:left="720" w:hanging="360"/>
      </w:pPr>
    </w:lvl>
    <w:lvl w:ilvl="1" w:tplc="F13AC262">
      <w:numFmt w:val="decimal"/>
      <w:lvlText w:val=""/>
      <w:lvlJc w:val="left"/>
    </w:lvl>
    <w:lvl w:ilvl="2" w:tplc="AA447544">
      <w:numFmt w:val="decimal"/>
      <w:lvlText w:val=""/>
      <w:lvlJc w:val="left"/>
    </w:lvl>
    <w:lvl w:ilvl="3" w:tplc="0DAA9496">
      <w:numFmt w:val="decimal"/>
      <w:lvlText w:val=""/>
      <w:lvlJc w:val="left"/>
    </w:lvl>
    <w:lvl w:ilvl="4" w:tplc="AABEB42A">
      <w:numFmt w:val="decimal"/>
      <w:lvlText w:val=""/>
      <w:lvlJc w:val="left"/>
    </w:lvl>
    <w:lvl w:ilvl="5" w:tplc="43D0D34C">
      <w:numFmt w:val="decimal"/>
      <w:lvlText w:val=""/>
      <w:lvlJc w:val="left"/>
    </w:lvl>
    <w:lvl w:ilvl="6" w:tplc="B244850C">
      <w:numFmt w:val="decimal"/>
      <w:lvlText w:val=""/>
      <w:lvlJc w:val="left"/>
    </w:lvl>
    <w:lvl w:ilvl="7" w:tplc="AC2249B4">
      <w:numFmt w:val="decimal"/>
      <w:lvlText w:val=""/>
      <w:lvlJc w:val="left"/>
    </w:lvl>
    <w:lvl w:ilvl="8" w:tplc="FDA0A5AE">
      <w:numFmt w:val="decimal"/>
      <w:lvlText w:val=""/>
      <w:lvlJc w:val="left"/>
    </w:lvl>
  </w:abstractNum>
  <w:num w:numId="1" w16cid:durableId="998965776">
    <w:abstractNumId w:val="0"/>
    <w:lvlOverride w:ilvl="0">
      <w:startOverride w:val="1"/>
    </w:lvlOverride>
  </w:num>
  <w:num w:numId="2" w16cid:durableId="3316131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0E3"/>
    <w:rsid w:val="000634C2"/>
    <w:rsid w:val="000812BC"/>
    <w:rsid w:val="00127371"/>
    <w:rsid w:val="00281C4B"/>
    <w:rsid w:val="002F068F"/>
    <w:rsid w:val="00617E15"/>
    <w:rsid w:val="0076190E"/>
    <w:rsid w:val="007F4EBC"/>
    <w:rsid w:val="008230E3"/>
    <w:rsid w:val="00AE1F88"/>
    <w:rsid w:val="00C70AE2"/>
    <w:rsid w:val="00CE38C4"/>
    <w:rsid w:val="00F966E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675D"/>
  <w15:docId w15:val="{98DD412F-F8DC-4F62-B619-0B8C56C1E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2B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1F88"/>
    <w:pPr>
      <w:tabs>
        <w:tab w:val="center" w:pos="4680"/>
        <w:tab w:val="right" w:pos="9360"/>
      </w:tabs>
    </w:pPr>
    <w:rPr>
      <w:rFonts w:cs="Mangal"/>
      <w:szCs w:val="21"/>
    </w:rPr>
  </w:style>
  <w:style w:type="character" w:customStyle="1" w:styleId="HeaderChar">
    <w:name w:val="Header Char"/>
    <w:basedOn w:val="DefaultParagraphFont"/>
    <w:link w:val="Header"/>
    <w:uiPriority w:val="99"/>
    <w:rsid w:val="00AE1F88"/>
    <w:rPr>
      <w:rFonts w:cs="Mangal"/>
      <w:szCs w:val="21"/>
    </w:rPr>
  </w:style>
  <w:style w:type="paragraph" w:styleId="Footer">
    <w:name w:val="footer"/>
    <w:basedOn w:val="Normal"/>
    <w:link w:val="FooterChar"/>
    <w:uiPriority w:val="99"/>
    <w:unhideWhenUsed/>
    <w:rsid w:val="00AE1F88"/>
    <w:pPr>
      <w:tabs>
        <w:tab w:val="center" w:pos="4680"/>
        <w:tab w:val="right" w:pos="9360"/>
      </w:tabs>
    </w:pPr>
    <w:rPr>
      <w:rFonts w:cs="Mangal"/>
      <w:szCs w:val="21"/>
    </w:rPr>
  </w:style>
  <w:style w:type="character" w:customStyle="1" w:styleId="FooterChar">
    <w:name w:val="Footer Char"/>
    <w:basedOn w:val="DefaultParagraphFont"/>
    <w:link w:val="Footer"/>
    <w:uiPriority w:val="99"/>
    <w:rsid w:val="00AE1F88"/>
    <w:rPr>
      <w:rFonts w:cs="Mangal"/>
      <w:szCs w:val="21"/>
    </w:rPr>
  </w:style>
  <w:style w:type="character" w:styleId="UnresolvedMention">
    <w:name w:val="Unresolved Mention"/>
    <w:basedOn w:val="DefaultParagraphFont"/>
    <w:uiPriority w:val="99"/>
    <w:semiHidden/>
    <w:unhideWhenUsed/>
    <w:rsid w:val="00C70A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_3qEYturnkfjLjKEU6XRj8OUi9K0PQv5/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Rajiv Khattri</cp:lastModifiedBy>
  <cp:revision>6</cp:revision>
  <dcterms:created xsi:type="dcterms:W3CDTF">2026-04-29T10:06:00Z</dcterms:created>
  <dcterms:modified xsi:type="dcterms:W3CDTF">2026-05-03T11:34:00Z</dcterms:modified>
</cp:coreProperties>
</file>