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B2CE" w14:textId="77777777" w:rsidR="000B292F" w:rsidRDefault="000B292F" w:rsidP="000B292F">
      <w:r>
        <w:t xml:space="preserve"># Total Revenue is $2379.77 </w:t>
      </w:r>
    </w:p>
    <w:p w14:paraId="1FC3083E" w14:textId="7D87E468" w:rsidR="000B292F" w:rsidRDefault="000B292F" w:rsidP="000B292F">
      <w:r>
        <w:t xml:space="preserve"># </w:t>
      </w:r>
      <w:r>
        <w:t>W</w:t>
      </w:r>
      <w:r>
        <w:t>hen you look at Gender Demographic</w:t>
      </w:r>
      <w:r>
        <w:t>s</w:t>
      </w:r>
      <w:r>
        <w:t xml:space="preserve">, Male makes up of 84% </w:t>
      </w:r>
      <w:r>
        <w:t>with a t</w:t>
      </w:r>
      <w:r>
        <w:t xml:space="preserve">otal </w:t>
      </w:r>
      <w:r>
        <w:t>p</w:t>
      </w:r>
      <w:r>
        <w:t xml:space="preserve">urchase value of </w:t>
      </w:r>
      <w:r>
        <w:t>$</w:t>
      </w:r>
      <w:r>
        <w:t>1967.64, followed my female</w:t>
      </w:r>
      <w:r>
        <w:t xml:space="preserve"> of 14.06% with a total purchase value </w:t>
      </w:r>
      <w:proofErr w:type="gramStart"/>
      <w:r>
        <w:t>of  $</w:t>
      </w:r>
      <w:proofErr w:type="gramEnd"/>
      <w:r>
        <w:t xml:space="preserve">361.94 and others are 1.91% </w:t>
      </w:r>
      <w:r>
        <w:t>with a total purchase value of  $</w:t>
      </w:r>
      <w:r>
        <w:t>50.19</w:t>
      </w:r>
    </w:p>
    <w:p w14:paraId="31127275" w14:textId="083E6F8C" w:rsidR="000B292F" w:rsidRDefault="000B292F" w:rsidP="000B292F">
      <w:r>
        <w:t xml:space="preserve"># When it comes to age demographics age range between 20-24 has the mac players which 44.79% and highest purchase value of $1114.06. </w:t>
      </w:r>
      <w:proofErr w:type="gramStart"/>
      <w:r>
        <w:t>However</w:t>
      </w:r>
      <w:proofErr w:type="gramEnd"/>
      <w:r>
        <w:t xml:space="preserve"> age range between 35-39 has the highest average purchase price which is $2.93 and </w:t>
      </w:r>
      <w:r>
        <w:t>Avg Total Purchase per Person</w:t>
      </w:r>
      <w:r>
        <w:t xml:space="preserve"> which is $4.12</w:t>
      </w:r>
      <w:r w:rsidR="00636400">
        <w:t>.</w:t>
      </w:r>
    </w:p>
    <w:p w14:paraId="3CB3FEF8" w14:textId="0CB0F465" w:rsidR="003F68D2" w:rsidRDefault="000B292F" w:rsidP="000B292F">
      <w:r>
        <w:t xml:space="preserve"> #  Final Critic</w:t>
      </w:r>
      <w:r w:rsidR="00636400">
        <w:t xml:space="preserve"> is the most popular item as well as the most profitable item followed by </w:t>
      </w:r>
      <w:proofErr w:type="spellStart"/>
      <w:r w:rsidR="00636400">
        <w:t>Oathbreaker</w:t>
      </w:r>
      <w:proofErr w:type="spellEnd"/>
      <w:r w:rsidR="00636400">
        <w:t>, Last Hope of the Breaking Storm</w:t>
      </w:r>
      <w:r w:rsidR="00636400">
        <w:t xml:space="preserve">.  </w:t>
      </w:r>
      <w:r>
        <w:t xml:space="preserve"> </w:t>
      </w:r>
    </w:p>
    <w:sectPr w:rsidR="003F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2F"/>
    <w:rsid w:val="000B292F"/>
    <w:rsid w:val="00380F36"/>
    <w:rsid w:val="003F68D2"/>
    <w:rsid w:val="00636400"/>
    <w:rsid w:val="007A5229"/>
    <w:rsid w:val="00A6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16F0"/>
  <w15:chartTrackingRefBased/>
  <w15:docId w15:val="{01F9788A-0972-4B16-8A9F-091E9F1F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Manglani</dc:creator>
  <cp:keywords/>
  <dc:description/>
  <cp:lastModifiedBy>Rajiv Manglani</cp:lastModifiedBy>
  <cp:revision>1</cp:revision>
  <dcterms:created xsi:type="dcterms:W3CDTF">2021-10-17T03:58:00Z</dcterms:created>
  <dcterms:modified xsi:type="dcterms:W3CDTF">2021-10-17T04:14:00Z</dcterms:modified>
</cp:coreProperties>
</file>