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D98B" w14:textId="54A558B7" w:rsidR="009D25A3" w:rsidRDefault="001907C7" w:rsidP="001907C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907C7">
        <w:rPr>
          <w:rFonts w:ascii="Times New Roman" w:hAnsi="Times New Roman" w:cs="Times New Roman"/>
          <w:b/>
          <w:bCs/>
          <w:sz w:val="44"/>
          <w:szCs w:val="44"/>
          <w:lang w:val="en-US"/>
        </w:rPr>
        <w:t>MULTILEVEL FEEDBACK QUEUE SCHEDULING</w:t>
      </w:r>
    </w:p>
    <w:p w14:paraId="19A0CF86" w14:textId="40584DF5" w:rsidR="001907C7" w:rsidRDefault="007C6AC6" w:rsidP="007C6AC6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6A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 a multilevel queue-scheduling algorithm, processes are permanently assigned to a queue on entry to the system. Processes do not move between queues. Multilevel feedback queue scheduling allows a process to move between queues. The idea is to separate processes with different CPU-burst characteristics. If a process uses too much CPU time, it will be moved to a lower-priority queue. Similarly, a process that waits too long in a lower-priority queue may be moved to a higher-priority queue. This form of aging prevents starvation.</w:t>
      </w:r>
    </w:p>
    <w:p w14:paraId="7FBF0085" w14:textId="2DD1F9F8" w:rsidR="007C6AC6" w:rsidRDefault="007C6AC6" w:rsidP="007C6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6A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For example, consider a multilevel feedback queue scheduler with three</w:t>
      </w:r>
      <w:r w:rsidRPr="007C6A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C6A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queues, numbered from 0 to 2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29C7F0D1" w14:textId="7160B3FC" w:rsidR="007C6AC6" w:rsidRDefault="007C6AC6" w:rsidP="007C6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C6A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25E5B4CC" wp14:editId="2E09F67B">
            <wp:extent cx="5731510" cy="3848100"/>
            <wp:effectExtent l="0" t="0" r="2540" b="0"/>
            <wp:docPr id="167286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2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0DF6" w14:textId="3F9D8A50" w:rsidR="007C6AC6" w:rsidRDefault="00695A19" w:rsidP="0069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The scheduler first executes all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processes in queue 0. Only when queue 0 is empty will it execute processes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 queue 1. Similarly, processes in queue 2 will be executed only if queues 0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and 1 are empty. A process that arrives for queue 1 will preempt a process in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queue 2. A process in queue 1 will in turn be preempted by a process arriving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for queue 0.</w:t>
      </w:r>
    </w:p>
    <w:p w14:paraId="41A063A2" w14:textId="50FB8E13" w:rsidR="00695A19" w:rsidRDefault="00695A19" w:rsidP="0069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          Q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ueues 1 and 2 follow round robin with time quantum 8 and 16 respectively and queue 3 follows FCFS. A process entering the ready queue is put in queue 0. A process in queue 0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is given a time quantum of 8 milliseconds. If it does not finish within this time,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it is moved to the tail of queue 1. If queue 0 is empty, the process at the head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of queue 1 is given a quantum of 16 milliseconds.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If it does not complete, it is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preempted and is put into queue 2. Processes in queue 2 are run on an FCFS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basis but are run only when queues 0 and 1 are empty.</w:t>
      </w:r>
    </w:p>
    <w:p w14:paraId="03CF70A1" w14:textId="113ED402" w:rsidR="00695A19" w:rsidRDefault="00695A19" w:rsidP="0069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                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This scheduling algorithm gives highest priority to any process with a CPU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burst of 8 milliseconds or less. Such a process will quickly get the CPU, finish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its CPU burst, and go off to its next I/O burst. Processes that need more than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 but less than 24 milliseconds are also served quickly, although with lower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priority than shorter processes. Long processes automatically sink to queue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 and are served in FCFS order with any CPU cycles left over from queues 0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95A1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and 1.</w:t>
      </w:r>
    </w:p>
    <w:p w14:paraId="4FB53EA2" w14:textId="034F99AC" w:rsidR="00695A19" w:rsidRPr="00695A19" w:rsidRDefault="00695A19" w:rsidP="00695A19">
      <w:pPr>
        <w:pStyle w:val="NormalWeb"/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             </w:t>
      </w:r>
      <w:r w:rsidRPr="00695A19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In general, a multilevel feedback queue scheduler is defined by the following parameters:</w:t>
      </w:r>
    </w:p>
    <w:p w14:paraId="7730B825" w14:textId="77777777" w:rsidR="00695A19" w:rsidRPr="00695A19" w:rsidRDefault="00695A19" w:rsidP="0069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695A19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The number of queues.</w:t>
      </w:r>
    </w:p>
    <w:p w14:paraId="231567D7" w14:textId="77777777" w:rsidR="00695A19" w:rsidRPr="00695A19" w:rsidRDefault="00695A19" w:rsidP="0069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695A19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The scheduling algorithm for each queue.</w:t>
      </w:r>
    </w:p>
    <w:p w14:paraId="073D7B73" w14:textId="77777777" w:rsidR="00695A19" w:rsidRPr="00695A19" w:rsidRDefault="00695A19" w:rsidP="0069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695A19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The method used to determine when to upgrade a process to a higher-priority queue.</w:t>
      </w:r>
    </w:p>
    <w:p w14:paraId="5CB5A42C" w14:textId="77777777" w:rsidR="00695A19" w:rsidRPr="00695A19" w:rsidRDefault="00695A19" w:rsidP="0069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695A19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The method used to determine when to demote a process to a lower-priority queue.</w:t>
      </w:r>
    </w:p>
    <w:p w14:paraId="3F680B12" w14:textId="77777777" w:rsidR="00695A19" w:rsidRDefault="00695A19" w:rsidP="0069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695A19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The method used to determine which queue a process will enter when that process needs service.</w:t>
      </w:r>
    </w:p>
    <w:p w14:paraId="3A401CB8" w14:textId="77777777" w:rsidR="009453D3" w:rsidRDefault="009453D3" w:rsidP="009453D3">
      <w:pPr>
        <w:pStyle w:val="NormalWeb"/>
        <w:shd w:val="clear" w:color="auto" w:fill="FFFFFF"/>
        <w:spacing w:before="0" w:beforeAutospacing="0"/>
        <w:ind w:left="36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</w:p>
    <w:p w14:paraId="6BAFBC76" w14:textId="7111191E" w:rsidR="009453D3" w:rsidRPr="009453D3" w:rsidRDefault="009453D3" w:rsidP="009453D3">
      <w:pPr>
        <w:pStyle w:val="NormalWeb"/>
        <w:shd w:val="clear" w:color="auto" w:fill="FFFFFF"/>
        <w:spacing w:before="0" w:beforeAutospacing="0"/>
        <w:rPr>
          <w:rFonts w:eastAsiaTheme="minorHAnsi"/>
          <w:b/>
          <w:bCs/>
          <w:color w:val="212529"/>
          <w:kern w:val="2"/>
          <w:sz w:val="32"/>
          <w:szCs w:val="32"/>
          <w:shd w:val="clear" w:color="auto" w:fill="FFFFFF"/>
          <w:lang w:eastAsia="en-US"/>
          <w14:ligatures w14:val="standardContextual"/>
        </w:rPr>
      </w:pPr>
      <w:r w:rsidRPr="009453D3">
        <w:rPr>
          <w:rFonts w:eastAsiaTheme="minorHAnsi"/>
          <w:b/>
          <w:bCs/>
          <w:color w:val="212529"/>
          <w:kern w:val="2"/>
          <w:sz w:val="32"/>
          <w:szCs w:val="32"/>
          <w:shd w:val="clear" w:color="auto" w:fill="FFFFFF"/>
          <w:lang w:eastAsia="en-US"/>
          <w14:ligatures w14:val="standardContextual"/>
        </w:rPr>
        <w:t>Advantages:</w:t>
      </w:r>
    </w:p>
    <w:p w14:paraId="50E8EFE6" w14:textId="7A359503" w:rsidR="009453D3" w:rsidRPr="009453D3" w:rsidRDefault="009453D3" w:rsidP="009453D3">
      <w:pPr>
        <w:pStyle w:val="NormalWeb"/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1)</w:t>
      </w: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In this algorithm, </w:t>
      </w:r>
      <w:r w:rsidR="0054453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a</w:t>
      </w: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process that waits too long in a lower priority queue may be moved to a higher priority queue which helps in preventing starvation.</w:t>
      </w:r>
    </w:p>
    <w:p w14:paraId="564A6E73" w14:textId="3888A23E" w:rsidR="009453D3" w:rsidRPr="009453D3" w:rsidRDefault="009453D3" w:rsidP="009453D3">
      <w:pPr>
        <w:pStyle w:val="NormalWeb"/>
        <w:shd w:val="clear" w:color="auto" w:fill="FFFFFF"/>
        <w:spacing w:before="0" w:beforeAutospacing="0"/>
        <w:jc w:val="both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2)</w:t>
      </w: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</w:t>
      </w: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This scheduling algorithm allows different processes to move between different queues.</w:t>
      </w:r>
    </w:p>
    <w:p w14:paraId="31AF41A5" w14:textId="4CAB449F" w:rsidR="009453D3" w:rsidRPr="009453D3" w:rsidRDefault="009453D3" w:rsidP="009453D3">
      <w:pPr>
        <w:pStyle w:val="NormalWeb"/>
        <w:shd w:val="clear" w:color="auto" w:fill="FFFFFF"/>
        <w:spacing w:before="0" w:beforeAutospacing="0"/>
        <w:rPr>
          <w:rFonts w:eastAsiaTheme="minorHAnsi"/>
          <w:b/>
          <w:bCs/>
          <w:color w:val="212529"/>
          <w:kern w:val="2"/>
          <w:sz w:val="32"/>
          <w:szCs w:val="32"/>
          <w:shd w:val="clear" w:color="auto" w:fill="FFFFFF"/>
          <w:lang w:eastAsia="en-US"/>
          <w14:ligatures w14:val="standardContextual"/>
        </w:rPr>
      </w:pPr>
      <w:r w:rsidRPr="009453D3">
        <w:rPr>
          <w:rFonts w:eastAsiaTheme="minorHAnsi"/>
          <w:b/>
          <w:bCs/>
          <w:color w:val="212529"/>
          <w:kern w:val="2"/>
          <w:sz w:val="32"/>
          <w:szCs w:val="32"/>
          <w:shd w:val="clear" w:color="auto" w:fill="FFFFFF"/>
          <w:lang w:eastAsia="en-US"/>
          <w14:ligatures w14:val="standardContextual"/>
        </w:rPr>
        <w:t>Disadvantages:</w:t>
      </w:r>
    </w:p>
    <w:p w14:paraId="2F5EE339" w14:textId="13044838" w:rsidR="009453D3" w:rsidRPr="009453D3" w:rsidRDefault="009453D3" w:rsidP="009453D3">
      <w:pPr>
        <w:pStyle w:val="NormalWeb"/>
        <w:shd w:val="clear" w:color="auto" w:fill="FFFFFF"/>
        <w:spacing w:before="0" w:beforeAutospacing="0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1)</w:t>
      </w: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This algorithm is too complex.</w:t>
      </w:r>
    </w:p>
    <w:p w14:paraId="0AC662FB" w14:textId="4A0F66D0" w:rsidR="009453D3" w:rsidRPr="009453D3" w:rsidRDefault="009453D3" w:rsidP="009453D3">
      <w:pPr>
        <w:pStyle w:val="NormalWeb"/>
        <w:shd w:val="clear" w:color="auto" w:fill="FFFFFF"/>
        <w:spacing w:before="0" w:beforeAutospacing="0"/>
        <w:jc w:val="both"/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2) </w:t>
      </w: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As processes are moving around different queues which leads to the</w:t>
      </w:r>
      <w:r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</w:t>
      </w:r>
      <w:r w:rsidRPr="009453D3">
        <w:rPr>
          <w:rFonts w:eastAsiaTheme="minorHAnsi"/>
          <w:color w:val="212529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production of more CPU overheads.</w:t>
      </w:r>
    </w:p>
    <w:p w14:paraId="62E3CB89" w14:textId="77CFFB84" w:rsidR="009453D3" w:rsidRDefault="009453D3" w:rsidP="009453D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p w14:paraId="754734D4" w14:textId="77777777" w:rsidR="00695A19" w:rsidRPr="00695A19" w:rsidRDefault="00695A19" w:rsidP="0069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695A19" w:rsidRPr="0069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960"/>
    <w:multiLevelType w:val="multilevel"/>
    <w:tmpl w:val="9CD4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343C3"/>
    <w:multiLevelType w:val="multilevel"/>
    <w:tmpl w:val="AA70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B2457"/>
    <w:multiLevelType w:val="multilevel"/>
    <w:tmpl w:val="A78C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45616"/>
    <w:multiLevelType w:val="multilevel"/>
    <w:tmpl w:val="B658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C7421"/>
    <w:multiLevelType w:val="multilevel"/>
    <w:tmpl w:val="E07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15963">
    <w:abstractNumId w:val="3"/>
  </w:num>
  <w:num w:numId="2" w16cid:durableId="505442394">
    <w:abstractNumId w:val="1"/>
  </w:num>
  <w:num w:numId="3" w16cid:durableId="1548906279">
    <w:abstractNumId w:val="0"/>
  </w:num>
  <w:num w:numId="4" w16cid:durableId="1292318849">
    <w:abstractNumId w:val="2"/>
  </w:num>
  <w:num w:numId="5" w16cid:durableId="397245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C7"/>
    <w:rsid w:val="001907C7"/>
    <w:rsid w:val="00544533"/>
    <w:rsid w:val="00695A19"/>
    <w:rsid w:val="007C6AC6"/>
    <w:rsid w:val="009453D3"/>
    <w:rsid w:val="009D25A3"/>
    <w:rsid w:val="00B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2DE8"/>
  <w15:chartTrackingRefBased/>
  <w15:docId w15:val="{3B022763-0357-417E-8E50-A0C762F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3</cp:revision>
  <dcterms:created xsi:type="dcterms:W3CDTF">2023-09-07T23:48:00Z</dcterms:created>
  <dcterms:modified xsi:type="dcterms:W3CDTF">2023-09-08T01:11:00Z</dcterms:modified>
</cp:coreProperties>
</file>