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6898" w14:textId="6161C40C" w:rsidR="00FE177D" w:rsidRPr="00F215B0" w:rsidRDefault="00DC3876" w:rsidP="00F215B0">
      <w:pPr>
        <w:pStyle w:val="Title"/>
        <w:jc w:val="center"/>
        <w:rPr>
          <w:b/>
          <w:bCs/>
          <w:color w:val="4472C4" w:themeColor="accent1"/>
          <w:sz w:val="72"/>
          <w:szCs w:val="72"/>
        </w:rPr>
      </w:pPr>
      <w:r w:rsidRPr="00F215B0">
        <w:rPr>
          <w:b/>
          <w:bCs/>
          <w:color w:val="4472C4" w:themeColor="accent1"/>
          <w:sz w:val="72"/>
          <w:szCs w:val="72"/>
        </w:rPr>
        <w:t>INDEX</w:t>
      </w:r>
    </w:p>
    <w:tbl>
      <w:tblPr>
        <w:tblStyle w:val="TableGrid"/>
        <w:tblpPr w:leftFromText="180" w:rightFromText="180" w:vertAnchor="text" w:horzAnchor="margin" w:tblpY="143"/>
        <w:tblW w:w="9300" w:type="dxa"/>
        <w:tblLook w:val="04A0" w:firstRow="1" w:lastRow="0" w:firstColumn="1" w:lastColumn="0" w:noHBand="0" w:noVBand="1"/>
      </w:tblPr>
      <w:tblGrid>
        <w:gridCol w:w="1432"/>
        <w:gridCol w:w="5742"/>
        <w:gridCol w:w="2126"/>
      </w:tblGrid>
      <w:tr w:rsidR="004933C5" w14:paraId="5711F667" w14:textId="77777777" w:rsidTr="004933C5">
        <w:trPr>
          <w:trHeight w:val="771"/>
        </w:trPr>
        <w:tc>
          <w:tcPr>
            <w:tcW w:w="1432" w:type="dxa"/>
          </w:tcPr>
          <w:p w14:paraId="622C219F" w14:textId="77777777" w:rsidR="004933C5" w:rsidRPr="009164C7" w:rsidRDefault="004933C5" w:rsidP="004933C5">
            <w:pPr>
              <w:rPr>
                <w:sz w:val="40"/>
                <w:szCs w:val="40"/>
              </w:rPr>
            </w:pPr>
            <w:proofErr w:type="spellStart"/>
            <w:r w:rsidRPr="009164C7">
              <w:rPr>
                <w:sz w:val="40"/>
                <w:szCs w:val="40"/>
              </w:rPr>
              <w:t>S.No</w:t>
            </w:r>
            <w:proofErr w:type="spellEnd"/>
            <w:r w:rsidRPr="009164C7">
              <w:rPr>
                <w:sz w:val="40"/>
                <w:szCs w:val="40"/>
              </w:rPr>
              <w:t>.</w:t>
            </w:r>
          </w:p>
        </w:tc>
        <w:tc>
          <w:tcPr>
            <w:tcW w:w="5742" w:type="dxa"/>
          </w:tcPr>
          <w:p w14:paraId="5212B683" w14:textId="77777777" w:rsidR="004933C5" w:rsidRPr="009164C7" w:rsidRDefault="004933C5" w:rsidP="004933C5">
            <w:pPr>
              <w:rPr>
                <w:sz w:val="40"/>
                <w:szCs w:val="40"/>
              </w:rPr>
            </w:pPr>
            <w:r w:rsidRPr="009164C7">
              <w:rPr>
                <w:sz w:val="40"/>
                <w:szCs w:val="40"/>
              </w:rPr>
              <w:t xml:space="preserve">         Practical Name</w:t>
            </w:r>
          </w:p>
        </w:tc>
        <w:tc>
          <w:tcPr>
            <w:tcW w:w="2126" w:type="dxa"/>
          </w:tcPr>
          <w:p w14:paraId="32F0B30E" w14:textId="77777777" w:rsidR="004933C5" w:rsidRPr="009164C7" w:rsidRDefault="004933C5" w:rsidP="004933C5">
            <w:pPr>
              <w:rPr>
                <w:sz w:val="40"/>
                <w:szCs w:val="40"/>
              </w:rPr>
            </w:pPr>
            <w:r w:rsidRPr="009164C7">
              <w:rPr>
                <w:sz w:val="40"/>
                <w:szCs w:val="40"/>
              </w:rPr>
              <w:t>Date</w:t>
            </w:r>
          </w:p>
        </w:tc>
      </w:tr>
      <w:tr w:rsidR="004933C5" w:rsidRPr="0073254F" w14:paraId="262829D8" w14:textId="77777777" w:rsidTr="004933C5">
        <w:trPr>
          <w:trHeight w:val="728"/>
        </w:trPr>
        <w:tc>
          <w:tcPr>
            <w:tcW w:w="1432" w:type="dxa"/>
          </w:tcPr>
          <w:p w14:paraId="6726B0D9" w14:textId="77777777" w:rsidR="004933C5" w:rsidRPr="0073254F" w:rsidRDefault="004933C5" w:rsidP="004933C5">
            <w:pPr>
              <w:rPr>
                <w:sz w:val="36"/>
                <w:szCs w:val="36"/>
              </w:rPr>
            </w:pPr>
            <w:r w:rsidRPr="0073254F">
              <w:rPr>
                <w:sz w:val="36"/>
                <w:szCs w:val="36"/>
              </w:rPr>
              <w:t>1.</w:t>
            </w:r>
          </w:p>
        </w:tc>
        <w:tc>
          <w:tcPr>
            <w:tcW w:w="5742" w:type="dxa"/>
          </w:tcPr>
          <w:p w14:paraId="525B5018" w14:textId="19BFE35C" w:rsidR="004933C5" w:rsidRPr="00F215B0" w:rsidRDefault="004933C5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Bisection Method</w:t>
            </w:r>
          </w:p>
        </w:tc>
        <w:tc>
          <w:tcPr>
            <w:tcW w:w="2126" w:type="dxa"/>
          </w:tcPr>
          <w:p w14:paraId="141C8BB4" w14:textId="61315699" w:rsidR="004933C5" w:rsidRPr="0073254F" w:rsidRDefault="004933C5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AA6108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/0</w:t>
            </w:r>
            <w:r w:rsidR="00AA6108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/2</w:t>
            </w:r>
            <w:r w:rsidR="00AA6108">
              <w:rPr>
                <w:sz w:val="36"/>
                <w:szCs w:val="36"/>
              </w:rPr>
              <w:t>2</w:t>
            </w:r>
          </w:p>
        </w:tc>
      </w:tr>
      <w:tr w:rsidR="004933C5" w:rsidRPr="0073254F" w14:paraId="789579B7" w14:textId="77777777" w:rsidTr="004933C5">
        <w:trPr>
          <w:trHeight w:val="771"/>
        </w:trPr>
        <w:tc>
          <w:tcPr>
            <w:tcW w:w="1432" w:type="dxa"/>
          </w:tcPr>
          <w:p w14:paraId="6DDA18CF" w14:textId="77777777" w:rsidR="004933C5" w:rsidRPr="0073254F" w:rsidRDefault="004933C5" w:rsidP="004933C5">
            <w:pPr>
              <w:rPr>
                <w:sz w:val="36"/>
                <w:szCs w:val="36"/>
              </w:rPr>
            </w:pPr>
            <w:r w:rsidRPr="0073254F">
              <w:rPr>
                <w:sz w:val="36"/>
                <w:szCs w:val="36"/>
              </w:rPr>
              <w:t>2.</w:t>
            </w:r>
          </w:p>
        </w:tc>
        <w:tc>
          <w:tcPr>
            <w:tcW w:w="5742" w:type="dxa"/>
          </w:tcPr>
          <w:p w14:paraId="62F6B921" w14:textId="25D1A70D" w:rsidR="004933C5" w:rsidRPr="00F215B0" w:rsidRDefault="00E35EBC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Newton Raphson Method</w:t>
            </w:r>
          </w:p>
        </w:tc>
        <w:tc>
          <w:tcPr>
            <w:tcW w:w="2126" w:type="dxa"/>
          </w:tcPr>
          <w:p w14:paraId="2E29119D" w14:textId="6EF5A67F" w:rsidR="004933C5" w:rsidRPr="0073254F" w:rsidRDefault="00AA6108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  <w:r w:rsidR="004933C5">
              <w:rPr>
                <w:sz w:val="36"/>
                <w:szCs w:val="36"/>
              </w:rPr>
              <w:t>/0</w:t>
            </w:r>
            <w:r>
              <w:rPr>
                <w:sz w:val="36"/>
                <w:szCs w:val="36"/>
              </w:rPr>
              <w:t>1</w:t>
            </w:r>
            <w:r w:rsidR="004933C5">
              <w:rPr>
                <w:sz w:val="36"/>
                <w:szCs w:val="36"/>
              </w:rPr>
              <w:t>/2</w:t>
            </w:r>
            <w:r>
              <w:rPr>
                <w:sz w:val="36"/>
                <w:szCs w:val="36"/>
              </w:rPr>
              <w:t>2</w:t>
            </w:r>
          </w:p>
        </w:tc>
      </w:tr>
      <w:tr w:rsidR="004933C5" w:rsidRPr="0073254F" w14:paraId="61C65E34" w14:textId="77777777" w:rsidTr="004933C5">
        <w:trPr>
          <w:trHeight w:val="728"/>
        </w:trPr>
        <w:tc>
          <w:tcPr>
            <w:tcW w:w="1432" w:type="dxa"/>
          </w:tcPr>
          <w:p w14:paraId="196B5ED7" w14:textId="77777777" w:rsidR="004933C5" w:rsidRPr="0073254F" w:rsidRDefault="004933C5" w:rsidP="004933C5">
            <w:pPr>
              <w:rPr>
                <w:sz w:val="36"/>
                <w:szCs w:val="36"/>
              </w:rPr>
            </w:pPr>
            <w:r w:rsidRPr="0073254F">
              <w:rPr>
                <w:sz w:val="36"/>
                <w:szCs w:val="36"/>
              </w:rPr>
              <w:t>3.</w:t>
            </w:r>
          </w:p>
        </w:tc>
        <w:tc>
          <w:tcPr>
            <w:tcW w:w="5742" w:type="dxa"/>
          </w:tcPr>
          <w:p w14:paraId="47220D3C" w14:textId="3B46F696" w:rsidR="004933C5" w:rsidRPr="00F215B0" w:rsidRDefault="00E35EBC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Secant Method</w:t>
            </w:r>
          </w:p>
        </w:tc>
        <w:tc>
          <w:tcPr>
            <w:tcW w:w="2126" w:type="dxa"/>
          </w:tcPr>
          <w:p w14:paraId="00629A4E" w14:textId="532B1BB0" w:rsidR="004933C5" w:rsidRPr="0073254F" w:rsidRDefault="00AA6108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  <w:r w:rsidR="004933C5">
              <w:rPr>
                <w:sz w:val="36"/>
                <w:szCs w:val="36"/>
              </w:rPr>
              <w:t>/0</w:t>
            </w:r>
            <w:r>
              <w:rPr>
                <w:sz w:val="36"/>
                <w:szCs w:val="36"/>
              </w:rPr>
              <w:t>1</w:t>
            </w:r>
            <w:r w:rsidR="004933C5">
              <w:rPr>
                <w:sz w:val="36"/>
                <w:szCs w:val="36"/>
              </w:rPr>
              <w:t>/2</w:t>
            </w:r>
            <w:r>
              <w:rPr>
                <w:sz w:val="36"/>
                <w:szCs w:val="36"/>
              </w:rPr>
              <w:t>2</w:t>
            </w:r>
          </w:p>
        </w:tc>
      </w:tr>
      <w:tr w:rsidR="004933C5" w:rsidRPr="0073254F" w14:paraId="7CF4B1D7" w14:textId="77777777" w:rsidTr="004933C5">
        <w:trPr>
          <w:trHeight w:val="771"/>
        </w:trPr>
        <w:tc>
          <w:tcPr>
            <w:tcW w:w="1432" w:type="dxa"/>
          </w:tcPr>
          <w:p w14:paraId="1218CFC1" w14:textId="77777777" w:rsidR="004933C5" w:rsidRPr="0073254F" w:rsidRDefault="004933C5" w:rsidP="004933C5">
            <w:pPr>
              <w:rPr>
                <w:sz w:val="36"/>
                <w:szCs w:val="36"/>
              </w:rPr>
            </w:pPr>
            <w:r w:rsidRPr="0073254F">
              <w:rPr>
                <w:sz w:val="36"/>
                <w:szCs w:val="36"/>
              </w:rPr>
              <w:t>4.</w:t>
            </w:r>
          </w:p>
        </w:tc>
        <w:tc>
          <w:tcPr>
            <w:tcW w:w="5742" w:type="dxa"/>
          </w:tcPr>
          <w:p w14:paraId="5CE6DF53" w14:textId="25BA6B0B" w:rsidR="004933C5" w:rsidRPr="00F215B0" w:rsidRDefault="00E35EBC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Regula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Falsi</w:t>
            </w:r>
            <w:proofErr w:type="spellEnd"/>
            <w:r>
              <w:rPr>
                <w:color w:val="000000" w:themeColor="text1"/>
                <w:sz w:val="36"/>
                <w:szCs w:val="36"/>
              </w:rPr>
              <w:t xml:space="preserve"> Method</w:t>
            </w:r>
          </w:p>
        </w:tc>
        <w:tc>
          <w:tcPr>
            <w:tcW w:w="2126" w:type="dxa"/>
          </w:tcPr>
          <w:p w14:paraId="2012668B" w14:textId="535EC533" w:rsidR="004933C5" w:rsidRPr="0073254F" w:rsidRDefault="00AA6108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</w:t>
            </w:r>
            <w:r w:rsidR="004933C5">
              <w:rPr>
                <w:sz w:val="36"/>
                <w:szCs w:val="36"/>
              </w:rPr>
              <w:t>/0</w:t>
            </w:r>
            <w:r>
              <w:rPr>
                <w:sz w:val="36"/>
                <w:szCs w:val="36"/>
              </w:rPr>
              <w:t>2</w:t>
            </w:r>
            <w:r w:rsidR="004933C5">
              <w:rPr>
                <w:sz w:val="36"/>
                <w:szCs w:val="36"/>
              </w:rPr>
              <w:t>/2</w:t>
            </w:r>
            <w:r>
              <w:rPr>
                <w:sz w:val="36"/>
                <w:szCs w:val="36"/>
              </w:rPr>
              <w:t>2</w:t>
            </w:r>
          </w:p>
        </w:tc>
      </w:tr>
      <w:tr w:rsidR="004933C5" w:rsidRPr="0073254F" w14:paraId="1E3FB708" w14:textId="77777777" w:rsidTr="004933C5">
        <w:trPr>
          <w:trHeight w:val="728"/>
        </w:trPr>
        <w:tc>
          <w:tcPr>
            <w:tcW w:w="1432" w:type="dxa"/>
          </w:tcPr>
          <w:p w14:paraId="52579305" w14:textId="77777777" w:rsidR="004933C5" w:rsidRPr="0073254F" w:rsidRDefault="004933C5" w:rsidP="004933C5">
            <w:pPr>
              <w:rPr>
                <w:sz w:val="36"/>
                <w:szCs w:val="36"/>
              </w:rPr>
            </w:pPr>
            <w:r w:rsidRPr="0073254F">
              <w:rPr>
                <w:sz w:val="36"/>
                <w:szCs w:val="36"/>
              </w:rPr>
              <w:t>5.</w:t>
            </w:r>
          </w:p>
        </w:tc>
        <w:tc>
          <w:tcPr>
            <w:tcW w:w="5742" w:type="dxa"/>
          </w:tcPr>
          <w:p w14:paraId="04B001DC" w14:textId="2664FBAC" w:rsidR="004933C5" w:rsidRPr="00F215B0" w:rsidRDefault="00E35EBC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LU Decomposition Method</w:t>
            </w:r>
          </w:p>
        </w:tc>
        <w:tc>
          <w:tcPr>
            <w:tcW w:w="2126" w:type="dxa"/>
          </w:tcPr>
          <w:p w14:paraId="6F43FCA2" w14:textId="5AFA54A3" w:rsidR="004933C5" w:rsidRPr="0073254F" w:rsidRDefault="00AA6108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02</w:t>
            </w:r>
            <w:r w:rsidR="004933C5"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02</w:t>
            </w:r>
            <w:r w:rsidR="004933C5">
              <w:rPr>
                <w:sz w:val="36"/>
                <w:szCs w:val="36"/>
              </w:rPr>
              <w:t>/2</w:t>
            </w:r>
            <w:r>
              <w:rPr>
                <w:sz w:val="36"/>
                <w:szCs w:val="36"/>
              </w:rPr>
              <w:t>2</w:t>
            </w:r>
          </w:p>
        </w:tc>
      </w:tr>
      <w:tr w:rsidR="004933C5" w:rsidRPr="0073254F" w14:paraId="0D6BEB54" w14:textId="77777777" w:rsidTr="004933C5">
        <w:trPr>
          <w:trHeight w:val="771"/>
        </w:trPr>
        <w:tc>
          <w:tcPr>
            <w:tcW w:w="1432" w:type="dxa"/>
          </w:tcPr>
          <w:p w14:paraId="0D5D8234" w14:textId="77777777" w:rsidR="004933C5" w:rsidRPr="0073254F" w:rsidRDefault="004933C5" w:rsidP="004933C5">
            <w:pPr>
              <w:rPr>
                <w:sz w:val="36"/>
                <w:szCs w:val="36"/>
              </w:rPr>
            </w:pPr>
            <w:r w:rsidRPr="0073254F">
              <w:rPr>
                <w:sz w:val="36"/>
                <w:szCs w:val="36"/>
              </w:rPr>
              <w:t>6.</w:t>
            </w:r>
          </w:p>
        </w:tc>
        <w:tc>
          <w:tcPr>
            <w:tcW w:w="5742" w:type="dxa"/>
          </w:tcPr>
          <w:p w14:paraId="5758C5A1" w14:textId="49E36E54" w:rsidR="004933C5" w:rsidRPr="00F215B0" w:rsidRDefault="00E35EBC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Gauss Jacobi Method</w:t>
            </w:r>
          </w:p>
        </w:tc>
        <w:tc>
          <w:tcPr>
            <w:tcW w:w="2126" w:type="dxa"/>
          </w:tcPr>
          <w:p w14:paraId="03A288EF" w14:textId="7C72E004" w:rsidR="004933C5" w:rsidRPr="0073254F" w:rsidRDefault="00922542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  <w:r w:rsidR="004933C5"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02</w:t>
            </w:r>
            <w:r w:rsidR="004933C5">
              <w:rPr>
                <w:sz w:val="36"/>
                <w:szCs w:val="36"/>
              </w:rPr>
              <w:t>/2</w:t>
            </w:r>
            <w:r>
              <w:rPr>
                <w:sz w:val="36"/>
                <w:szCs w:val="36"/>
              </w:rPr>
              <w:t>2</w:t>
            </w:r>
          </w:p>
        </w:tc>
      </w:tr>
      <w:tr w:rsidR="004933C5" w:rsidRPr="0073254F" w14:paraId="13785327" w14:textId="77777777" w:rsidTr="004933C5">
        <w:trPr>
          <w:trHeight w:val="771"/>
        </w:trPr>
        <w:tc>
          <w:tcPr>
            <w:tcW w:w="1432" w:type="dxa"/>
          </w:tcPr>
          <w:p w14:paraId="002FB954" w14:textId="77777777" w:rsidR="004933C5" w:rsidRPr="0073254F" w:rsidRDefault="004933C5" w:rsidP="004933C5">
            <w:pPr>
              <w:rPr>
                <w:sz w:val="36"/>
                <w:szCs w:val="36"/>
              </w:rPr>
            </w:pPr>
            <w:r w:rsidRPr="0073254F">
              <w:rPr>
                <w:sz w:val="36"/>
                <w:szCs w:val="36"/>
              </w:rPr>
              <w:t>7.</w:t>
            </w:r>
          </w:p>
        </w:tc>
        <w:tc>
          <w:tcPr>
            <w:tcW w:w="5742" w:type="dxa"/>
          </w:tcPr>
          <w:p w14:paraId="41E58DC1" w14:textId="2F824B6A" w:rsidR="004933C5" w:rsidRPr="00F215B0" w:rsidRDefault="00E35EBC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SOR Method</w:t>
            </w:r>
          </w:p>
        </w:tc>
        <w:tc>
          <w:tcPr>
            <w:tcW w:w="2126" w:type="dxa"/>
          </w:tcPr>
          <w:p w14:paraId="1E7BEE79" w14:textId="08F8BB55" w:rsidR="004933C5" w:rsidRPr="0073254F" w:rsidRDefault="00922542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  <w:r w:rsidR="004933C5">
              <w:rPr>
                <w:sz w:val="36"/>
                <w:szCs w:val="36"/>
              </w:rPr>
              <w:t>/</w:t>
            </w:r>
            <w:r>
              <w:rPr>
                <w:sz w:val="36"/>
                <w:szCs w:val="36"/>
              </w:rPr>
              <w:t>02</w:t>
            </w:r>
            <w:r w:rsidR="004933C5">
              <w:rPr>
                <w:sz w:val="36"/>
                <w:szCs w:val="36"/>
              </w:rPr>
              <w:t>/2</w:t>
            </w:r>
            <w:r>
              <w:rPr>
                <w:sz w:val="36"/>
                <w:szCs w:val="36"/>
              </w:rPr>
              <w:t>2</w:t>
            </w:r>
          </w:p>
        </w:tc>
      </w:tr>
      <w:tr w:rsidR="00E35EBC" w:rsidRPr="0073254F" w14:paraId="37215E2B" w14:textId="77777777" w:rsidTr="004933C5">
        <w:trPr>
          <w:trHeight w:val="771"/>
        </w:trPr>
        <w:tc>
          <w:tcPr>
            <w:tcW w:w="1432" w:type="dxa"/>
          </w:tcPr>
          <w:p w14:paraId="1A9AD1B3" w14:textId="6364FB24" w:rsidR="00E35EBC" w:rsidRPr="0073254F" w:rsidRDefault="00E35EBC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</w:t>
            </w:r>
          </w:p>
        </w:tc>
        <w:tc>
          <w:tcPr>
            <w:tcW w:w="5742" w:type="dxa"/>
          </w:tcPr>
          <w:p w14:paraId="406B86AF" w14:textId="52ED9F3D" w:rsidR="00E35EBC" w:rsidRPr="00F215B0" w:rsidRDefault="00E35EBC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Gauss Seidel Method</w:t>
            </w:r>
          </w:p>
        </w:tc>
        <w:tc>
          <w:tcPr>
            <w:tcW w:w="2126" w:type="dxa"/>
          </w:tcPr>
          <w:p w14:paraId="781ACC6D" w14:textId="567B21C4" w:rsidR="00E35EBC" w:rsidRDefault="00922542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22/02/22</w:t>
            </w:r>
          </w:p>
        </w:tc>
      </w:tr>
      <w:tr w:rsidR="00E35EBC" w:rsidRPr="0073254F" w14:paraId="4A9C905B" w14:textId="77777777" w:rsidTr="004933C5">
        <w:trPr>
          <w:trHeight w:val="771"/>
        </w:trPr>
        <w:tc>
          <w:tcPr>
            <w:tcW w:w="1432" w:type="dxa"/>
          </w:tcPr>
          <w:p w14:paraId="316BD32C" w14:textId="07065AB0" w:rsidR="00E35EBC" w:rsidRPr="0073254F" w:rsidRDefault="00E35EBC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</w:t>
            </w:r>
          </w:p>
        </w:tc>
        <w:tc>
          <w:tcPr>
            <w:tcW w:w="5742" w:type="dxa"/>
          </w:tcPr>
          <w:p w14:paraId="10911F1F" w14:textId="30AD51B3" w:rsidR="00E35EBC" w:rsidRPr="00F215B0" w:rsidRDefault="00E35EBC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Lagrange Interpolation</w:t>
            </w:r>
          </w:p>
        </w:tc>
        <w:tc>
          <w:tcPr>
            <w:tcW w:w="2126" w:type="dxa"/>
          </w:tcPr>
          <w:p w14:paraId="2A639D76" w14:textId="2E66649E" w:rsidR="00922542" w:rsidRDefault="00922542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08/03/22</w:t>
            </w:r>
          </w:p>
        </w:tc>
      </w:tr>
      <w:tr w:rsidR="00E35EBC" w:rsidRPr="0073254F" w14:paraId="25A09FEE" w14:textId="77777777" w:rsidTr="004933C5">
        <w:trPr>
          <w:trHeight w:val="771"/>
        </w:trPr>
        <w:tc>
          <w:tcPr>
            <w:tcW w:w="1432" w:type="dxa"/>
          </w:tcPr>
          <w:p w14:paraId="3ED9E40D" w14:textId="43CA2E32" w:rsidR="00E35EBC" w:rsidRDefault="00E35EBC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</w:t>
            </w:r>
          </w:p>
        </w:tc>
        <w:tc>
          <w:tcPr>
            <w:tcW w:w="5742" w:type="dxa"/>
          </w:tcPr>
          <w:p w14:paraId="480EAE46" w14:textId="49967036" w:rsidR="00E35EBC" w:rsidRDefault="00E35EBC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Newton Interpolation</w:t>
            </w:r>
          </w:p>
        </w:tc>
        <w:tc>
          <w:tcPr>
            <w:tcW w:w="2126" w:type="dxa"/>
          </w:tcPr>
          <w:p w14:paraId="76408E51" w14:textId="32C0F5A4" w:rsidR="00E35EBC" w:rsidRDefault="00922542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09/03/22</w:t>
            </w:r>
          </w:p>
        </w:tc>
      </w:tr>
      <w:tr w:rsidR="00E35EBC" w:rsidRPr="0073254F" w14:paraId="55C35645" w14:textId="77777777" w:rsidTr="004933C5">
        <w:trPr>
          <w:trHeight w:val="771"/>
        </w:trPr>
        <w:tc>
          <w:tcPr>
            <w:tcW w:w="1432" w:type="dxa"/>
          </w:tcPr>
          <w:p w14:paraId="486DC14D" w14:textId="310C4A39" w:rsidR="00E35EBC" w:rsidRDefault="00E35EBC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11.</w:t>
            </w:r>
          </w:p>
        </w:tc>
        <w:tc>
          <w:tcPr>
            <w:tcW w:w="5742" w:type="dxa"/>
          </w:tcPr>
          <w:p w14:paraId="359D88FB" w14:textId="43D8C82E" w:rsidR="00E35EBC" w:rsidRDefault="00AA6108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Trapezoid Rule</w:t>
            </w:r>
          </w:p>
        </w:tc>
        <w:tc>
          <w:tcPr>
            <w:tcW w:w="2126" w:type="dxa"/>
          </w:tcPr>
          <w:p w14:paraId="779CCF22" w14:textId="75B10442" w:rsidR="00E35EBC" w:rsidRDefault="00922542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22/03/22</w:t>
            </w:r>
          </w:p>
        </w:tc>
      </w:tr>
      <w:tr w:rsidR="00E35EBC" w:rsidRPr="0073254F" w14:paraId="10342A3E" w14:textId="77777777" w:rsidTr="004933C5">
        <w:trPr>
          <w:trHeight w:val="771"/>
        </w:trPr>
        <w:tc>
          <w:tcPr>
            <w:tcW w:w="1432" w:type="dxa"/>
          </w:tcPr>
          <w:p w14:paraId="7B5C0DCC" w14:textId="3352A4D5" w:rsidR="00E35EBC" w:rsidRDefault="00AA6108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12.</w:t>
            </w:r>
          </w:p>
        </w:tc>
        <w:tc>
          <w:tcPr>
            <w:tcW w:w="5742" w:type="dxa"/>
          </w:tcPr>
          <w:p w14:paraId="158A3DD4" w14:textId="63D7AF11" w:rsidR="00E35EBC" w:rsidRDefault="00AA6108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Simpson Rule</w:t>
            </w:r>
          </w:p>
        </w:tc>
        <w:tc>
          <w:tcPr>
            <w:tcW w:w="2126" w:type="dxa"/>
          </w:tcPr>
          <w:p w14:paraId="7372A516" w14:textId="58223BC9" w:rsidR="00E35EBC" w:rsidRDefault="00922542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23/03/22</w:t>
            </w:r>
          </w:p>
        </w:tc>
      </w:tr>
      <w:tr w:rsidR="00E35EBC" w:rsidRPr="0073254F" w14:paraId="2FC73B46" w14:textId="77777777" w:rsidTr="004933C5">
        <w:trPr>
          <w:trHeight w:val="771"/>
        </w:trPr>
        <w:tc>
          <w:tcPr>
            <w:tcW w:w="1432" w:type="dxa"/>
          </w:tcPr>
          <w:p w14:paraId="487D2A91" w14:textId="5CC29545" w:rsidR="00E35EBC" w:rsidRDefault="00AA6108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13.</w:t>
            </w:r>
          </w:p>
        </w:tc>
        <w:tc>
          <w:tcPr>
            <w:tcW w:w="5742" w:type="dxa"/>
          </w:tcPr>
          <w:p w14:paraId="04D6E3B5" w14:textId="1C012C4A" w:rsidR="00E35EBC" w:rsidRDefault="00AA6108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Euler’s Method</w:t>
            </w:r>
          </w:p>
        </w:tc>
        <w:tc>
          <w:tcPr>
            <w:tcW w:w="2126" w:type="dxa"/>
          </w:tcPr>
          <w:p w14:paraId="42EA40DD" w14:textId="68F329BC" w:rsidR="00E35EBC" w:rsidRDefault="00922542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05/04/22</w:t>
            </w:r>
          </w:p>
        </w:tc>
      </w:tr>
      <w:tr w:rsidR="00E35EBC" w:rsidRPr="0073254F" w14:paraId="402C06CD" w14:textId="77777777" w:rsidTr="004933C5">
        <w:trPr>
          <w:trHeight w:val="771"/>
        </w:trPr>
        <w:tc>
          <w:tcPr>
            <w:tcW w:w="1432" w:type="dxa"/>
          </w:tcPr>
          <w:p w14:paraId="73F15651" w14:textId="249BF837" w:rsidR="00E35EBC" w:rsidRDefault="00AA6108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14.</w:t>
            </w:r>
          </w:p>
        </w:tc>
        <w:tc>
          <w:tcPr>
            <w:tcW w:w="5742" w:type="dxa"/>
          </w:tcPr>
          <w:p w14:paraId="0C8964B4" w14:textId="7259562A" w:rsidR="00E35EBC" w:rsidRDefault="00AA6108" w:rsidP="004933C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Second Order Runge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Kutta</w:t>
            </w:r>
            <w:proofErr w:type="spellEnd"/>
            <w:r>
              <w:rPr>
                <w:color w:val="000000" w:themeColor="text1"/>
                <w:sz w:val="36"/>
                <w:szCs w:val="36"/>
              </w:rPr>
              <w:t xml:space="preserve"> Method</w:t>
            </w:r>
          </w:p>
        </w:tc>
        <w:tc>
          <w:tcPr>
            <w:tcW w:w="2126" w:type="dxa"/>
          </w:tcPr>
          <w:p w14:paraId="0DE909DC" w14:textId="14E9C7E6" w:rsidR="00E35EBC" w:rsidRDefault="00922542" w:rsidP="004933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06/04/22</w:t>
            </w:r>
          </w:p>
        </w:tc>
      </w:tr>
    </w:tbl>
    <w:p w14:paraId="4181DD34" w14:textId="2911796F" w:rsidR="00DC3876" w:rsidRPr="00491F4F" w:rsidRDefault="00DC3876" w:rsidP="00DC3876"/>
    <w:sectPr w:rsidR="00DC3876" w:rsidRPr="0049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76"/>
    <w:rsid w:val="00491F4F"/>
    <w:rsid w:val="004933C5"/>
    <w:rsid w:val="00616678"/>
    <w:rsid w:val="0073254F"/>
    <w:rsid w:val="009164C7"/>
    <w:rsid w:val="00922542"/>
    <w:rsid w:val="009611C4"/>
    <w:rsid w:val="00A54ACD"/>
    <w:rsid w:val="00AA6108"/>
    <w:rsid w:val="00DC3876"/>
    <w:rsid w:val="00E35EBC"/>
    <w:rsid w:val="00F215B0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6B0F"/>
  <w15:chartTrackingRefBased/>
  <w15:docId w15:val="{29B1CD26-7344-4AC6-A631-C1663030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C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21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5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Choudhury</dc:creator>
  <cp:keywords/>
  <dc:description/>
  <cp:lastModifiedBy>Rajkumar Choudhury</cp:lastModifiedBy>
  <cp:revision>6</cp:revision>
  <dcterms:created xsi:type="dcterms:W3CDTF">2021-11-14T07:29:00Z</dcterms:created>
  <dcterms:modified xsi:type="dcterms:W3CDTF">2022-04-27T13:11:00Z</dcterms:modified>
</cp:coreProperties>
</file>