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5AC3" w14:textId="49C66C71" w:rsidR="00A4769B" w:rsidRDefault="00145EFF" w:rsidP="00145EFF">
      <w:pPr>
        <w:jc w:val="center"/>
        <w:rPr>
          <w:b/>
          <w:bCs/>
          <w:sz w:val="60"/>
          <w:szCs w:val="60"/>
        </w:rPr>
      </w:pPr>
      <w:r w:rsidRPr="00145EFF">
        <w:rPr>
          <w:b/>
          <w:bCs/>
          <w:sz w:val="60"/>
          <w:szCs w:val="60"/>
        </w:rPr>
        <w:t>CSS</w:t>
      </w:r>
    </w:p>
    <w:p w14:paraId="6C6F12EA" w14:textId="709FC93B" w:rsidR="002F4C2F" w:rsidRDefault="002F4C2F" w:rsidP="002F4C2F">
      <w:pPr>
        <w:rPr>
          <w:b/>
          <w:bCs/>
          <w:sz w:val="24"/>
          <w:szCs w:val="24"/>
        </w:rPr>
      </w:pPr>
      <w:r w:rsidRPr="002F4C2F">
        <w:rPr>
          <w:b/>
          <w:bCs/>
          <w:sz w:val="24"/>
          <w:szCs w:val="24"/>
        </w:rPr>
        <w:t>B</w:t>
      </w:r>
      <w:r w:rsidR="008C3E89">
        <w:rPr>
          <w:b/>
          <w:bCs/>
          <w:sz w:val="24"/>
          <w:szCs w:val="24"/>
        </w:rPr>
        <w:t xml:space="preserve">ackground, </w:t>
      </w:r>
      <w:proofErr w:type="spellStart"/>
      <w:r w:rsidR="008C3E89">
        <w:rPr>
          <w:b/>
          <w:bCs/>
          <w:sz w:val="24"/>
          <w:szCs w:val="24"/>
        </w:rPr>
        <w:t>h&amp;</w:t>
      </w:r>
      <w:proofErr w:type="gramStart"/>
      <w:r w:rsidR="008C3E89">
        <w:rPr>
          <w:b/>
          <w:bCs/>
          <w:sz w:val="24"/>
          <w:szCs w:val="24"/>
        </w:rPr>
        <w:t>w</w:t>
      </w:r>
      <w:proofErr w:type="spellEnd"/>
      <w:r w:rsidR="008C3E89">
        <w:rPr>
          <w:b/>
          <w:bCs/>
          <w:sz w:val="24"/>
          <w:szCs w:val="24"/>
        </w:rPr>
        <w:t xml:space="preserve"> ,</w:t>
      </w:r>
      <w:proofErr w:type="gramEnd"/>
      <w:r w:rsidR="008C3E89">
        <w:rPr>
          <w:b/>
          <w:bCs/>
          <w:sz w:val="24"/>
          <w:szCs w:val="24"/>
        </w:rPr>
        <w:t xml:space="preserve"> flex, inline-block, </w:t>
      </w:r>
    </w:p>
    <w:p w14:paraId="0CBB40D3" w14:textId="77777777" w:rsidR="008C3E89" w:rsidRPr="002F4C2F" w:rsidRDefault="008C3E89" w:rsidP="002F4C2F">
      <w:pPr>
        <w:rPr>
          <w:b/>
          <w:bCs/>
          <w:sz w:val="24"/>
          <w:szCs w:val="24"/>
        </w:rPr>
      </w:pPr>
    </w:p>
    <w:p w14:paraId="7BB9EA92" w14:textId="55838516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Theory</w:t>
      </w:r>
    </w:p>
    <w:p w14:paraId="2668D8E7" w14:textId="77777777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1. Borders in CSS</w:t>
      </w:r>
    </w:p>
    <w:p w14:paraId="504CC069" w14:textId="77777777" w:rsid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Definition</w:t>
      </w:r>
      <w:r w:rsidRPr="008C3E89">
        <w:rPr>
          <w:sz w:val="28"/>
          <w:szCs w:val="28"/>
        </w:rPr>
        <w:t xml:space="preserve">: Borders define the outline around an element. </w:t>
      </w:r>
      <w:r w:rsidRPr="008C3E89">
        <w:rPr>
          <w:b/>
          <w:bCs/>
          <w:sz w:val="28"/>
          <w:szCs w:val="28"/>
        </w:rPr>
        <w:t>Use case</w:t>
      </w:r>
      <w:r w:rsidRPr="008C3E89">
        <w:rPr>
          <w:sz w:val="28"/>
          <w:szCs w:val="28"/>
        </w:rPr>
        <w:t xml:space="preserve">: Used for styling boxes, headings, and layouts. </w:t>
      </w:r>
      <w:r w:rsidRPr="008C3E89">
        <w:rPr>
          <w:b/>
          <w:bCs/>
          <w:sz w:val="28"/>
          <w:szCs w:val="28"/>
        </w:rPr>
        <w:t>Key point</w:t>
      </w:r>
      <w:r w:rsidRPr="008C3E89">
        <w:rPr>
          <w:sz w:val="28"/>
          <w:szCs w:val="28"/>
        </w:rPr>
        <w:t xml:space="preserve">: Can be customized with width, style, and </w:t>
      </w:r>
      <w:proofErr w:type="spellStart"/>
      <w:r w:rsidRPr="008C3E89">
        <w:rPr>
          <w:sz w:val="28"/>
          <w:szCs w:val="28"/>
        </w:rPr>
        <w:t>color</w:t>
      </w:r>
      <w:proofErr w:type="spellEnd"/>
      <w:r w:rsidRPr="008C3E89">
        <w:rPr>
          <w:sz w:val="28"/>
          <w:szCs w:val="28"/>
        </w:rPr>
        <w:t>.</w:t>
      </w:r>
    </w:p>
    <w:p w14:paraId="1F55E51F" w14:textId="31958645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</w:t>
      </w:r>
      <w:r w:rsidRPr="008C3E89">
        <w:rPr>
          <w:b/>
          <w:bCs/>
          <w:sz w:val="28"/>
          <w:szCs w:val="28"/>
        </w:rPr>
        <w:t>Syntax</w:t>
      </w:r>
      <w:r w:rsidRPr="008C3E89">
        <w:rPr>
          <w:sz w:val="28"/>
          <w:szCs w:val="28"/>
        </w:rPr>
        <w:t>:</w:t>
      </w:r>
    </w:p>
    <w:p w14:paraId="62FF49B8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h1 {</w:t>
      </w:r>
    </w:p>
    <w:p w14:paraId="76BBFD98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border: 5px blue groove; /* shorthand */</w:t>
      </w:r>
    </w:p>
    <w:p w14:paraId="24FCA3AF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}</w:t>
      </w:r>
    </w:p>
    <w:p w14:paraId="0B2046F8" w14:textId="77777777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2. Padding and Margin</w:t>
      </w:r>
    </w:p>
    <w:p w14:paraId="704F5C20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Definition</w:t>
      </w:r>
      <w:r w:rsidRPr="008C3E89">
        <w:rPr>
          <w:sz w:val="28"/>
          <w:szCs w:val="28"/>
        </w:rPr>
        <w:t>:</w:t>
      </w:r>
    </w:p>
    <w:p w14:paraId="2F8E3522" w14:textId="77777777" w:rsidR="008C3E89" w:rsidRPr="008C3E89" w:rsidRDefault="008C3E89" w:rsidP="008C3E89">
      <w:pPr>
        <w:numPr>
          <w:ilvl w:val="0"/>
          <w:numId w:val="9"/>
        </w:num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Padding</w:t>
      </w:r>
      <w:r w:rsidRPr="008C3E89">
        <w:rPr>
          <w:sz w:val="28"/>
          <w:szCs w:val="28"/>
        </w:rPr>
        <w:t xml:space="preserve"> → space inside the border, around content.</w:t>
      </w:r>
    </w:p>
    <w:p w14:paraId="27E67F88" w14:textId="77777777" w:rsidR="008C3E89" w:rsidRDefault="008C3E89" w:rsidP="008C3E89">
      <w:pPr>
        <w:numPr>
          <w:ilvl w:val="0"/>
          <w:numId w:val="9"/>
        </w:num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Margin</w:t>
      </w:r>
      <w:r w:rsidRPr="008C3E89">
        <w:rPr>
          <w:sz w:val="28"/>
          <w:szCs w:val="28"/>
        </w:rPr>
        <w:t xml:space="preserve"> → space outside the border, between elements. </w:t>
      </w:r>
      <w:r w:rsidRPr="008C3E89">
        <w:rPr>
          <w:b/>
          <w:bCs/>
          <w:sz w:val="28"/>
          <w:szCs w:val="28"/>
        </w:rPr>
        <w:t>Key point</w:t>
      </w:r>
      <w:r w:rsidRPr="008C3E89">
        <w:rPr>
          <w:sz w:val="28"/>
          <w:szCs w:val="28"/>
        </w:rPr>
        <w:t xml:space="preserve">: Padding affects element size; margin affects spacing between elements. </w:t>
      </w:r>
    </w:p>
    <w:p w14:paraId="7D99166A" w14:textId="50B7539B" w:rsidR="008C3E89" w:rsidRP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Syntax</w:t>
      </w:r>
      <w:r w:rsidRPr="008C3E89">
        <w:rPr>
          <w:sz w:val="28"/>
          <w:szCs w:val="28"/>
        </w:rPr>
        <w:t>:</w:t>
      </w:r>
    </w:p>
    <w:p w14:paraId="4AD9157B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h1 {</w:t>
      </w:r>
    </w:p>
    <w:p w14:paraId="0519F584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padding: 10px 20px;</w:t>
      </w:r>
    </w:p>
    <w:p w14:paraId="4FEC76A9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margin: 20px 0;</w:t>
      </w:r>
    </w:p>
    <w:p w14:paraId="3D910397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}</w:t>
      </w:r>
    </w:p>
    <w:p w14:paraId="7F439BA8" w14:textId="77777777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3. Display Property</w:t>
      </w:r>
    </w:p>
    <w:p w14:paraId="5FB77A22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Definition</w:t>
      </w:r>
      <w:r w:rsidRPr="008C3E89">
        <w:rPr>
          <w:sz w:val="28"/>
          <w:szCs w:val="28"/>
        </w:rPr>
        <w:t xml:space="preserve">: Controls how elements are rendered. </w:t>
      </w:r>
      <w:r w:rsidRPr="008C3E89">
        <w:rPr>
          <w:b/>
          <w:bCs/>
          <w:sz w:val="28"/>
          <w:szCs w:val="28"/>
        </w:rPr>
        <w:t>Types</w:t>
      </w:r>
      <w:r w:rsidRPr="008C3E89">
        <w:rPr>
          <w:sz w:val="28"/>
          <w:szCs w:val="28"/>
        </w:rPr>
        <w:t>:</w:t>
      </w:r>
    </w:p>
    <w:p w14:paraId="1CD55F2B" w14:textId="77777777" w:rsidR="008C3E89" w:rsidRPr="008C3E89" w:rsidRDefault="008C3E89" w:rsidP="008C3E89">
      <w:pPr>
        <w:numPr>
          <w:ilvl w:val="0"/>
          <w:numId w:val="10"/>
        </w:numPr>
        <w:rPr>
          <w:sz w:val="28"/>
          <w:szCs w:val="28"/>
        </w:rPr>
      </w:pPr>
      <w:r w:rsidRPr="008C3E89">
        <w:rPr>
          <w:sz w:val="28"/>
          <w:szCs w:val="28"/>
        </w:rPr>
        <w:t>block → takes full width.</w:t>
      </w:r>
    </w:p>
    <w:p w14:paraId="40B0AEEA" w14:textId="77777777" w:rsidR="008C3E89" w:rsidRPr="008C3E89" w:rsidRDefault="008C3E89" w:rsidP="008C3E89">
      <w:pPr>
        <w:numPr>
          <w:ilvl w:val="0"/>
          <w:numId w:val="10"/>
        </w:numPr>
        <w:rPr>
          <w:sz w:val="28"/>
          <w:szCs w:val="28"/>
        </w:rPr>
      </w:pPr>
      <w:r w:rsidRPr="008C3E89">
        <w:rPr>
          <w:sz w:val="28"/>
          <w:szCs w:val="28"/>
        </w:rPr>
        <w:t>inline → flows with text, ignores width/height.</w:t>
      </w:r>
    </w:p>
    <w:p w14:paraId="08143670" w14:textId="77777777" w:rsidR="008C3E89" w:rsidRDefault="008C3E89" w:rsidP="008C3E89">
      <w:pPr>
        <w:numPr>
          <w:ilvl w:val="0"/>
          <w:numId w:val="10"/>
        </w:numPr>
        <w:rPr>
          <w:sz w:val="28"/>
          <w:szCs w:val="28"/>
        </w:rPr>
      </w:pPr>
      <w:r w:rsidRPr="008C3E89">
        <w:rPr>
          <w:sz w:val="28"/>
          <w:szCs w:val="28"/>
        </w:rPr>
        <w:t xml:space="preserve">inline-block → inline but respects width/height. </w:t>
      </w:r>
    </w:p>
    <w:p w14:paraId="55332CFC" w14:textId="0A792781" w:rsidR="008C3E89" w:rsidRP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lastRenderedPageBreak/>
        <w:t>Syntax</w:t>
      </w:r>
      <w:r w:rsidRPr="008C3E89">
        <w:rPr>
          <w:sz w:val="28"/>
          <w:szCs w:val="28"/>
        </w:rPr>
        <w:t>:</w:t>
      </w:r>
    </w:p>
    <w:p w14:paraId="01AF8E8B" w14:textId="77777777" w:rsid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p </w:t>
      </w:r>
      <w:proofErr w:type="gramStart"/>
      <w:r w:rsidRPr="008C3E89">
        <w:rPr>
          <w:sz w:val="28"/>
          <w:szCs w:val="28"/>
        </w:rPr>
        <w:t>{ display</w:t>
      </w:r>
      <w:proofErr w:type="gramEnd"/>
      <w:r w:rsidRPr="008C3E89">
        <w:rPr>
          <w:sz w:val="28"/>
          <w:szCs w:val="28"/>
        </w:rPr>
        <w:t>: inline-block</w:t>
      </w:r>
      <w:proofErr w:type="gramStart"/>
      <w:r w:rsidRPr="008C3E89">
        <w:rPr>
          <w:sz w:val="28"/>
          <w:szCs w:val="28"/>
        </w:rPr>
        <w:t>; }</w:t>
      </w:r>
      <w:proofErr w:type="gramEnd"/>
    </w:p>
    <w:p w14:paraId="56705CCC" w14:textId="77777777" w:rsidR="008C3E89" w:rsidRPr="008C3E89" w:rsidRDefault="008C3E89" w:rsidP="008C3E89">
      <w:pPr>
        <w:rPr>
          <w:sz w:val="28"/>
          <w:szCs w:val="28"/>
        </w:rPr>
      </w:pPr>
    </w:p>
    <w:p w14:paraId="46FC28B0" w14:textId="77777777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4. Flexbox</w:t>
      </w:r>
    </w:p>
    <w:p w14:paraId="6236D45C" w14:textId="77777777" w:rsid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Definition</w:t>
      </w:r>
      <w:r w:rsidRPr="008C3E89">
        <w:rPr>
          <w:sz w:val="28"/>
          <w:szCs w:val="28"/>
        </w:rPr>
        <w:t xml:space="preserve">: A layout model for arranging elements in rows or columns. </w:t>
      </w:r>
      <w:r w:rsidRPr="008C3E89">
        <w:rPr>
          <w:b/>
          <w:bCs/>
          <w:sz w:val="28"/>
          <w:szCs w:val="28"/>
        </w:rPr>
        <w:t>Use case</w:t>
      </w:r>
      <w:r w:rsidRPr="008C3E89">
        <w:rPr>
          <w:sz w:val="28"/>
          <w:szCs w:val="28"/>
        </w:rPr>
        <w:t xml:space="preserve">: Responsive design, alignment, spacing. </w:t>
      </w:r>
      <w:r w:rsidRPr="008C3E89">
        <w:rPr>
          <w:b/>
          <w:bCs/>
          <w:sz w:val="28"/>
          <w:szCs w:val="28"/>
        </w:rPr>
        <w:t>Key point</w:t>
      </w:r>
      <w:r w:rsidRPr="008C3E89">
        <w:rPr>
          <w:sz w:val="28"/>
          <w:szCs w:val="28"/>
        </w:rPr>
        <w:t>: Controlled with justify-content, align-items, flex-direction.</w:t>
      </w:r>
    </w:p>
    <w:p w14:paraId="52B1B8A3" w14:textId="2FA4D973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</w:t>
      </w:r>
      <w:r w:rsidRPr="008C3E89">
        <w:rPr>
          <w:b/>
          <w:bCs/>
          <w:sz w:val="28"/>
          <w:szCs w:val="28"/>
        </w:rPr>
        <w:t>Syntax</w:t>
      </w:r>
      <w:r w:rsidRPr="008C3E89">
        <w:rPr>
          <w:sz w:val="28"/>
          <w:szCs w:val="28"/>
        </w:rPr>
        <w:t>:</w:t>
      </w:r>
    </w:p>
    <w:p w14:paraId="305A8F67" w14:textId="77777777" w:rsidR="008C3E89" w:rsidRDefault="008C3E89" w:rsidP="008C3E89">
      <w:pPr>
        <w:rPr>
          <w:sz w:val="28"/>
          <w:szCs w:val="28"/>
        </w:rPr>
      </w:pPr>
    </w:p>
    <w:p w14:paraId="6BD29EC1" w14:textId="6C7DC77A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section {</w:t>
      </w:r>
    </w:p>
    <w:p w14:paraId="0A214030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display: flex;</w:t>
      </w:r>
    </w:p>
    <w:p w14:paraId="38A81E78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flex-direction: column;</w:t>
      </w:r>
    </w:p>
    <w:p w14:paraId="24A5C1CE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justify-content: </w:t>
      </w:r>
      <w:proofErr w:type="spellStart"/>
      <w:r w:rsidRPr="008C3E89">
        <w:rPr>
          <w:sz w:val="28"/>
          <w:szCs w:val="28"/>
        </w:rPr>
        <w:t>center</w:t>
      </w:r>
      <w:proofErr w:type="spellEnd"/>
      <w:r w:rsidRPr="008C3E89">
        <w:rPr>
          <w:sz w:val="28"/>
          <w:szCs w:val="28"/>
        </w:rPr>
        <w:t>;</w:t>
      </w:r>
    </w:p>
    <w:p w14:paraId="0608B802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align-items: </w:t>
      </w:r>
      <w:proofErr w:type="spellStart"/>
      <w:r w:rsidRPr="008C3E89">
        <w:rPr>
          <w:sz w:val="28"/>
          <w:szCs w:val="28"/>
        </w:rPr>
        <w:t>center</w:t>
      </w:r>
      <w:proofErr w:type="spellEnd"/>
      <w:r w:rsidRPr="008C3E89">
        <w:rPr>
          <w:sz w:val="28"/>
          <w:szCs w:val="28"/>
        </w:rPr>
        <w:t>;</w:t>
      </w:r>
    </w:p>
    <w:p w14:paraId="1787D2BC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}</w:t>
      </w:r>
    </w:p>
    <w:p w14:paraId="50AC3E01" w14:textId="77777777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5. Box Shadow &amp; Border Radius</w:t>
      </w:r>
    </w:p>
    <w:p w14:paraId="7AD37FAE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Definition</w:t>
      </w:r>
      <w:r w:rsidRPr="008C3E89">
        <w:rPr>
          <w:sz w:val="28"/>
          <w:szCs w:val="28"/>
        </w:rPr>
        <w:t>:</w:t>
      </w:r>
    </w:p>
    <w:p w14:paraId="1ED635D1" w14:textId="77777777" w:rsidR="008C3E89" w:rsidRPr="008C3E89" w:rsidRDefault="008C3E89" w:rsidP="008C3E89">
      <w:pPr>
        <w:numPr>
          <w:ilvl w:val="0"/>
          <w:numId w:val="11"/>
        </w:numPr>
        <w:rPr>
          <w:sz w:val="28"/>
          <w:szCs w:val="28"/>
        </w:rPr>
      </w:pPr>
      <w:r w:rsidRPr="008C3E89">
        <w:rPr>
          <w:sz w:val="28"/>
          <w:szCs w:val="28"/>
        </w:rPr>
        <w:t>box-shadow → adds shadow around elements.</w:t>
      </w:r>
    </w:p>
    <w:p w14:paraId="29B58F1A" w14:textId="77777777" w:rsidR="008C3E89" w:rsidRDefault="008C3E89" w:rsidP="008C3E89">
      <w:pPr>
        <w:numPr>
          <w:ilvl w:val="0"/>
          <w:numId w:val="11"/>
        </w:numPr>
        <w:rPr>
          <w:sz w:val="28"/>
          <w:szCs w:val="28"/>
        </w:rPr>
      </w:pPr>
      <w:r w:rsidRPr="008C3E89">
        <w:rPr>
          <w:sz w:val="28"/>
          <w:szCs w:val="28"/>
        </w:rPr>
        <w:t xml:space="preserve">border-radius → rounds corners. </w:t>
      </w:r>
    </w:p>
    <w:p w14:paraId="1ADB534B" w14:textId="1D3C3478" w:rsidR="008C3E89" w:rsidRP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Syntax</w:t>
      </w:r>
      <w:r w:rsidRPr="008C3E89">
        <w:rPr>
          <w:sz w:val="28"/>
          <w:szCs w:val="28"/>
        </w:rPr>
        <w:t>:</w:t>
      </w:r>
    </w:p>
    <w:p w14:paraId="702103F0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h1 {</w:t>
      </w:r>
    </w:p>
    <w:p w14:paraId="3DA0F690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box-shadow: 0 0 5px #333;</w:t>
      </w:r>
    </w:p>
    <w:p w14:paraId="631FCD33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 xml:space="preserve">  border-radius: 10px;</w:t>
      </w:r>
    </w:p>
    <w:p w14:paraId="56100407" w14:textId="77777777" w:rsidR="008C3E89" w:rsidRDefault="008C3E89" w:rsidP="008C3E89">
      <w:pPr>
        <w:rPr>
          <w:sz w:val="28"/>
          <w:szCs w:val="28"/>
        </w:rPr>
      </w:pPr>
      <w:r w:rsidRPr="008C3E89">
        <w:rPr>
          <w:sz w:val="28"/>
          <w:szCs w:val="28"/>
        </w:rPr>
        <w:t>}</w:t>
      </w:r>
    </w:p>
    <w:p w14:paraId="62D363CD" w14:textId="77777777" w:rsidR="008C3E89" w:rsidRDefault="008C3E89" w:rsidP="008C3E89">
      <w:pPr>
        <w:rPr>
          <w:sz w:val="28"/>
          <w:szCs w:val="28"/>
        </w:rPr>
      </w:pPr>
    </w:p>
    <w:p w14:paraId="77B107D5" w14:textId="77777777" w:rsidR="008C3E89" w:rsidRDefault="008C3E89" w:rsidP="008C3E89">
      <w:pPr>
        <w:rPr>
          <w:sz w:val="28"/>
          <w:szCs w:val="28"/>
        </w:rPr>
      </w:pPr>
    </w:p>
    <w:p w14:paraId="0B1B3CE5" w14:textId="77777777" w:rsidR="008C3E89" w:rsidRPr="008C3E89" w:rsidRDefault="008C3E89" w:rsidP="008C3E89">
      <w:pPr>
        <w:rPr>
          <w:sz w:val="28"/>
          <w:szCs w:val="28"/>
        </w:rPr>
      </w:pPr>
    </w:p>
    <w:p w14:paraId="3F776CF7" w14:textId="2EFBDED4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lastRenderedPageBreak/>
        <w:t xml:space="preserve"> Coding Round Questions</w:t>
      </w:r>
    </w:p>
    <w:p w14:paraId="639C1333" w14:textId="77777777" w:rsidR="008C3E89" w:rsidRPr="008C3E89" w:rsidRDefault="008C3E89" w:rsidP="008C3E89">
      <w:pPr>
        <w:numPr>
          <w:ilvl w:val="0"/>
          <w:numId w:val="12"/>
        </w:numPr>
        <w:rPr>
          <w:sz w:val="28"/>
          <w:szCs w:val="28"/>
        </w:rPr>
      </w:pPr>
      <w:r w:rsidRPr="008C3E89">
        <w:rPr>
          <w:sz w:val="28"/>
          <w:szCs w:val="28"/>
        </w:rPr>
        <w:t>Border styles → Demonstrate solid, dashed, dotted, and groove borders.</w:t>
      </w:r>
    </w:p>
    <w:p w14:paraId="759972B3" w14:textId="77777777" w:rsidR="008C3E89" w:rsidRPr="008C3E89" w:rsidRDefault="008C3E89" w:rsidP="008C3E89">
      <w:pPr>
        <w:numPr>
          <w:ilvl w:val="0"/>
          <w:numId w:val="12"/>
        </w:numPr>
        <w:rPr>
          <w:sz w:val="28"/>
          <w:szCs w:val="28"/>
        </w:rPr>
      </w:pPr>
      <w:r w:rsidRPr="008C3E89">
        <w:rPr>
          <w:sz w:val="28"/>
          <w:szCs w:val="28"/>
        </w:rPr>
        <w:t>Padding vs Margin → Show difference between padding and margin with two boxes.</w:t>
      </w:r>
    </w:p>
    <w:p w14:paraId="1AD241CE" w14:textId="77777777" w:rsidR="008C3E89" w:rsidRPr="008C3E89" w:rsidRDefault="008C3E89" w:rsidP="008C3E89">
      <w:pPr>
        <w:numPr>
          <w:ilvl w:val="0"/>
          <w:numId w:val="12"/>
        </w:numPr>
        <w:rPr>
          <w:sz w:val="28"/>
          <w:szCs w:val="28"/>
        </w:rPr>
      </w:pPr>
      <w:r w:rsidRPr="008C3E89">
        <w:rPr>
          <w:sz w:val="28"/>
          <w:szCs w:val="28"/>
        </w:rPr>
        <w:t>Display property → Create examples of block, inline, and inline-block elements.</w:t>
      </w:r>
    </w:p>
    <w:p w14:paraId="0F332A38" w14:textId="77777777" w:rsidR="008C3E89" w:rsidRPr="008C3E89" w:rsidRDefault="008C3E89" w:rsidP="008C3E89">
      <w:pPr>
        <w:numPr>
          <w:ilvl w:val="0"/>
          <w:numId w:val="12"/>
        </w:numPr>
        <w:rPr>
          <w:sz w:val="28"/>
          <w:szCs w:val="28"/>
        </w:rPr>
      </w:pPr>
      <w:r w:rsidRPr="008C3E89">
        <w:rPr>
          <w:sz w:val="28"/>
          <w:szCs w:val="28"/>
        </w:rPr>
        <w:t xml:space="preserve">Flexbox layout → Arrange three boxes horizontally and </w:t>
      </w:r>
      <w:proofErr w:type="spellStart"/>
      <w:r w:rsidRPr="008C3E89">
        <w:rPr>
          <w:sz w:val="28"/>
          <w:szCs w:val="28"/>
        </w:rPr>
        <w:t>center</w:t>
      </w:r>
      <w:proofErr w:type="spellEnd"/>
      <w:r w:rsidRPr="008C3E89">
        <w:rPr>
          <w:sz w:val="28"/>
          <w:szCs w:val="28"/>
        </w:rPr>
        <w:t xml:space="preserve"> them using flexbox.</w:t>
      </w:r>
    </w:p>
    <w:p w14:paraId="38E76A87" w14:textId="77777777" w:rsidR="008C3E89" w:rsidRPr="008C3E89" w:rsidRDefault="008C3E89" w:rsidP="008C3E89">
      <w:pPr>
        <w:numPr>
          <w:ilvl w:val="0"/>
          <w:numId w:val="12"/>
        </w:numPr>
        <w:rPr>
          <w:sz w:val="28"/>
          <w:szCs w:val="28"/>
        </w:rPr>
      </w:pPr>
      <w:r w:rsidRPr="008C3E89">
        <w:rPr>
          <w:sz w:val="28"/>
          <w:szCs w:val="28"/>
        </w:rPr>
        <w:t>Box shadow → Add a shadow to a heading element.</w:t>
      </w:r>
    </w:p>
    <w:p w14:paraId="20EEA220" w14:textId="0FA0495B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Challenge</w:t>
      </w:r>
    </w:p>
    <w:p w14:paraId="7DCE5A5F" w14:textId="77777777" w:rsidR="008C3E89" w:rsidRPr="008C3E89" w:rsidRDefault="008C3E89" w:rsidP="008C3E89">
      <w:pPr>
        <w:rPr>
          <w:b/>
          <w:bCs/>
          <w:sz w:val="28"/>
          <w:szCs w:val="28"/>
        </w:rPr>
      </w:pPr>
      <w:r w:rsidRPr="008C3E89">
        <w:rPr>
          <w:b/>
          <w:bCs/>
          <w:sz w:val="28"/>
          <w:szCs w:val="28"/>
        </w:rPr>
        <w:t>Problem: Product Card Layout</w:t>
      </w:r>
    </w:p>
    <w:p w14:paraId="706DE9EA" w14:textId="77777777" w:rsidR="008C3E89" w:rsidRPr="008C3E89" w:rsidRDefault="008C3E89" w:rsidP="008C3E89">
      <w:pPr>
        <w:rPr>
          <w:sz w:val="28"/>
          <w:szCs w:val="28"/>
        </w:rPr>
      </w:pPr>
      <w:r w:rsidRPr="008C3E89">
        <w:rPr>
          <w:b/>
          <w:bCs/>
          <w:sz w:val="28"/>
          <w:szCs w:val="28"/>
        </w:rPr>
        <w:t>Requirements</w:t>
      </w:r>
      <w:r w:rsidRPr="008C3E89">
        <w:rPr>
          <w:sz w:val="28"/>
          <w:szCs w:val="28"/>
        </w:rPr>
        <w:t>:</w:t>
      </w:r>
    </w:p>
    <w:p w14:paraId="43B3BC81" w14:textId="77777777" w:rsidR="008C3E89" w:rsidRPr="008C3E89" w:rsidRDefault="008C3E89" w:rsidP="008C3E89">
      <w:pPr>
        <w:numPr>
          <w:ilvl w:val="0"/>
          <w:numId w:val="13"/>
        </w:numPr>
        <w:rPr>
          <w:sz w:val="28"/>
          <w:szCs w:val="28"/>
        </w:rPr>
      </w:pPr>
      <w:r w:rsidRPr="008C3E89">
        <w:rPr>
          <w:sz w:val="28"/>
          <w:szCs w:val="28"/>
        </w:rPr>
        <w:t>Create a product card with:</w:t>
      </w:r>
    </w:p>
    <w:p w14:paraId="61537C80" w14:textId="77777777" w:rsidR="008C3E89" w:rsidRPr="008C3E89" w:rsidRDefault="008C3E89" w:rsidP="008C3E89">
      <w:pPr>
        <w:numPr>
          <w:ilvl w:val="1"/>
          <w:numId w:val="13"/>
        </w:numPr>
        <w:rPr>
          <w:sz w:val="28"/>
          <w:szCs w:val="28"/>
        </w:rPr>
      </w:pPr>
      <w:r w:rsidRPr="008C3E89">
        <w:rPr>
          <w:sz w:val="28"/>
          <w:szCs w:val="28"/>
        </w:rPr>
        <w:t>Image, title, description, and price.</w:t>
      </w:r>
    </w:p>
    <w:p w14:paraId="5ADC19F5" w14:textId="77777777" w:rsidR="008C3E89" w:rsidRPr="008C3E89" w:rsidRDefault="008C3E89" w:rsidP="008C3E89">
      <w:pPr>
        <w:numPr>
          <w:ilvl w:val="0"/>
          <w:numId w:val="13"/>
        </w:numPr>
        <w:rPr>
          <w:sz w:val="28"/>
          <w:szCs w:val="28"/>
        </w:rPr>
      </w:pPr>
      <w:r w:rsidRPr="008C3E89">
        <w:rPr>
          <w:sz w:val="28"/>
          <w:szCs w:val="28"/>
        </w:rPr>
        <w:t>Style with:</w:t>
      </w:r>
    </w:p>
    <w:p w14:paraId="48DCB594" w14:textId="77777777" w:rsidR="008C3E89" w:rsidRPr="008C3E89" w:rsidRDefault="008C3E89" w:rsidP="008C3E89">
      <w:pPr>
        <w:numPr>
          <w:ilvl w:val="1"/>
          <w:numId w:val="13"/>
        </w:numPr>
        <w:rPr>
          <w:sz w:val="28"/>
          <w:szCs w:val="28"/>
        </w:rPr>
      </w:pPr>
      <w:r w:rsidRPr="008C3E89">
        <w:rPr>
          <w:sz w:val="28"/>
          <w:szCs w:val="28"/>
        </w:rPr>
        <w:t>Border, padding, margin.</w:t>
      </w:r>
    </w:p>
    <w:p w14:paraId="562EC5FB" w14:textId="77777777" w:rsidR="008C3E89" w:rsidRPr="008C3E89" w:rsidRDefault="008C3E89" w:rsidP="008C3E89">
      <w:pPr>
        <w:numPr>
          <w:ilvl w:val="1"/>
          <w:numId w:val="13"/>
        </w:numPr>
        <w:rPr>
          <w:sz w:val="28"/>
          <w:szCs w:val="28"/>
        </w:rPr>
      </w:pPr>
      <w:r w:rsidRPr="008C3E89">
        <w:rPr>
          <w:sz w:val="28"/>
          <w:szCs w:val="28"/>
        </w:rPr>
        <w:t>Flexbox for alignment.</w:t>
      </w:r>
    </w:p>
    <w:p w14:paraId="5B6E1881" w14:textId="77777777" w:rsidR="008C3E89" w:rsidRPr="008C3E89" w:rsidRDefault="008C3E89" w:rsidP="008C3E89">
      <w:pPr>
        <w:numPr>
          <w:ilvl w:val="1"/>
          <w:numId w:val="13"/>
        </w:numPr>
        <w:rPr>
          <w:sz w:val="28"/>
          <w:szCs w:val="28"/>
        </w:rPr>
      </w:pPr>
      <w:r w:rsidRPr="008C3E89">
        <w:rPr>
          <w:sz w:val="28"/>
          <w:szCs w:val="28"/>
        </w:rPr>
        <w:t>Box shadow and border radius for aesthetics.</w:t>
      </w:r>
    </w:p>
    <w:p w14:paraId="29AF0367" w14:textId="77777777" w:rsidR="008C3E89" w:rsidRDefault="008C3E89" w:rsidP="008C3E89">
      <w:pPr>
        <w:numPr>
          <w:ilvl w:val="0"/>
          <w:numId w:val="13"/>
        </w:numPr>
        <w:rPr>
          <w:sz w:val="28"/>
          <w:szCs w:val="28"/>
        </w:rPr>
      </w:pPr>
      <w:r w:rsidRPr="008C3E89">
        <w:rPr>
          <w:sz w:val="28"/>
          <w:szCs w:val="28"/>
        </w:rPr>
        <w:t>Ensure responsiveness with flexbox.</w:t>
      </w:r>
    </w:p>
    <w:p w14:paraId="6C661D43" w14:textId="1AE8ED7B" w:rsidR="008C3E89" w:rsidRPr="008C3E89" w:rsidRDefault="008C3E89" w:rsidP="008C3E8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Pr="008C3E89">
        <w:rPr>
          <w:sz w:val="28"/>
          <w:szCs w:val="28"/>
        </w:rPr>
        <w:drawing>
          <wp:inline distT="0" distB="0" distL="0" distR="0" wp14:anchorId="130DF4C5" wp14:editId="1973ECDB">
            <wp:extent cx="3124471" cy="2720576"/>
            <wp:effectExtent l="0" t="0" r="0" b="3810"/>
            <wp:docPr id="140989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9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6873" w14:textId="06B28CF6" w:rsidR="002F4C2F" w:rsidRPr="002F4C2F" w:rsidRDefault="002F4C2F" w:rsidP="008C3E89">
      <w:pPr>
        <w:rPr>
          <w:sz w:val="28"/>
          <w:szCs w:val="28"/>
        </w:rPr>
      </w:pPr>
    </w:p>
    <w:sectPr w:rsidR="002F4C2F" w:rsidRPr="002F4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6F6"/>
    <w:multiLevelType w:val="multilevel"/>
    <w:tmpl w:val="B3E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53C72"/>
    <w:multiLevelType w:val="multilevel"/>
    <w:tmpl w:val="695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7695"/>
    <w:multiLevelType w:val="multilevel"/>
    <w:tmpl w:val="EAC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2748"/>
    <w:multiLevelType w:val="multilevel"/>
    <w:tmpl w:val="5D2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1BF6"/>
    <w:multiLevelType w:val="multilevel"/>
    <w:tmpl w:val="C9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51FC"/>
    <w:multiLevelType w:val="multilevel"/>
    <w:tmpl w:val="DEE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869BC"/>
    <w:multiLevelType w:val="multilevel"/>
    <w:tmpl w:val="1D5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41265"/>
    <w:multiLevelType w:val="multilevel"/>
    <w:tmpl w:val="B950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D22C0"/>
    <w:multiLevelType w:val="multilevel"/>
    <w:tmpl w:val="D04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F4660"/>
    <w:multiLevelType w:val="multilevel"/>
    <w:tmpl w:val="2E0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A5C8F"/>
    <w:multiLevelType w:val="multilevel"/>
    <w:tmpl w:val="4A8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94326"/>
    <w:multiLevelType w:val="multilevel"/>
    <w:tmpl w:val="B53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50C24"/>
    <w:multiLevelType w:val="multilevel"/>
    <w:tmpl w:val="0B3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17593">
    <w:abstractNumId w:val="3"/>
  </w:num>
  <w:num w:numId="2" w16cid:durableId="2091845307">
    <w:abstractNumId w:val="1"/>
  </w:num>
  <w:num w:numId="3" w16cid:durableId="1215197331">
    <w:abstractNumId w:val="9"/>
  </w:num>
  <w:num w:numId="4" w16cid:durableId="529956354">
    <w:abstractNumId w:val="0"/>
  </w:num>
  <w:num w:numId="5" w16cid:durableId="425614076">
    <w:abstractNumId w:val="6"/>
  </w:num>
  <w:num w:numId="6" w16cid:durableId="973023335">
    <w:abstractNumId w:val="4"/>
  </w:num>
  <w:num w:numId="7" w16cid:durableId="850411488">
    <w:abstractNumId w:val="2"/>
  </w:num>
  <w:num w:numId="8" w16cid:durableId="1015688562">
    <w:abstractNumId w:val="7"/>
  </w:num>
  <w:num w:numId="9" w16cid:durableId="2036342760">
    <w:abstractNumId w:val="5"/>
  </w:num>
  <w:num w:numId="10" w16cid:durableId="1984310307">
    <w:abstractNumId w:val="8"/>
  </w:num>
  <w:num w:numId="11" w16cid:durableId="280553">
    <w:abstractNumId w:val="11"/>
  </w:num>
  <w:num w:numId="12" w16cid:durableId="1255017151">
    <w:abstractNumId w:val="10"/>
  </w:num>
  <w:num w:numId="13" w16cid:durableId="863251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FF"/>
    <w:rsid w:val="000D7484"/>
    <w:rsid w:val="00145EFF"/>
    <w:rsid w:val="002F4C2F"/>
    <w:rsid w:val="004153F3"/>
    <w:rsid w:val="0045182C"/>
    <w:rsid w:val="006B3BEF"/>
    <w:rsid w:val="006E2FA5"/>
    <w:rsid w:val="008C3E89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81ED"/>
  <w15:chartTrackingRefBased/>
  <w15:docId w15:val="{2AD0FCB8-005C-4619-98A2-EEEE1342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2026-05-15T04:32:00Z</dcterms:created>
  <dcterms:modified xsi:type="dcterms:W3CDTF">2026-05-15T04:32:00Z</dcterms:modified>
</cp:coreProperties>
</file>