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88" w:lineRule="auto"/>
        <w:ind w:right="-943.937007874014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Ishank Tandon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943.937007874014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Toronto, M5B0B7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943.937007874014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email@gmail.com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60" w:lineRule="auto"/>
        <w:ind w:right="-943.937007874014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March 2023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60" w:lineRule="auto"/>
        <w:ind w:right="-943.937007874014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943.937007874014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Dear Recruiting Manager,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943.937007874014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Below are the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3 reasons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why I believe I am an ideal candidate: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Used copywriting and my sales experience to get 110k+ followers on social media last year. My sales and marketing skills have helped me generate $891k in client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I designed a content strategy system that has required me to post five days a week for the last eight months. This increased the engagement rate by 382%. I have averaged 900k impressions per month over the previous 12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I am not afraid of failure and take action regardless. I am industrious and highly coachable.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Sincerely,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Ishank.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943.9370078740143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1440" w:right="32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