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00"/>
        <w:jc w:val="center"/>
      </w:pPr>
      <w:r>
        <w:rPr>
          <w:b/>
          <w:bCs/>
          <w:color w:val="1F4788"/>
          <w:sz w:val="48"/>
          <w:szCs w:val="48"/>
        </w:rPr>
        <w:t xml:space="preserve">MIST PORTAL</w:t>
      </w:r>
    </w:p>
    <w:p>
      <w:pPr>
        <w:spacing w:after="1440"/>
        <w:jc w:val="center"/>
      </w:pPr>
      <w:r>
        <w:rPr>
          <w:color w:val="2E75B6"/>
          <w:sz w:val="32"/>
          <w:szCs w:val="32"/>
        </w:rPr>
        <w:t xml:space="preserve">Application Analysis &amp; Review Report</w:t>
      </w:r>
    </w:p>
    <w:p>
      <w:pPr>
        <w:spacing w:after="200"/>
        <w:jc w:val="center"/>
      </w:pPr>
      <w:r>
        <w:rPr>
          <w:sz w:val="24"/>
          <w:szCs w:val="24"/>
        </w:rPr>
        <w:t xml:space="preserve">Prepared for: Raj Kumar</w:t>
      </w:r>
    </w:p>
    <w:p>
      <w:pPr>
        <w:spacing w:after="200"/>
        <w:jc w:val="center"/>
      </w:pPr>
      <w:r>
        <w:rPr>
          <w:sz w:val="24"/>
          <w:szCs w:val="24"/>
        </w:rPr>
        <w:t xml:space="preserve">February 14, 2026</w:t>
      </w:r>
    </w:p>
    <w:p>
      <w:pPr>
        <w:jc w:val="center"/>
      </w:pPr>
      <w:r>
        <w:rPr>
          <w:b/>
          <w:bCs/>
          <w:color w:val="C65911"/>
          <w:sz w:val="24"/>
          <w:szCs w:val="24"/>
        </w:rPr>
        <w:t xml:space="preserve">Testing Phase Assessment</w:t>
      </w:r>
    </w:p>
    <w:p>
      <w:r>
        <w:br w:type="page"/>
      </w:r>
    </w:p>
    <w:p>
      <w:pPr>
        <w:pStyle w:val="Heading1"/>
      </w:pPr>
      <w:r>
        <w:t xml:space="preserve">EXECUTIVE SUMMARY</w:t>
      </w:r>
    </w:p>
    <w:p>
      <w:pPr>
        <w:spacing w:after="400"/>
      </w:pPr>
      <w:r>
        <w:t xml:space="preserve">The MIST Portal is a React-based timesheet management system for disability support services. This analysis identifies critical issues that must be resolved before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Overall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NOT PRODUCTION READY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Code Quality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00B050"/>
              </w:rPr>
              <w:t xml:space="preserve">Good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0000"/>
              </w:rPr>
              <w:t xml:space="preserve">Critical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Testing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color w:val="C00000"/>
              </w:rPr>
              <w:t xml:space="preserve">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B050"/>
              </w:rPr>
              <w:t xml:space="preserve">Complete</w:t>
            </w:r>
          </w:p>
        </w:tc>
      </w:tr>
    </w:tbl>
    <w:p>
      <w:pPr>
        <w:spacing w:after="400"/>
      </w:pPr>
    </w:p>
    <w:p>
      <w:pPr>
        <w:pStyle w:val="Heading2"/>
      </w:pPr>
      <w:r>
        <w:t xml:space="preserve">Critical Issues</w:t>
      </w:r>
    </w:p>
    <w:p>
      <w:pPr>
        <w:pStyle w:val="ListParagraph"/>
        <w:numPr>
          <w:ilvl w:val="0"/>
          <w:numId w:val="2"/>
        </w:numPr>
      </w:pPr>
      <w:r>
        <w:rPr>
          <w:b/>
          <w:bCs/>
        </w:rPr>
        <w:t xml:space="preserve">Build Failure: Missing rollup dependency prevents builds</w:t>
      </w:r>
    </w:p>
    <w:p>
      <w:pPr>
        <w:pStyle w:val="ListParagraph"/>
        <w:numPr>
          <w:ilvl w:val="0"/>
          <w:numId w:val="2"/>
        </w:numPr>
      </w:pPr>
      <w:r>
        <w:rPr>
          <w:b/>
          <w:bCs/>
        </w:rPr>
        <w:t xml:space="preserve">Security: Hardcoded passwords in source code</w:t>
      </w:r>
    </w:p>
    <w:p>
      <w:pPr>
        <w:pStyle w:val="ListParagraph"/>
        <w:numPr>
          <w:ilvl w:val="0"/>
          <w:numId w:val="2"/>
        </w:numPr>
      </w:pPr>
      <w:r>
        <w:rPr>
          <w:b/>
          <w:bCs/>
        </w:rPr>
        <w:t xml:space="preserve">Data Security: Unencrypted localStorage</w:t>
      </w:r>
    </w:p>
    <w:p>
      <w:pPr>
        <w:pStyle w:val="ListParagraph"/>
        <w:numPr>
          <w:ilvl w:val="0"/>
          <w:numId w:val="2"/>
        </w:numPr>
      </w:pPr>
      <w:r>
        <w:rPr>
          <w:b/>
          <w:bCs/>
        </w:rPr>
        <w:t xml:space="preserve">Testing: No test framework configured</w:t>
      </w:r>
    </w:p>
    <w:p>
      <w:r>
        <w:br w:type="page"/>
      </w:r>
    </w:p>
    <w:p>
      <w:pPr>
        <w:pStyle w:val="Heading1"/>
      </w:pPr>
      <w:r>
        <w:t xml:space="preserve">APPLICATION OVERVIEW</w:t>
      </w:r>
    </w:p>
    <w:p>
      <w:r>
        <w:t xml:space="preserve">MIST Portal is a comprehensive timesheet management system designed specifically for disability support services. It enables staff to log shifts, track earnings across different shift types, and sync data to Google Sheets.</w:t>
      </w:r>
    </w:p>
    <w:p>
      <w:pPr>
        <w:spacing w:after="200"/>
      </w:pPr>
    </w:p>
    <w:p>
      <w:pPr>
        <w:pStyle w:val="Heading2"/>
      </w:pPr>
      <w:r>
        <w:t xml:space="preserve">Core Features</w:t>
      </w:r>
    </w:p>
    <w:p>
      <w:pPr>
        <w:pStyle w:val="ListParagraph"/>
        <w:numPr>
          <w:ilvl w:val="0"/>
          <w:numId w:val="2"/>
        </w:numPr>
      </w:pPr>
      <w:r>
        <w:t xml:space="preserve">Role-based authentication (Manager, Staff, Client)</w:t>
      </w:r>
    </w:p>
    <w:p>
      <w:pPr>
        <w:pStyle w:val="ListParagraph"/>
        <w:numPr>
          <w:ilvl w:val="0"/>
          <w:numId w:val="2"/>
        </w:numPr>
      </w:pPr>
      <w:r>
        <w:t xml:space="preserve">Staff management with individual rate structures</w:t>
      </w:r>
    </w:p>
    <w:p>
      <w:pPr>
        <w:pStyle w:val="ListParagraph"/>
        <w:numPr>
          <w:ilvl w:val="0"/>
          <w:numId w:val="2"/>
        </w:numPr>
      </w:pPr>
      <w:r>
        <w:t xml:space="preserve">Timesheet entry with automatic earnings calculation</w:t>
      </w:r>
    </w:p>
    <w:p>
      <w:pPr>
        <w:pStyle w:val="ListParagraph"/>
        <w:numPr>
          <w:ilvl w:val="0"/>
          <w:numId w:val="2"/>
        </w:numPr>
      </w:pPr>
      <w:r>
        <w:t xml:space="preserve">Financial reporting with fortnight-based filtering</w:t>
      </w:r>
    </w:p>
    <w:p>
      <w:pPr>
        <w:pStyle w:val="ListParagraph"/>
        <w:numPr>
          <w:ilvl w:val="0"/>
          <w:numId w:val="2"/>
        </w:numPr>
      </w:pPr>
      <w:r>
        <w:t xml:space="preserve">Analytics dashboard with data visualization</w:t>
      </w:r>
    </w:p>
    <w:p>
      <w:pPr>
        <w:pStyle w:val="ListParagraph"/>
        <w:numPr>
          <w:ilvl w:val="0"/>
          <w:numId w:val="2"/>
        </w:numPr>
      </w:pPr>
      <w:r>
        <w:t xml:space="preserve">Automatic Google Sheets synchronization</w:t>
      </w:r>
    </w:p>
    <w:p>
      <w:pPr>
        <w:pStyle w:val="ListParagraph"/>
        <w:numPr>
          <w:ilvl w:val="0"/>
          <w:numId w:val="2"/>
        </w:numPr>
      </w:pPr>
      <w:r>
        <w:t xml:space="preserve">Mobile-responsive design</w:t>
      </w:r>
    </w:p>
    <w:p>
      <w:r>
        <w:br w:type="page"/>
      </w:r>
    </w:p>
    <w:p>
      <w:pPr>
        <w:pStyle w:val="Heading1"/>
      </w:pPr>
      <w:r>
        <w:t xml:space="preserve">TECHNICAL ARCHITECTURE</w:t>
      </w:r>
    </w:p>
    <w:p>
      <w:r>
        <w:rPr>
          <w:b/>
          <w:bCs/>
        </w:rPr>
        <w:t xml:space="preserve">Technology Stack</w:t>
      </w:r>
    </w:p>
    <w:p>
      <w:r>
        <w:t xml:space="preserve">Frontend: React 19 + TypeScript 5.6 + Vite 6</w:t>
      </w:r>
    </w:p>
    <w:p>
      <w:r>
        <w:t xml:space="preserve">Styling: Tailwind CSS 3.4 with custom MIST branding</w:t>
      </w:r>
    </w:p>
    <w:p>
      <w:r>
        <w:t xml:space="preserve">State: React Hooks with localStorage persistence</w:t>
      </w:r>
    </w:p>
    <w:p>
      <w:r>
        <w:t xml:space="preserve">Charts: Recharts 2.13 for data visualization</w:t>
      </w:r>
    </w:p>
    <w:p>
      <w:pPr>
        <w:spacing w:after="300"/>
      </w:pPr>
    </w:p>
    <w:p>
      <w:pPr>
        <w:pStyle w:val="Heading2"/>
      </w:pPr>
      <w:r>
        <w:t xml:space="preserve">Strengths</w:t>
      </w:r>
    </w:p>
    <w:p>
      <w:pPr>
        <w:pStyle w:val="ListParagraph"/>
        <w:numPr>
          <w:ilvl w:val="0"/>
          <w:numId w:val="2"/>
        </w:numPr>
      </w:pPr>
      <w:r>
        <w:t xml:space="preserve">Well-structured component architecture</w:t>
      </w:r>
    </w:p>
    <w:p>
      <w:pPr>
        <w:pStyle w:val="ListParagraph"/>
        <w:numPr>
          <w:ilvl w:val="0"/>
          <w:numId w:val="2"/>
        </w:numPr>
      </w:pPr>
      <w:r>
        <w:t xml:space="preserve">Comprehensive TypeScript type definitions</w:t>
      </w:r>
    </w:p>
    <w:p>
      <w:pPr>
        <w:pStyle w:val="ListParagraph"/>
        <w:numPr>
          <w:ilvl w:val="0"/>
          <w:numId w:val="2"/>
        </w:numPr>
      </w:pPr>
      <w:r>
        <w:t xml:space="preserve">Clear separation of concerns (services, components)</w:t>
      </w:r>
    </w:p>
    <w:p>
      <w:pPr>
        <w:pStyle w:val="ListParagraph"/>
        <w:numPr>
          <w:ilvl w:val="0"/>
          <w:numId w:val="2"/>
        </w:numPr>
      </w:pPr>
      <w:r>
        <w:t xml:space="preserve">Meaningful git history with 20+ commits</w:t>
      </w:r>
    </w:p>
    <w:p>
      <w:pPr>
        <w:spacing w:after="300"/>
      </w:pPr>
    </w:p>
    <w:p>
      <w:pPr>
        <w:pStyle w:val="Heading2"/>
      </w:pPr>
      <w:r>
        <w:t xml:space="preserve">Areas for Improvement</w:t>
      </w:r>
    </w:p>
    <w:p>
      <w:pPr>
        <w:pStyle w:val="ListParagraph"/>
        <w:numPr>
          <w:ilvl w:val="0"/>
          <w:numId w:val="2"/>
        </w:numPr>
      </w:pPr>
      <w:r>
        <w:t xml:space="preserve">Large components - TimesheetManagement.tsx is 36KB</w:t>
      </w:r>
    </w:p>
    <w:p>
      <w:pPr>
        <w:pStyle w:val="ListParagraph"/>
        <w:numPr>
          <w:ilvl w:val="0"/>
          <w:numId w:val="2"/>
        </w:numPr>
      </w:pPr>
      <w:r>
        <w:t xml:space="preserve">No React error boundaries</w:t>
      </w:r>
    </w:p>
    <w:p>
      <w:pPr>
        <w:pStyle w:val="ListParagraph"/>
        <w:numPr>
          <w:ilvl w:val="0"/>
          <w:numId w:val="2"/>
        </w:numPr>
      </w:pPr>
      <w:r>
        <w:t xml:space="preserve">Limited inline documentation</w:t>
      </w:r>
    </w:p>
    <w:p>
      <w:r>
        <w:br w:type="page"/>
      </w:r>
    </w:p>
    <w:p>
      <w:pPr>
        <w:pStyle w:val="Heading1"/>
      </w:pPr>
      <w:r>
        <w:t xml:space="preserve">SECURITY ANALYSIS</w:t>
      </w:r>
    </w:p>
    <w:p>
      <w:r>
        <w:rPr>
          <w:b/>
          <w:bCs/>
          <w:color w:val="C00000"/>
        </w:rPr>
        <w:t xml:space="preserve">CRITICAL VULNERABILITIES IDENTIFIED</w:t>
      </w:r>
    </w:p>
    <w:p>
      <w:pPr>
        <w:spacing w:after="200"/>
      </w:pPr>
    </w:p>
    <w:p>
      <w:pPr>
        <w:pStyle w:val="Heading2"/>
      </w:pPr>
      <w:r>
        <w:t xml:space="preserve">1. Hardcoded Passwords</w:t>
      </w:r>
    </w:p>
    <w:p>
      <w:r>
        <w:t xml:space="preserve">Location: constants.ts lines 4-8</w:t>
      </w:r>
    </w:p>
    <w:p>
      <w:r>
        <w:t xml:space="preserve">Passwords are stored in plain text in source code, accessible to anyone with codebase access or browser DevTools.</w:t>
      </w:r>
    </w:p>
    <w:p>
      <w:r>
        <w:rPr>
          <w:b/>
          <w:bCs/>
        </w:rPr>
        <w:t xml:space="preserve">Solution: </w:t>
      </w:r>
      <w:r>
        <w:t xml:space="preserve">Implement proper authentication (bcrypt, JWT, OAuth, Firebase Auth, Auth0)</w:t>
      </w:r>
    </w:p>
    <w:p>
      <w:pPr>
        <w:spacing w:after="300"/>
      </w:pPr>
    </w:p>
    <w:p>
      <w:pPr>
        <w:pStyle w:val="Heading2"/>
      </w:pPr>
      <w:r>
        <w:t xml:space="preserve">2. Unencrypted localStorage</w:t>
      </w:r>
    </w:p>
    <w:p>
      <w:r>
        <w:t xml:space="preserve">All sensitive data stored in browser localStorage without encryption: staff info, client names, financial data, webhook URLs.</w:t>
      </w:r>
    </w:p>
    <w:p>
      <w:r>
        <w:rPr>
          <w:b/>
          <w:bCs/>
        </w:rPr>
        <w:t xml:space="preserve">Solution: </w:t>
      </w:r>
      <w:r>
        <w:t xml:space="preserve">Migrate to backend database OR encrypt localStorage with Web Crypto API</w:t>
      </w:r>
    </w:p>
    <w:p>
      <w:pPr>
        <w:spacing w:after="300"/>
      </w:pPr>
    </w:p>
    <w:p>
      <w:pPr>
        <w:pStyle w:val="Heading2"/>
      </w:pPr>
      <w:r>
        <w:t xml:space="preserve">3. Additional Concerns</w:t>
      </w:r>
    </w:p>
    <w:p>
      <w:pPr>
        <w:pStyle w:val="ListParagraph"/>
        <w:numPr>
          <w:ilvl w:val="0"/>
          <w:numId w:val="2"/>
        </w:numPr>
      </w:pPr>
      <w:r>
        <w:t xml:space="preserve">No input validation (XSS vulnerability)</w:t>
      </w:r>
    </w:p>
    <w:p>
      <w:pPr>
        <w:pStyle w:val="ListParagraph"/>
        <w:numPr>
          <w:ilvl w:val="0"/>
          <w:numId w:val="2"/>
        </w:numPr>
      </w:pPr>
      <w:r>
        <w:t xml:space="preserve">No rate limiting (brute force vulnerability)</w:t>
      </w:r>
    </w:p>
    <w:p>
      <w:pPr>
        <w:pStyle w:val="ListParagraph"/>
        <w:numPr>
          <w:ilvl w:val="0"/>
          <w:numId w:val="2"/>
        </w:numPr>
      </w:pPr>
      <w:r>
        <w:t xml:space="preserve">CORS bypass via iframes cannot verify success</w:t>
      </w:r>
    </w:p>
    <w:p>
      <w:r>
        <w:br w:type="page"/>
      </w:r>
    </w:p>
    <w:p>
      <w:pPr>
        <w:pStyle w:val="Heading1"/>
      </w:pPr>
      <w:r>
        <w:t xml:space="preserve">RECOMMENDATIONS</w:t>
      </w:r>
    </w:p>
    <w:p>
      <w:pPr>
        <w:pStyle w:val="Heading2"/>
      </w:pPr>
      <w:r>
        <w:t xml:space="preserve">Critical Priority (Must Fix)</w:t>
      </w:r>
    </w:p>
    <w:p>
      <w:pPr>
        <w:pStyle w:val="ListParagraph"/>
        <w:numPr>
          <w:ilvl w:val="0"/>
          <w:numId w:val="2"/>
        </w:numPr>
      </w:pPr>
      <w:r>
        <w:rPr>
          <w:b/>
          <w:bCs/>
        </w:rPr>
        <w:t xml:space="preserve">Fix build: </w:t>
      </w:r>
      <w:r>
        <w:t xml:space="preserve">Delete node_modules, reinstall dependencies</w:t>
      </w:r>
    </w:p>
    <w:p>
      <w:pPr>
        <w:pStyle w:val="ListParagraph"/>
        <w:numPr>
          <w:ilvl w:val="0"/>
          <w:numId w:val="2"/>
        </w:numPr>
      </w:pPr>
      <w:r>
        <w:rPr>
          <w:b/>
          <w:bCs/>
        </w:rPr>
        <w:t xml:space="preserve">Authentication: </w:t>
      </w:r>
      <w:r>
        <w:t xml:space="preserve">Replace hardcoded passwords with proper auth system</w:t>
      </w:r>
    </w:p>
    <w:p>
      <w:pPr>
        <w:pStyle w:val="ListParagraph"/>
        <w:numPr>
          <w:ilvl w:val="0"/>
          <w:numId w:val="2"/>
        </w:numPr>
      </w:pPr>
      <w:r>
        <w:rPr>
          <w:b/>
          <w:bCs/>
        </w:rPr>
        <w:t xml:space="preserve">Data security: </w:t>
      </w:r>
      <w:r>
        <w:t xml:space="preserve">Encrypt localStorage or migrate to backend</w:t>
      </w:r>
    </w:p>
    <w:p>
      <w:pPr>
        <w:pStyle w:val="ListParagraph"/>
        <w:numPr>
          <w:ilvl w:val="0"/>
          <w:numId w:val="2"/>
        </w:numPr>
      </w:pPr>
      <w:r>
        <w:rPr>
          <w:b/>
          <w:bCs/>
        </w:rPr>
        <w:t xml:space="preserve">Testing: </w:t>
      </w:r>
      <w:r>
        <w:t xml:space="preserve">Install Vitest, write tests, set up CI/CD</w:t>
      </w:r>
    </w:p>
    <w:p>
      <w:pPr>
        <w:spacing w:after="300"/>
      </w:pPr>
    </w:p>
    <w:p>
      <w:pPr>
        <w:pStyle w:val="Heading2"/>
      </w:pPr>
      <w:r>
        <w:t xml:space="preserve">Timeline</w:t>
      </w:r>
    </w:p>
    <w:p>
      <w:r>
        <w:rPr>
          <w:b/>
          <w:bCs/>
        </w:rPr>
        <w:t xml:space="preserve">Estimated 4-7 weeks to production:</w:t>
      </w:r>
    </w:p>
    <w:p>
      <w:pPr>
        <w:pStyle w:val="ListParagraph"/>
        <w:numPr>
          <w:ilvl w:val="0"/>
          <w:numId w:val="2"/>
        </w:numPr>
      </w:pPr>
      <w:r>
        <w:t xml:space="preserve">Critical fixes: 2-3 weeks</w:t>
      </w:r>
    </w:p>
    <w:p>
      <w:pPr>
        <w:pStyle w:val="ListParagraph"/>
        <w:numPr>
          <w:ilvl w:val="0"/>
          <w:numId w:val="2"/>
        </w:numPr>
      </w:pPr>
      <w:r>
        <w:t xml:space="preserve">High priority: 1-2 weeks</w:t>
      </w:r>
    </w:p>
    <w:p>
      <w:pPr>
        <w:pStyle w:val="ListParagraph"/>
        <w:numPr>
          <w:ilvl w:val="0"/>
          <w:numId w:val="2"/>
        </w:numPr>
      </w:pPr>
      <w:r>
        <w:t xml:space="preserve">Testing: 1 week</w:t>
      </w:r>
    </w:p>
    <w:p>
      <w:pPr>
        <w:pStyle w:val="ListParagraph"/>
        <w:numPr>
          <w:ilvl w:val="0"/>
          <w:numId w:val="2"/>
        </w:numPr>
      </w:pPr>
      <w:r>
        <w:t xml:space="preserve">Security audit: 3-5 days</w:t>
      </w:r>
    </w:p>
    <w:p>
      <w:r>
        <w:br w:type="page"/>
      </w:r>
    </w:p>
    <w:p>
      <w:pPr>
        <w:pStyle w:val="Heading1"/>
      </w:pPr>
      <w:r>
        <w:t xml:space="preserve">CONCLUSION</w:t>
      </w:r>
    </w:p>
    <w:p>
      <w:r>
        <w:rPr>
          <w:b/>
          <w:bCs/>
          <w:color w:val="00B050"/>
        </w:rPr>
        <w:t xml:space="preserve">CONTINUE WITH THE PROJECT</w:t>
      </w:r>
    </w:p>
    <w:p>
      <w:pPr>
        <w:spacing w:after="200"/>
      </w:pPr>
    </w:p>
    <w:p>
      <w:r>
        <w:t xml:space="preserve">The MIST Portal has a solid foundation with complete features and good architecture. The critical issues are addressable with focused effort. The hard work of implementing business logic is complete. Remaining work is security hardening and testing - standard activities for production.</w:t>
      </w:r>
    </w:p>
    <w:p>
      <w:pPr>
        <w:spacing w:after="200"/>
      </w:pPr>
    </w:p>
    <w:p>
      <w:r>
        <w:t xml:space="preserve">With recommended improvements, MIST Portal will provide significant value to the disability support services sector.</w:t>
      </w:r>
    </w:p>
    <w:p>
      <w:r>
        <w:br w:type="page"/>
      </w:r>
    </w:p>
    <w:p>
      <w:pPr>
        <w:spacing w:before="2000"/>
        <w:jc w:val="center"/>
      </w:pPr>
      <w:r>
        <w:rPr>
          <w:b/>
          <w:bCs/>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78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2026-02-14T06:08:22.435Z</dcterms:created>
  <dcterms:modified xsi:type="dcterms:W3CDTF">2026-02-14T06:08:22.435Z</dcterms:modified>
</cp:coreProperties>
</file>

<file path=docProps/custom.xml><?xml version="1.0" encoding="utf-8"?>
<Properties xmlns="http://schemas.openxmlformats.org/officeDocument/2006/custom-properties" xmlns:vt="http://schemas.openxmlformats.org/officeDocument/2006/docPropsVTypes"/>
</file>