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A8E1" w14:textId="77777777" w:rsidR="00C72AAE" w:rsidRDefault="00000000">
      <w:pPr>
        <w:pStyle w:val="Title"/>
      </w:pPr>
      <w:r>
        <w:rPr>
          <w:rFonts w:ascii="Calibri" w:hAnsi="Calibri"/>
          <w:color w:val="0E7068"/>
        </w:rPr>
        <w:t>ADR-002: How we recommend Orbit Corp runs AskIT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2472"/>
      </w:tblGrid>
      <w:tr w:rsidR="00C72AAE" w14:paraId="22F763E6" w14:textId="77777777">
        <w:tc>
          <w:tcPr>
            <w:tcW w:w="2268" w:type="dxa"/>
            <w:shd w:val="clear" w:color="auto" w:fill="0E7068"/>
          </w:tcPr>
          <w:p w14:paraId="7C696C78" w14:textId="77777777" w:rsidR="00C72AAE" w:rsidRDefault="00C72AAE"/>
        </w:tc>
        <w:tc>
          <w:tcPr>
            <w:tcW w:w="12472" w:type="dxa"/>
            <w:shd w:val="clear" w:color="auto" w:fill="0E7068"/>
          </w:tcPr>
          <w:p w14:paraId="7373224A" w14:textId="77777777" w:rsidR="00C72AAE" w:rsidRDefault="00C72AAE"/>
        </w:tc>
      </w:tr>
      <w:tr w:rsidR="00C72AAE" w14:paraId="3C4CE73C" w14:textId="77777777">
        <w:tc>
          <w:tcPr>
            <w:tcW w:w="2268" w:type="dxa"/>
            <w:shd w:val="clear" w:color="auto" w:fill="E8F3F2"/>
          </w:tcPr>
          <w:p w14:paraId="07C04181" w14:textId="77777777" w:rsidR="00C72AAE" w:rsidRDefault="00000000">
            <w:r>
              <w:rPr>
                <w:b/>
              </w:rPr>
              <w:t>Version</w:t>
            </w:r>
          </w:p>
        </w:tc>
        <w:tc>
          <w:tcPr>
            <w:tcW w:w="12472" w:type="dxa"/>
          </w:tcPr>
          <w:p w14:paraId="759DA842" w14:textId="77777777" w:rsidR="00C72AAE" w:rsidRDefault="00000000">
            <w:r>
              <w:t>v1   (change to v2 in the second file)</w:t>
            </w:r>
          </w:p>
        </w:tc>
      </w:tr>
      <w:tr w:rsidR="00C72AAE" w14:paraId="02B58503" w14:textId="77777777">
        <w:tc>
          <w:tcPr>
            <w:tcW w:w="2268" w:type="dxa"/>
            <w:shd w:val="clear" w:color="auto" w:fill="E8F3F2"/>
          </w:tcPr>
          <w:p w14:paraId="6D4FBAFE" w14:textId="77777777" w:rsidR="00C72AAE" w:rsidRDefault="00000000">
            <w:r>
              <w:rPr>
                <w:b/>
              </w:rPr>
              <w:t>Status</w:t>
            </w:r>
          </w:p>
        </w:tc>
        <w:tc>
          <w:tcPr>
            <w:tcW w:w="12472" w:type="dxa"/>
          </w:tcPr>
          <w:p w14:paraId="26C58614" w14:textId="77777777" w:rsidR="00C72AAE" w:rsidRDefault="00000000">
            <w:r>
              <w:t>Proposed</w:t>
            </w:r>
          </w:p>
        </w:tc>
      </w:tr>
      <w:tr w:rsidR="00C72AAE" w14:paraId="782E4871" w14:textId="77777777">
        <w:tc>
          <w:tcPr>
            <w:tcW w:w="2268" w:type="dxa"/>
            <w:shd w:val="clear" w:color="auto" w:fill="E8F3F2"/>
          </w:tcPr>
          <w:p w14:paraId="08BC6C1B" w14:textId="77777777" w:rsidR="00C72AAE" w:rsidRDefault="00000000">
            <w:r>
              <w:rPr>
                <w:b/>
              </w:rPr>
              <w:t>Team</w:t>
            </w:r>
          </w:p>
        </w:tc>
        <w:tc>
          <w:tcPr>
            <w:tcW w:w="12472" w:type="dxa"/>
          </w:tcPr>
          <w:p w14:paraId="3F8BFB23" w14:textId="6FC1444B" w:rsidR="00C72AAE" w:rsidRDefault="00000000">
            <w:r>
              <w:t>Team _</w:t>
            </w:r>
            <w:r w:rsidR="000718DF">
              <w:t>Raj</w:t>
            </w:r>
            <w:r>
              <w:t>__   Scribe: ____________</w:t>
            </w:r>
          </w:p>
        </w:tc>
      </w:tr>
      <w:tr w:rsidR="00C72AAE" w14:paraId="26DB21D1" w14:textId="77777777">
        <w:tc>
          <w:tcPr>
            <w:tcW w:w="2268" w:type="dxa"/>
            <w:shd w:val="clear" w:color="auto" w:fill="E8F3F2"/>
          </w:tcPr>
          <w:p w14:paraId="229E06B2" w14:textId="77777777" w:rsidR="00C72AAE" w:rsidRDefault="00000000">
            <w:r>
              <w:rPr>
                <w:b/>
              </w:rPr>
              <w:t>Date</w:t>
            </w:r>
          </w:p>
        </w:tc>
        <w:tc>
          <w:tcPr>
            <w:tcW w:w="12472" w:type="dxa"/>
          </w:tcPr>
          <w:p w14:paraId="2373A705" w14:textId="77777777" w:rsidR="00C72AAE" w:rsidRDefault="00000000">
            <w:r>
              <w:t>____________</w:t>
            </w:r>
          </w:p>
        </w:tc>
      </w:tr>
    </w:tbl>
    <w:p w14:paraId="3FAD0ED7" w14:textId="77777777" w:rsidR="00C72AAE" w:rsidRDefault="00C72AAE"/>
    <w:p w14:paraId="6D1F259F" w14:textId="77777777" w:rsidR="00C72AAE" w:rsidRDefault="00000000">
      <w:r>
        <w:rPr>
          <w:b/>
        </w:rPr>
        <w:t>What changed and why (v2 only; delete this box in v1)</w:t>
      </w:r>
    </w:p>
    <w:p w14:paraId="5EF32498" w14:textId="77777777" w:rsidR="00C72AAE" w:rsidRDefault="00000000">
      <w:r>
        <w:rPr>
          <w:i/>
        </w:rPr>
        <w:t>2 lines: what the update was, and which rows you changed.</w:t>
      </w:r>
      <w:r>
        <w:rPr>
          <w:i/>
        </w:rPr>
        <w:br/>
      </w:r>
      <w:r>
        <w:rPr>
          <w:i/>
        </w:rPr>
        <w:br/>
      </w:r>
    </w:p>
    <w:p w14:paraId="30CFC159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t>1. Our understanding of the customer (2 lines, your own words)</w:t>
      </w:r>
    </w:p>
    <w:p w14:paraId="07E29EB9" w14:textId="57B15D61" w:rsidR="00C72AAE" w:rsidRDefault="00E83D1D">
      <w:r w:rsidRPr="00E83D1D">
        <w:rPr>
          <w:i/>
        </w:rPr>
        <w:t xml:space="preserve">Orbit Corp needs </w:t>
      </w:r>
      <w:proofErr w:type="spellStart"/>
      <w:r w:rsidRPr="00E83D1D">
        <w:rPr>
          <w:i/>
        </w:rPr>
        <w:t>AskIT</w:t>
      </w:r>
      <w:proofErr w:type="spellEnd"/>
      <w:r w:rsidRPr="00E83D1D">
        <w:rPr>
          <w:i/>
        </w:rPr>
        <w:t xml:space="preserve"> ready for 50,000 employees across 12 countries within six weeks, handling about 6,000 questions daily and a Monday-morning peak.</w:t>
      </w:r>
      <w:r w:rsidRPr="00E83D1D">
        <w:rPr>
          <w:i/>
        </w:rPr>
        <w:br/>
        <w:t>The hardest constraints are keeping EU employees’ data in the EU and enforcing role-based access and auditable actions—while a small team, modest budget, and limited platform expertise rule out a major platform build.</w:t>
      </w:r>
      <w:r w:rsidR="00000000">
        <w:br/>
      </w:r>
    </w:p>
    <w:p w14:paraId="1BEFDE26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lastRenderedPageBreak/>
        <w:t>2. Top 3 decision drivers</w:t>
      </w:r>
    </w:p>
    <w:p w14:paraId="659982E6" w14:textId="77777777" w:rsidR="00E83D1D" w:rsidRPr="00E83D1D" w:rsidRDefault="00E83D1D" w:rsidP="00E83D1D">
      <w:pPr>
        <w:pStyle w:val="Heading1"/>
        <w:numPr>
          <w:ilvl w:val="0"/>
          <w:numId w:val="10"/>
        </w:numPr>
        <w:rPr>
          <w:lang w:val="en-IN"/>
        </w:rPr>
      </w:pPr>
      <w:r w:rsidRPr="00E83D1D">
        <w:rPr>
          <w:lang w:val="en-IN"/>
        </w:rPr>
        <w:t>Security, identity, and data residency — Enforce company SSO and role-based access to confidential HR documents, keep EU employees’ data in the EU, and log who requested each action, which tool ran, and whether it was allowed.</w:t>
      </w:r>
    </w:p>
    <w:p w14:paraId="4D3F9908" w14:textId="77777777" w:rsidR="00E83D1D" w:rsidRPr="00E83D1D" w:rsidRDefault="00E83D1D" w:rsidP="00E83D1D">
      <w:pPr>
        <w:pStyle w:val="Heading1"/>
        <w:numPr>
          <w:ilvl w:val="0"/>
          <w:numId w:val="10"/>
        </w:numPr>
        <w:rPr>
          <w:lang w:val="en-IN"/>
        </w:rPr>
      </w:pPr>
      <w:r w:rsidRPr="00E83D1D">
        <w:rPr>
          <w:lang w:val="en-IN"/>
        </w:rPr>
        <w:t>Fast, reliable production readiness — Scale for 50,000 employees and Monday-morning traffic, meet the six-week launch target, and prevent risky actions such as unauthorized VIP password resets.</w:t>
      </w:r>
    </w:p>
    <w:p w14:paraId="1BDE9BD4" w14:textId="77777777" w:rsidR="00E83D1D" w:rsidRPr="00E83D1D" w:rsidRDefault="00E83D1D" w:rsidP="00E83D1D">
      <w:pPr>
        <w:pStyle w:val="Heading1"/>
        <w:numPr>
          <w:ilvl w:val="0"/>
          <w:numId w:val="10"/>
        </w:numPr>
        <w:rPr>
          <w:lang w:val="en-IN"/>
        </w:rPr>
      </w:pPr>
      <w:r w:rsidRPr="00E83D1D">
        <w:rPr>
          <w:lang w:val="en-IN"/>
        </w:rPr>
        <w:t>Low operational and financial overhead — Fit a modest budget and a team without platform specialists; make costs per question visible and keep answers current as knowledge changes.</w:t>
      </w:r>
    </w:p>
    <w:p w14:paraId="5752748C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t>3. Decision table: one row per layer of the stack</w:t>
      </w:r>
    </w:p>
    <w:p w14:paraId="114E000B" w14:textId="77777777" w:rsidR="00C72AAE" w:rsidRDefault="00000000">
      <w:r>
        <w:rPr>
          <w:i/>
        </w:rPr>
        <w:t>Pick a letter from the menu (or write your own mix). In the last column write why, and what we give up, in one line.</w:t>
      </w:r>
    </w:p>
    <w:p w14:paraId="78647006" w14:textId="77777777" w:rsidR="00C72AAE" w:rsidRDefault="00000000">
      <w:r>
        <w:rPr>
          <w:b/>
        </w:rPr>
        <w:t>Must do (5 rows)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  <w:gridCol w:w="1417"/>
        <w:gridCol w:w="4819"/>
      </w:tblGrid>
      <w:tr w:rsidR="00C72AAE" w14:paraId="30BEA111" w14:textId="77777777">
        <w:tc>
          <w:tcPr>
            <w:tcW w:w="2268" w:type="dxa"/>
            <w:shd w:val="clear" w:color="auto" w:fill="0E7068"/>
          </w:tcPr>
          <w:p w14:paraId="402A81B4" w14:textId="77777777" w:rsidR="00C72AAE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6520" w:type="dxa"/>
            <w:shd w:val="clear" w:color="auto" w:fill="0E7068"/>
          </w:tcPr>
          <w:p w14:paraId="39BEA30B" w14:textId="77777777" w:rsidR="00C72AAE" w:rsidRDefault="00000000"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w="1417" w:type="dxa"/>
            <w:shd w:val="clear" w:color="auto" w:fill="0E7068"/>
          </w:tcPr>
          <w:p w14:paraId="6181AFDD" w14:textId="77777777" w:rsidR="00C72AAE" w:rsidRDefault="00000000">
            <w:r>
              <w:rPr>
                <w:b/>
                <w:color w:val="FFFFFF"/>
              </w:rPr>
              <w:t>Our pick</w:t>
            </w:r>
          </w:p>
        </w:tc>
        <w:tc>
          <w:tcPr>
            <w:tcW w:w="4819" w:type="dxa"/>
            <w:shd w:val="clear" w:color="auto" w:fill="0E7068"/>
          </w:tcPr>
          <w:p w14:paraId="4744AD71" w14:textId="77777777" w:rsidR="00C72AAE" w:rsidRDefault="00000000">
            <w:r>
              <w:rPr>
                <w:b/>
                <w:color w:val="FFFFFF"/>
              </w:rPr>
              <w:t>Why, and what we give up</w:t>
            </w:r>
          </w:p>
        </w:tc>
      </w:tr>
      <w:tr w:rsidR="00C72AAE" w14:paraId="4D4E651D" w14:textId="77777777">
        <w:tc>
          <w:tcPr>
            <w:tcW w:w="2268" w:type="dxa"/>
            <w:shd w:val="clear" w:color="auto" w:fill="E8F3F2"/>
          </w:tcPr>
          <w:p w14:paraId="1C35DAED" w14:textId="77777777" w:rsidR="00C72AAE" w:rsidRDefault="00000000">
            <w:r>
              <w:rPr>
                <w:b/>
              </w:rPr>
              <w:t>Hosting the agent</w:t>
            </w:r>
          </w:p>
        </w:tc>
        <w:tc>
          <w:tcPr>
            <w:tcW w:w="6520" w:type="dxa"/>
          </w:tcPr>
          <w:p w14:paraId="591C7017" w14:textId="77777777" w:rsidR="00C72AAE" w:rsidRDefault="00000000">
            <w:r>
              <w:t>A  AgentCore Runtime</w:t>
            </w:r>
            <w:r>
              <w:br/>
              <w:t>B  Containers on ECS/Fargate</w:t>
            </w:r>
            <w:r>
              <w:br/>
              <w:t>C  Containers on the existing EKS cluster</w:t>
            </w:r>
            <w:r>
              <w:br/>
              <w:t>D  Keep VMs and add a backup</w:t>
            </w:r>
          </w:p>
        </w:tc>
        <w:tc>
          <w:tcPr>
            <w:tcW w:w="1417" w:type="dxa"/>
          </w:tcPr>
          <w:p w14:paraId="330512D3" w14:textId="2EEF2BF8" w:rsidR="00C72AAE" w:rsidRDefault="000718DF">
            <w:r>
              <w:t>A</w:t>
            </w:r>
          </w:p>
        </w:tc>
        <w:tc>
          <w:tcPr>
            <w:tcW w:w="4819" w:type="dxa"/>
          </w:tcPr>
          <w:p w14:paraId="64AFF4C7" w14:textId="77777777" w:rsidR="00C72AAE" w:rsidRDefault="00C72AAE"/>
        </w:tc>
      </w:tr>
      <w:tr w:rsidR="00C72AAE" w14:paraId="3AAA4A49" w14:textId="77777777">
        <w:tc>
          <w:tcPr>
            <w:tcW w:w="2268" w:type="dxa"/>
            <w:shd w:val="clear" w:color="auto" w:fill="E8F3F2"/>
          </w:tcPr>
          <w:p w14:paraId="5389D5D0" w14:textId="77777777" w:rsidR="00C72AAE" w:rsidRDefault="00000000">
            <w:r>
              <w:rPr>
                <w:b/>
              </w:rPr>
              <w:t>Knowledge (RAG)</w:t>
            </w:r>
          </w:p>
        </w:tc>
        <w:tc>
          <w:tcPr>
            <w:tcW w:w="6520" w:type="dxa"/>
          </w:tcPr>
          <w:p w14:paraId="69DC62F4" w14:textId="77777777" w:rsidR="00C72AAE" w:rsidRDefault="00000000">
            <w:r>
              <w:t>A  Managed knowledge base (Bedrock Knowledge Bases)</w:t>
            </w:r>
            <w:r>
              <w:br/>
              <w:t>B  Our own vector store (OpenSearch / pgvector) with our own pipeline</w:t>
            </w:r>
            <w:r>
              <w:br/>
              <w:t>C  Keyword search only</w:t>
            </w:r>
            <w:r>
              <w:br/>
              <w:t>D  Hybrid search + reranker</w:t>
            </w:r>
            <w:r>
              <w:br/>
              <w:t>Think: freshness, per-document access, cost, who maintains it.</w:t>
            </w:r>
          </w:p>
        </w:tc>
        <w:tc>
          <w:tcPr>
            <w:tcW w:w="1417" w:type="dxa"/>
          </w:tcPr>
          <w:p w14:paraId="46CD150A" w14:textId="791EAC1F" w:rsidR="00C72AAE" w:rsidRDefault="00243539">
            <w:r>
              <w:t>A</w:t>
            </w:r>
          </w:p>
        </w:tc>
        <w:tc>
          <w:tcPr>
            <w:tcW w:w="4819" w:type="dxa"/>
          </w:tcPr>
          <w:p w14:paraId="44ACF7C6" w14:textId="2A6218B0" w:rsidR="00C72AAE" w:rsidRDefault="00243539">
            <w:r>
              <w:t>Frequent changes</w:t>
            </w:r>
          </w:p>
        </w:tc>
      </w:tr>
      <w:tr w:rsidR="00C72AAE" w14:paraId="2A2EA860" w14:textId="77777777">
        <w:tc>
          <w:tcPr>
            <w:tcW w:w="2268" w:type="dxa"/>
            <w:shd w:val="clear" w:color="auto" w:fill="E8F3F2"/>
          </w:tcPr>
          <w:p w14:paraId="31F0A6D1" w14:textId="77777777" w:rsidR="00C72AAE" w:rsidRDefault="00000000">
            <w:r>
              <w:rPr>
                <w:b/>
              </w:rPr>
              <w:t>Tools (MCP / Gateway)</w:t>
            </w:r>
          </w:p>
        </w:tc>
        <w:tc>
          <w:tcPr>
            <w:tcW w:w="6520" w:type="dxa"/>
          </w:tcPr>
          <w:p w14:paraId="783C60A9" w14:textId="77777777" w:rsidR="00C72AAE" w:rsidRDefault="00000000">
            <w:r>
              <w:t>A  AgentCore Gateway in front of the systems</w:t>
            </w:r>
            <w:r>
              <w:br/>
              <w:t>B  Our own MCP server that we run</w:t>
            </w:r>
            <w:r>
              <w:br/>
              <w:t>C  Call the APIs directly inside the agent code</w:t>
            </w:r>
            <w:r>
              <w:br/>
            </w:r>
            <w:r>
              <w:lastRenderedPageBreak/>
              <w:t>Think: one place for access and audit vs speed and control.</w:t>
            </w:r>
          </w:p>
        </w:tc>
        <w:tc>
          <w:tcPr>
            <w:tcW w:w="1417" w:type="dxa"/>
          </w:tcPr>
          <w:p w14:paraId="3F553133" w14:textId="1059F048" w:rsidR="00C72AAE" w:rsidRDefault="00243539">
            <w:r>
              <w:lastRenderedPageBreak/>
              <w:t>A</w:t>
            </w:r>
          </w:p>
        </w:tc>
        <w:tc>
          <w:tcPr>
            <w:tcW w:w="4819" w:type="dxa"/>
          </w:tcPr>
          <w:p w14:paraId="424D4A78" w14:textId="77777777" w:rsidR="00C72AAE" w:rsidRDefault="00C72AAE"/>
        </w:tc>
      </w:tr>
      <w:tr w:rsidR="00C72AAE" w14:paraId="3D78C2B9" w14:textId="77777777">
        <w:tc>
          <w:tcPr>
            <w:tcW w:w="2268" w:type="dxa"/>
            <w:shd w:val="clear" w:color="auto" w:fill="E8F3F2"/>
          </w:tcPr>
          <w:p w14:paraId="5AFE28FD" w14:textId="77777777" w:rsidR="00C72AAE" w:rsidRDefault="00000000">
            <w:r>
              <w:rPr>
                <w:b/>
              </w:rPr>
              <w:t>Guardrails and policy</w:t>
            </w:r>
          </w:p>
        </w:tc>
        <w:tc>
          <w:tcPr>
            <w:tcW w:w="6520" w:type="dxa"/>
          </w:tcPr>
          <w:p w14:paraId="63776200" w14:textId="77777777" w:rsidR="00C72AAE" w:rsidRDefault="00000000">
            <w:r>
              <w:t>A  Instructions in the prompt only</w:t>
            </w:r>
            <w:r>
              <w:br/>
              <w:t>B  Managed content filters (Bedrock Guardrails)</w:t>
            </w:r>
            <w:r>
              <w:br/>
              <w:t>C  Policy at the Gateway (AgentCore Policy)</w:t>
            </w:r>
            <w:r>
              <w:br/>
              <w:t>D  Checks inside each tool</w:t>
            </w:r>
            <w:r>
              <w:br/>
              <w:t>E  A mix (say which)</w:t>
            </w:r>
            <w:r>
              <w:br/>
              <w:t>Think: which rule must never be broken?</w:t>
            </w:r>
          </w:p>
        </w:tc>
        <w:tc>
          <w:tcPr>
            <w:tcW w:w="1417" w:type="dxa"/>
          </w:tcPr>
          <w:p w14:paraId="75F79002" w14:textId="77777777" w:rsidR="00C72AAE" w:rsidRDefault="00C72AAE"/>
        </w:tc>
        <w:tc>
          <w:tcPr>
            <w:tcW w:w="4819" w:type="dxa"/>
          </w:tcPr>
          <w:p w14:paraId="355CA027" w14:textId="77777777" w:rsidR="00C72AAE" w:rsidRDefault="00C72AAE"/>
        </w:tc>
      </w:tr>
      <w:tr w:rsidR="00C72AAE" w14:paraId="0E4E8805" w14:textId="77777777">
        <w:tc>
          <w:tcPr>
            <w:tcW w:w="2268" w:type="dxa"/>
            <w:shd w:val="clear" w:color="auto" w:fill="E8F3F2"/>
          </w:tcPr>
          <w:p w14:paraId="5CD302C8" w14:textId="77777777" w:rsidR="00C72AAE" w:rsidRDefault="00000000">
            <w:r>
              <w:rPr>
                <w:b/>
              </w:rPr>
              <w:t>Observability and evaluation</w:t>
            </w:r>
          </w:p>
        </w:tc>
        <w:tc>
          <w:tcPr>
            <w:tcW w:w="6520" w:type="dxa"/>
          </w:tcPr>
          <w:p w14:paraId="261E88C0" w14:textId="77777777" w:rsidR="00C72AAE" w:rsidRDefault="00000000">
            <w:r>
              <w:t>A  AgentCore Observability + CloudWatch</w:t>
            </w:r>
            <w:r>
              <w:br/>
              <w:t>B  A tracing tool (Langfuse / LangSmith)</w:t>
            </w:r>
            <w:r>
              <w:br/>
              <w:t>C  Both</w:t>
            </w:r>
            <w:r>
              <w:br/>
              <w:t>D  Offline evaluation before each release (RAGAS / DeepEval style)</w:t>
            </w:r>
            <w:r>
              <w:br/>
              <w:t>E  Online sampling of live answers</w:t>
            </w:r>
            <w:r>
              <w:br/>
              <w:t>Think: who debugs at 3 am, and how do we know quality has not dropped?</w:t>
            </w:r>
          </w:p>
        </w:tc>
        <w:tc>
          <w:tcPr>
            <w:tcW w:w="1417" w:type="dxa"/>
          </w:tcPr>
          <w:p w14:paraId="7C70FC46" w14:textId="77777777" w:rsidR="00C72AAE" w:rsidRDefault="00C72AAE"/>
        </w:tc>
        <w:tc>
          <w:tcPr>
            <w:tcW w:w="4819" w:type="dxa"/>
          </w:tcPr>
          <w:p w14:paraId="158AF10F" w14:textId="77777777" w:rsidR="00C72AAE" w:rsidRDefault="00C72AAE"/>
        </w:tc>
      </w:tr>
    </w:tbl>
    <w:p w14:paraId="75C4EACD" w14:textId="77777777" w:rsidR="00C72AAE" w:rsidRDefault="00C72AAE"/>
    <w:p w14:paraId="1E70A326" w14:textId="77777777" w:rsidR="00C72AAE" w:rsidRDefault="00000000">
      <w:r>
        <w:rPr>
          <w:b/>
        </w:rPr>
        <w:t>If time allows (3 rows)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  <w:gridCol w:w="1417"/>
        <w:gridCol w:w="4819"/>
      </w:tblGrid>
      <w:tr w:rsidR="00C72AAE" w14:paraId="5C9899E9" w14:textId="77777777">
        <w:tc>
          <w:tcPr>
            <w:tcW w:w="2268" w:type="dxa"/>
            <w:shd w:val="clear" w:color="auto" w:fill="0E7068"/>
          </w:tcPr>
          <w:p w14:paraId="622FB933" w14:textId="77777777" w:rsidR="00C72AAE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6520" w:type="dxa"/>
            <w:shd w:val="clear" w:color="auto" w:fill="0E7068"/>
          </w:tcPr>
          <w:p w14:paraId="5BE0D5E8" w14:textId="77777777" w:rsidR="00C72AAE" w:rsidRDefault="00000000"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w="1417" w:type="dxa"/>
            <w:shd w:val="clear" w:color="auto" w:fill="0E7068"/>
          </w:tcPr>
          <w:p w14:paraId="5B7B1333" w14:textId="77777777" w:rsidR="00C72AAE" w:rsidRDefault="00000000">
            <w:r>
              <w:rPr>
                <w:b/>
                <w:color w:val="FFFFFF"/>
              </w:rPr>
              <w:t>Our pick</w:t>
            </w:r>
          </w:p>
        </w:tc>
        <w:tc>
          <w:tcPr>
            <w:tcW w:w="4819" w:type="dxa"/>
            <w:shd w:val="clear" w:color="auto" w:fill="0E7068"/>
          </w:tcPr>
          <w:p w14:paraId="1B9C7747" w14:textId="77777777" w:rsidR="00C72AAE" w:rsidRDefault="00000000">
            <w:r>
              <w:rPr>
                <w:b/>
                <w:color w:val="FFFFFF"/>
              </w:rPr>
              <w:t>Why, and what we give up</w:t>
            </w:r>
          </w:p>
        </w:tc>
      </w:tr>
      <w:tr w:rsidR="00C72AAE" w14:paraId="6AAAB36A" w14:textId="77777777">
        <w:tc>
          <w:tcPr>
            <w:tcW w:w="2268" w:type="dxa"/>
            <w:shd w:val="clear" w:color="auto" w:fill="E8F3F2"/>
          </w:tcPr>
          <w:p w14:paraId="6555658C" w14:textId="77777777" w:rsidR="00C72AAE" w:rsidRDefault="00000000">
            <w:r>
              <w:rPr>
                <w:b/>
              </w:rPr>
              <w:t>Model</w:t>
            </w:r>
          </w:p>
        </w:tc>
        <w:tc>
          <w:tcPr>
            <w:tcW w:w="6520" w:type="dxa"/>
          </w:tcPr>
          <w:p w14:paraId="182586E6" w14:textId="77777777" w:rsidR="00C72AAE" w:rsidRDefault="00000000">
            <w:r>
              <w:t>A  One small, cheap model</w:t>
            </w:r>
            <w:r>
              <w:br/>
              <w:t>B  One large model</w:t>
            </w:r>
            <w:r>
              <w:br/>
              <w:t>C  Small model first, large model for hard questions (routing)</w:t>
            </w:r>
            <w:r>
              <w:br/>
              <w:t>D  A model hosted only in the EU region</w:t>
            </w:r>
          </w:p>
        </w:tc>
        <w:tc>
          <w:tcPr>
            <w:tcW w:w="1417" w:type="dxa"/>
          </w:tcPr>
          <w:p w14:paraId="72B4F3A1" w14:textId="2022C4B2" w:rsidR="00C72AAE" w:rsidRDefault="00A90276">
            <w:r>
              <w:t>C</w:t>
            </w:r>
          </w:p>
        </w:tc>
        <w:tc>
          <w:tcPr>
            <w:tcW w:w="4819" w:type="dxa"/>
          </w:tcPr>
          <w:p w14:paraId="22F34BAB" w14:textId="77777777" w:rsidR="00C72AAE" w:rsidRDefault="00C72AAE"/>
        </w:tc>
      </w:tr>
      <w:tr w:rsidR="00C72AAE" w14:paraId="3CE281AC" w14:textId="77777777">
        <w:tc>
          <w:tcPr>
            <w:tcW w:w="2268" w:type="dxa"/>
            <w:shd w:val="clear" w:color="auto" w:fill="E8F3F2"/>
          </w:tcPr>
          <w:p w14:paraId="31B1D09C" w14:textId="77777777" w:rsidR="00C72AAE" w:rsidRDefault="00000000">
            <w:r>
              <w:rPr>
                <w:b/>
              </w:rPr>
              <w:t>Identity</w:t>
            </w:r>
          </w:p>
        </w:tc>
        <w:tc>
          <w:tcPr>
            <w:tcW w:w="6520" w:type="dxa"/>
          </w:tcPr>
          <w:p w14:paraId="0D9CC81E" w14:textId="77777777" w:rsidR="00C72AAE" w:rsidRDefault="00000000">
            <w:r>
              <w:t>A  The agent uses its own account for everything</w:t>
            </w:r>
            <w:r>
              <w:br/>
              <w:t>B  The agent acts as the logged-in user (company login)</w:t>
            </w:r>
            <w:r>
              <w:br/>
              <w:t>C  Mix: its own account for reads, the user's rights for changes</w:t>
            </w:r>
          </w:p>
        </w:tc>
        <w:tc>
          <w:tcPr>
            <w:tcW w:w="1417" w:type="dxa"/>
          </w:tcPr>
          <w:p w14:paraId="52B5D966" w14:textId="77B3404B" w:rsidR="00C72AAE" w:rsidRDefault="00A90276">
            <w:r>
              <w:t>C</w:t>
            </w:r>
          </w:p>
        </w:tc>
        <w:tc>
          <w:tcPr>
            <w:tcW w:w="4819" w:type="dxa"/>
          </w:tcPr>
          <w:p w14:paraId="2562083B" w14:textId="77777777" w:rsidR="00C72AAE" w:rsidRDefault="00C72AAE"/>
        </w:tc>
      </w:tr>
      <w:tr w:rsidR="00C72AAE" w14:paraId="0175CF28" w14:textId="77777777">
        <w:tc>
          <w:tcPr>
            <w:tcW w:w="2268" w:type="dxa"/>
            <w:shd w:val="clear" w:color="auto" w:fill="E8F3F2"/>
          </w:tcPr>
          <w:p w14:paraId="58956CD7" w14:textId="77777777" w:rsidR="00C72AAE" w:rsidRDefault="00000000">
            <w:r>
              <w:rPr>
                <w:b/>
              </w:rPr>
              <w:t>Cost and release</w:t>
            </w:r>
          </w:p>
        </w:tc>
        <w:tc>
          <w:tcPr>
            <w:tcW w:w="6520" w:type="dxa"/>
          </w:tcPr>
          <w:p w14:paraId="777D4746" w14:textId="77777777" w:rsidR="00C72AAE" w:rsidRDefault="00000000">
            <w:r>
              <w:t>A  Release directly</w:t>
            </w:r>
            <w:r>
              <w:br/>
              <w:t>B  Versions and a test endpoint, then switch over</w:t>
            </w:r>
            <w:r>
              <w:br/>
              <w:t>C  Also budget alarms and a daily question limit</w:t>
            </w:r>
          </w:p>
        </w:tc>
        <w:tc>
          <w:tcPr>
            <w:tcW w:w="1417" w:type="dxa"/>
          </w:tcPr>
          <w:p w14:paraId="1C243A19" w14:textId="70E0B601" w:rsidR="00C72AAE" w:rsidRDefault="00A90276">
            <w:r>
              <w:t>C</w:t>
            </w:r>
          </w:p>
        </w:tc>
        <w:tc>
          <w:tcPr>
            <w:tcW w:w="4819" w:type="dxa"/>
          </w:tcPr>
          <w:p w14:paraId="34D599B0" w14:textId="77777777" w:rsidR="00C72AAE" w:rsidRDefault="00C72AAE"/>
        </w:tc>
      </w:tr>
    </w:tbl>
    <w:p w14:paraId="1F98D952" w14:textId="77777777" w:rsidR="00C72AAE" w:rsidRDefault="00C72AAE"/>
    <w:p w14:paraId="45D5E393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t>4. Our recommendation to the customer</w:t>
      </w:r>
    </w:p>
    <w:p w14:paraId="39885A01" w14:textId="77777777" w:rsidR="00C72AAE" w:rsidRDefault="00000000">
      <w:r>
        <w:t xml:space="preserve">We recommend </w:t>
      </w:r>
      <w:r>
        <w:rPr>
          <w:i/>
        </w:rPr>
        <w:t>(one sentence)</w:t>
      </w:r>
      <w:r>
        <w:t xml:space="preserve">  because  </w:t>
      </w:r>
      <w:r>
        <w:rPr>
          <w:i/>
        </w:rPr>
        <w:t>(top 2 reasons)</w:t>
      </w:r>
      <w:r>
        <w:t>.</w:t>
      </w:r>
    </w:p>
    <w:p w14:paraId="3EF1A132" w14:textId="034ADAA8" w:rsidR="00C72AAE" w:rsidRDefault="000A3031">
      <w:r w:rsidRPr="000A3031">
        <w:t>We recommend a managed AWS production setup in an EU region, with role-aware knowledge access and policy-checked, auditable tool calls, because it can support a six-week launch with a small operations team while protecting sensitive data and reducing the risk of unsafe actions.</w:t>
      </w:r>
      <w:r w:rsidR="00000000">
        <w:br/>
      </w:r>
    </w:p>
    <w:p w14:paraId="56C1C3EB" w14:textId="77777777" w:rsidR="00C72AAE" w:rsidRDefault="00000000">
      <w:r>
        <w:rPr>
          <w:b/>
        </w:rPr>
        <w:lastRenderedPageBreak/>
        <w:t>Three trade-offs we would say out loud on the call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  <w:gridCol w:w="4932"/>
      </w:tblGrid>
      <w:tr w:rsidR="00C72AAE" w14:paraId="42A6CB62" w14:textId="77777777">
        <w:tc>
          <w:tcPr>
            <w:tcW w:w="4932" w:type="dxa"/>
            <w:shd w:val="clear" w:color="auto" w:fill="0E7068"/>
          </w:tcPr>
          <w:p w14:paraId="6285F685" w14:textId="77777777" w:rsidR="00C72AAE" w:rsidRDefault="00000000">
            <w:r>
              <w:rPr>
                <w:b/>
                <w:color w:val="FFFFFF"/>
              </w:rPr>
              <w:t>You get</w:t>
            </w:r>
          </w:p>
        </w:tc>
        <w:tc>
          <w:tcPr>
            <w:tcW w:w="4932" w:type="dxa"/>
            <w:shd w:val="clear" w:color="auto" w:fill="0E7068"/>
          </w:tcPr>
          <w:p w14:paraId="484F3896" w14:textId="77777777" w:rsidR="00C72AAE" w:rsidRDefault="00000000">
            <w:r>
              <w:rPr>
                <w:b/>
                <w:color w:val="FFFFFF"/>
              </w:rPr>
              <w:t>You give up</w:t>
            </w:r>
          </w:p>
        </w:tc>
        <w:tc>
          <w:tcPr>
            <w:tcW w:w="4932" w:type="dxa"/>
            <w:shd w:val="clear" w:color="auto" w:fill="0E7068"/>
          </w:tcPr>
          <w:p w14:paraId="223ABE64" w14:textId="77777777" w:rsidR="00C72AAE" w:rsidRDefault="00000000">
            <w:r>
              <w:rPr>
                <w:b/>
                <w:color w:val="FFFFFF"/>
              </w:rPr>
              <w:t>Because</w:t>
            </w:r>
          </w:p>
        </w:tc>
      </w:tr>
      <w:tr w:rsidR="00C72AAE" w14:paraId="0346E827" w14:textId="77777777">
        <w:tc>
          <w:tcPr>
            <w:tcW w:w="4932" w:type="dxa"/>
            <w:shd w:val="clear" w:color="auto" w:fill="E8F3F2"/>
          </w:tcPr>
          <w:p w14:paraId="13D54C44" w14:textId="4C4D27AD" w:rsidR="00C72AAE" w:rsidRDefault="000A3031">
            <w:r w:rsidRPr="000A3031">
              <w:t>A faster launch with less infrastructure to operate</w:t>
            </w:r>
          </w:p>
        </w:tc>
        <w:tc>
          <w:tcPr>
            <w:tcW w:w="4932" w:type="dxa"/>
          </w:tcPr>
          <w:p w14:paraId="78DB8220" w14:textId="48859CC5" w:rsidR="00C72AAE" w:rsidRDefault="000A3031">
            <w:r w:rsidRPr="000A3031">
              <w:t>Less control over the underlying platform and potential managed-service costs</w:t>
            </w:r>
          </w:p>
        </w:tc>
        <w:tc>
          <w:tcPr>
            <w:tcW w:w="4932" w:type="dxa"/>
          </w:tcPr>
          <w:p w14:paraId="181BF306" w14:textId="2810A49A" w:rsidR="00C72AAE" w:rsidRDefault="000A3031">
            <w:r w:rsidRPr="000A3031">
              <w:t>A small team needs to meet the six-week deadline without building and maintaining a large platform.</w:t>
            </w:r>
          </w:p>
        </w:tc>
      </w:tr>
      <w:tr w:rsidR="00C72AAE" w14:paraId="14DBE90E" w14:textId="77777777">
        <w:tc>
          <w:tcPr>
            <w:tcW w:w="4932" w:type="dxa"/>
            <w:shd w:val="clear" w:color="auto" w:fill="E8F3F2"/>
          </w:tcPr>
          <w:p w14:paraId="5244D1C5" w14:textId="3AD829E1" w:rsidR="00C72AAE" w:rsidRDefault="000A3031">
            <w:r w:rsidRPr="000A3031">
              <w:t>Relevant, up-to-date answers with access limited by employee role</w:t>
            </w:r>
          </w:p>
        </w:tc>
        <w:tc>
          <w:tcPr>
            <w:tcW w:w="4932" w:type="dxa"/>
          </w:tcPr>
          <w:p w14:paraId="353055DA" w14:textId="7BE9FB70" w:rsidR="00C72AAE" w:rsidRDefault="000A3031">
            <w:r w:rsidRPr="000A3031">
              <w:t>More setup and ongoing work to keep documents, permissions, and indexing in sync</w:t>
            </w:r>
          </w:p>
        </w:tc>
        <w:tc>
          <w:tcPr>
            <w:tcW w:w="4932" w:type="dxa"/>
          </w:tcPr>
          <w:p w14:paraId="1A5A4A2A" w14:textId="4FFA823D" w:rsidR="00C72AAE" w:rsidRDefault="000A3031">
            <w:r w:rsidRPr="000A3031">
              <w:t>HR documents are confidential and the knowledge base changes weekly; access controls and freshness are essential.</w:t>
            </w:r>
          </w:p>
        </w:tc>
      </w:tr>
      <w:tr w:rsidR="00C72AAE" w14:paraId="147FCE25" w14:textId="77777777">
        <w:tc>
          <w:tcPr>
            <w:tcW w:w="4932" w:type="dxa"/>
            <w:shd w:val="clear" w:color="auto" w:fill="E8F3F2"/>
          </w:tcPr>
          <w:p w14:paraId="53886F9D" w14:textId="77777777" w:rsidR="00C72AAE" w:rsidRDefault="00C72AAE"/>
        </w:tc>
        <w:tc>
          <w:tcPr>
            <w:tcW w:w="4932" w:type="dxa"/>
          </w:tcPr>
          <w:p w14:paraId="342EB659" w14:textId="77777777" w:rsidR="00C72AAE" w:rsidRDefault="00C72AAE"/>
        </w:tc>
        <w:tc>
          <w:tcPr>
            <w:tcW w:w="4932" w:type="dxa"/>
          </w:tcPr>
          <w:p w14:paraId="7F1645C7" w14:textId="77777777" w:rsidR="00C72AAE" w:rsidRDefault="00C72AAE"/>
        </w:tc>
      </w:tr>
    </w:tbl>
    <w:p w14:paraId="061415D2" w14:textId="77777777" w:rsidR="00C72AAE" w:rsidRDefault="00C72AAE"/>
    <w:p w14:paraId="4B95CB7E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t>5. Biggest risk and how we reduce it</w:t>
      </w:r>
    </w:p>
    <w:p w14:paraId="4CAC6F13" w14:textId="17F1006A" w:rsidR="00C72AAE" w:rsidRDefault="00000000">
      <w:r>
        <w:br/>
      </w:r>
      <w:proofErr w:type="spellStart"/>
      <w:r w:rsidR="000A3031" w:rsidRPr="000A3031">
        <w:t>AskIT</w:t>
      </w:r>
      <w:proofErr w:type="spellEnd"/>
      <w:r w:rsidR="000A3031" w:rsidRPr="000A3031">
        <w:t xml:space="preserve"> performs an unauthorized or incorrect password reset—especially for a VIP—or exposes confidential information to the wrong employee. Reduce it by enforcing SSO and role-based access, checking every tool action against policy, requiring human approval for VIP resets, and logging each request and decision. Test these controls before launch and monitor them in production.</w:t>
      </w:r>
    </w:p>
    <w:p w14:paraId="0E2DFEA0" w14:textId="77777777" w:rsidR="00C72AAE" w:rsidRDefault="00000000">
      <w:pPr>
        <w:pStyle w:val="Heading1"/>
      </w:pPr>
      <w:r>
        <w:rPr>
          <w:rFonts w:ascii="Calibri" w:hAnsi="Calibri"/>
          <w:color w:val="0E7068"/>
        </w:rPr>
        <w:t>6. Go or no-go</w:t>
      </w:r>
    </w:p>
    <w:p w14:paraId="158E07FC" w14:textId="77777777" w:rsidR="00C72AAE" w:rsidRDefault="00000000">
      <w:r>
        <w:rPr>
          <w:b/>
        </w:rPr>
        <w:t>Our answer:   GO   /   NO-GO   /   GO WITH CONDITIONS</w:t>
      </w:r>
    </w:p>
    <w:p w14:paraId="04D50972" w14:textId="77777777" w:rsidR="00C72AAE" w:rsidRDefault="00000000">
      <w:r>
        <w:t>Conditions (1 to 3, each one checkable):</w:t>
      </w:r>
      <w:r>
        <w:br/>
        <w:t>1.</w:t>
      </w:r>
      <w:r>
        <w:br/>
        <w:t>2.</w:t>
      </w:r>
      <w:r>
        <w:br/>
        <w:t>3.</w:t>
      </w:r>
    </w:p>
    <w:p w14:paraId="7BD8050C" w14:textId="77777777" w:rsidR="00C72AAE" w:rsidRDefault="00000000">
      <w:r>
        <w:t>What drives the cost, and one question we would ask the customer about it:</w:t>
      </w:r>
      <w:r>
        <w:br/>
      </w:r>
      <w:r>
        <w:br/>
      </w:r>
    </w:p>
    <w:sectPr w:rsidR="00C72AAE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31658"/>
    <w:multiLevelType w:val="multilevel"/>
    <w:tmpl w:val="D3CA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674070">
    <w:abstractNumId w:val="8"/>
  </w:num>
  <w:num w:numId="2" w16cid:durableId="935750377">
    <w:abstractNumId w:val="6"/>
  </w:num>
  <w:num w:numId="3" w16cid:durableId="1027832504">
    <w:abstractNumId w:val="5"/>
  </w:num>
  <w:num w:numId="4" w16cid:durableId="1301761910">
    <w:abstractNumId w:val="4"/>
  </w:num>
  <w:num w:numId="5" w16cid:durableId="146868897">
    <w:abstractNumId w:val="7"/>
  </w:num>
  <w:num w:numId="6" w16cid:durableId="368458848">
    <w:abstractNumId w:val="3"/>
  </w:num>
  <w:num w:numId="7" w16cid:durableId="681590208">
    <w:abstractNumId w:val="2"/>
  </w:num>
  <w:num w:numId="8" w16cid:durableId="786119951">
    <w:abstractNumId w:val="1"/>
  </w:num>
  <w:num w:numId="9" w16cid:durableId="1469320270">
    <w:abstractNumId w:val="0"/>
  </w:num>
  <w:num w:numId="10" w16cid:durableId="163516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DF"/>
    <w:rsid w:val="000A3031"/>
    <w:rsid w:val="0015074B"/>
    <w:rsid w:val="00243539"/>
    <w:rsid w:val="0029639D"/>
    <w:rsid w:val="00326F90"/>
    <w:rsid w:val="00475219"/>
    <w:rsid w:val="00970684"/>
    <w:rsid w:val="00A90276"/>
    <w:rsid w:val="00AA1D8D"/>
    <w:rsid w:val="00B47730"/>
    <w:rsid w:val="00B76EBC"/>
    <w:rsid w:val="00C72AAE"/>
    <w:rsid w:val="00CB0664"/>
    <w:rsid w:val="00E83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B1C4C"/>
  <w14:defaultImageDpi w14:val="300"/>
  <w15:docId w15:val="{0F237CC5-E994-4206-9FA6-DD5693C6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rajkumar.it16@gmail.com</cp:lastModifiedBy>
  <cp:revision>8</cp:revision>
  <dcterms:created xsi:type="dcterms:W3CDTF">2013-12-23T23:15:00Z</dcterms:created>
  <dcterms:modified xsi:type="dcterms:W3CDTF">2026-10-23T07:17:00Z</dcterms:modified>
  <cp:category/>
</cp:coreProperties>
</file>