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AE2742" w14:paraId="3D45BC82" w14:textId="77777777">
        <w:tc>
          <w:tcPr>
            <w:tcW w:w="5256" w:type="dxa"/>
          </w:tcPr>
          <w:p w14:paraId="511560D7" w14:textId="77777777" w:rsidR="00AE2742" w:rsidRDefault="00000000">
            <w:r>
              <w:rPr>
                <w:b/>
              </w:rPr>
              <w:t>Audit Date</w:t>
            </w:r>
          </w:p>
        </w:tc>
        <w:tc>
          <w:tcPr>
            <w:tcW w:w="5256" w:type="dxa"/>
          </w:tcPr>
          <w:p w14:paraId="3C30F577" w14:textId="77777777" w:rsidR="00AE2742" w:rsidRDefault="00000000">
            <w:r>
              <w:t>05-07-2026</w:t>
            </w:r>
          </w:p>
        </w:tc>
      </w:tr>
      <w:tr w:rsidR="00AE2742" w14:paraId="1469BD9D" w14:textId="77777777">
        <w:tc>
          <w:tcPr>
            <w:tcW w:w="5256" w:type="dxa"/>
          </w:tcPr>
          <w:p w14:paraId="375D9EBE" w14:textId="77777777" w:rsidR="00AE2742" w:rsidRDefault="00000000">
            <w:r>
              <w:rPr>
                <w:b/>
              </w:rPr>
              <w:t>ISO Standard Reference</w:t>
            </w:r>
          </w:p>
        </w:tc>
        <w:tc>
          <w:tcPr>
            <w:tcW w:w="5256" w:type="dxa"/>
          </w:tcPr>
          <w:p w14:paraId="1D9FBEDC" w14:textId="77777777" w:rsidR="00AE2742" w:rsidRDefault="00AE2742"/>
        </w:tc>
      </w:tr>
      <w:tr w:rsidR="00AE2742" w14:paraId="677E73A4" w14:textId="77777777">
        <w:tc>
          <w:tcPr>
            <w:tcW w:w="5256" w:type="dxa"/>
          </w:tcPr>
          <w:p w14:paraId="379BF2A6" w14:textId="77777777" w:rsidR="00AE2742" w:rsidRDefault="00000000">
            <w:r>
              <w:rPr>
                <w:b/>
              </w:rPr>
              <w:t>Internal Audit Report</w:t>
            </w:r>
          </w:p>
        </w:tc>
        <w:tc>
          <w:tcPr>
            <w:tcW w:w="5256" w:type="dxa"/>
          </w:tcPr>
          <w:p w14:paraId="74B89023" w14:textId="77777777" w:rsidR="00AE2742" w:rsidRDefault="00AE2742"/>
        </w:tc>
      </w:tr>
    </w:tbl>
    <w:p w14:paraId="79274E30" w14:textId="77777777" w:rsidR="00AE2742" w:rsidRDefault="00AE274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AE2742" w14:paraId="5EFE41A3" w14:textId="77777777">
        <w:trPr>
          <w:jc w:val="center"/>
        </w:trPr>
        <w:tc>
          <w:tcPr>
            <w:tcW w:w="3504" w:type="dxa"/>
            <w:shd w:val="clear" w:color="auto" w:fill="D9D9D9"/>
          </w:tcPr>
          <w:p w14:paraId="73EF920D" w14:textId="77777777" w:rsidR="00AE2742" w:rsidRDefault="00000000">
            <w:pPr>
              <w:jc w:val="center"/>
            </w:pPr>
            <w:r>
              <w:rPr>
                <w:b/>
              </w:rPr>
              <w:t>Reference of Clause or Control</w:t>
            </w:r>
          </w:p>
        </w:tc>
        <w:tc>
          <w:tcPr>
            <w:tcW w:w="3504" w:type="dxa"/>
            <w:shd w:val="clear" w:color="auto" w:fill="D9D9D9"/>
          </w:tcPr>
          <w:p w14:paraId="48C2FE6C" w14:textId="77777777" w:rsidR="00AE2742" w:rsidRDefault="00000000">
            <w:pPr>
              <w:jc w:val="center"/>
            </w:pPr>
            <w:r>
              <w:rPr>
                <w:b/>
              </w:rPr>
              <w:t>Audit Observations with Objective Evidence</w:t>
            </w:r>
          </w:p>
        </w:tc>
        <w:tc>
          <w:tcPr>
            <w:tcW w:w="3504" w:type="dxa"/>
            <w:shd w:val="clear" w:color="auto" w:fill="D9D9D9"/>
          </w:tcPr>
          <w:p w14:paraId="7BA75F41" w14:textId="77777777" w:rsidR="00AE2742" w:rsidRDefault="00000000">
            <w:pPr>
              <w:jc w:val="center"/>
            </w:pPr>
            <w:r>
              <w:rPr>
                <w:b/>
              </w:rPr>
              <w:t>Audit Finding</w:t>
            </w:r>
          </w:p>
        </w:tc>
      </w:tr>
      <w:tr w:rsidR="00AE2742" w14:paraId="641D31CA" w14:textId="77777777" w:rsidTr="0003283F">
        <w:trPr>
          <w:trHeight w:val="6513"/>
          <w:jc w:val="center"/>
        </w:trPr>
        <w:tc>
          <w:tcPr>
            <w:tcW w:w="3504" w:type="dxa"/>
          </w:tcPr>
          <w:p w14:paraId="5B290253" w14:textId="77777777" w:rsidR="00AE2742" w:rsidRDefault="00000000">
            <w:r>
              <w:t>A.8.1</w:t>
            </w:r>
            <w:r>
              <w:br/>
              <w:t>User endpoint devices</w:t>
            </w:r>
          </w:p>
        </w:tc>
        <w:tc>
          <w:tcPr>
            <w:tcW w:w="3504" w:type="dxa"/>
          </w:tcPr>
          <w:p w14:paraId="4F4B0A82" w14:textId="77777777" w:rsidR="00AE2742" w:rsidRDefault="00000000">
            <w:r>
              <w:rPr>
                <w:b/>
              </w:rPr>
              <w:t>Notes:</w:t>
            </w:r>
            <w:r>
              <w:rPr>
                <w:b/>
              </w:rPr>
              <w:br/>
            </w:r>
            <w:r>
              <w:t>• {'note': 'The team discussed the need to review and update the password policy, considering the move towards passwordless and MFA.'}</w:t>
            </w:r>
            <w:r>
              <w:br/>
              <w:t>• {'note': 'There is a compliance gap in the weekly review of backup logs, which needs to be addressed.'}</w:t>
            </w:r>
            <w:r>
              <w:br/>
              <w:t>• {'note': 'The team needs to schedule a disaster recovery drill as soon as possible, as it was not conducted this quarter.'}</w:t>
            </w:r>
            <w:r>
              <w:br/>
              <w:t>• {'note': "Rushikesh's access should have been revoked as part of the offboarding process, and the team needs to confirm this has been done."}</w:t>
            </w:r>
            <w:r>
              <w:br/>
              <w:t>• {'note': 'The development servers are not fully patched, and the team needs to update them with the latest security patches.'}</w:t>
            </w:r>
            <w:r>
              <w:br/>
              <w:t>• {'note': 'MFA enforcement needs to be evaluated across all critical systems.'}</w:t>
            </w:r>
            <w:r>
              <w:br/>
            </w:r>
            <w:r>
              <w:br/>
            </w:r>
            <w:r>
              <w:rPr>
                <w:b/>
              </w:rPr>
              <w:t>Audit Observation:</w:t>
            </w:r>
            <w:r>
              <w:rPr>
                <w:b/>
              </w:rPr>
              <w:br/>
            </w:r>
            <w:r>
              <w:t>Antivirus definitions are automated and updating daily across all endpoints</w:t>
            </w:r>
            <w:r>
              <w:br/>
            </w:r>
            <w:r>
              <w:br/>
            </w:r>
            <w:r>
              <w:rPr>
                <w:b/>
              </w:rPr>
              <w:t>Objective Evidence:</w:t>
            </w:r>
            <w:r>
              <w:rPr>
                <w:b/>
              </w:rPr>
              <w:br/>
            </w:r>
            <w:r>
              <w:t>Antivirus definitions? Priya Nair: Those are automated, updating daily across all endpoints. No issues there.</w:t>
            </w:r>
          </w:p>
        </w:tc>
        <w:tc>
          <w:tcPr>
            <w:tcW w:w="3504" w:type="dxa"/>
          </w:tcPr>
          <w:p w14:paraId="0CDF0DB3" w14:textId="77777777" w:rsidR="00AE2742" w:rsidRDefault="00000000">
            <w:pPr>
              <w:jc w:val="center"/>
            </w:pPr>
            <w:r>
              <w:rPr>
                <w:b/>
              </w:rPr>
              <w:t>C</w:t>
            </w:r>
          </w:p>
        </w:tc>
      </w:tr>
      <w:tr w:rsidR="00AE2742" w14:paraId="2C68197D" w14:textId="77777777">
        <w:trPr>
          <w:jc w:val="center"/>
        </w:trPr>
        <w:tc>
          <w:tcPr>
            <w:tcW w:w="3504" w:type="dxa"/>
          </w:tcPr>
          <w:p w14:paraId="4F0C0133" w14:textId="77777777" w:rsidR="00AE2742" w:rsidRDefault="00000000">
            <w:r>
              <w:t>A.6.5</w:t>
            </w:r>
            <w:r>
              <w:br/>
              <w:t>Responsibilities after termination or change of employment</w:t>
            </w:r>
          </w:p>
        </w:tc>
        <w:tc>
          <w:tcPr>
            <w:tcW w:w="3504" w:type="dxa"/>
          </w:tcPr>
          <w:p w14:paraId="1A96F42C" w14:textId="77777777" w:rsidR="00AE2742" w:rsidRDefault="00000000">
            <w:r>
              <w:rPr>
                <w:b/>
              </w:rPr>
              <w:t>Audit Observation:</w:t>
            </w:r>
            <w:r>
              <w:rPr>
                <w:b/>
              </w:rPr>
              <w:br/>
            </w:r>
            <w:r>
              <w:t>Rushikesh's access should have been revoked as part of offboarding, but confirmation is pending</w:t>
            </w:r>
            <w:r>
              <w:br/>
            </w:r>
            <w:r>
              <w:br/>
            </w:r>
            <w:r>
              <w:rPr>
                <w:b/>
              </w:rPr>
              <w:t>Objective Evidence:</w:t>
            </w:r>
            <w:r>
              <w:rPr>
                <w:b/>
              </w:rPr>
              <w:br/>
            </w:r>
            <w:r>
              <w:t xml:space="preserve">Dave Chen: One more thing — Rushikesh actually rolled off the </w:t>
            </w:r>
            <w:r>
              <w:lastRenderedPageBreak/>
              <w:t>project last month. His access should've been revoked as part of offboarding.</w:t>
            </w:r>
          </w:p>
        </w:tc>
        <w:tc>
          <w:tcPr>
            <w:tcW w:w="3504" w:type="dxa"/>
          </w:tcPr>
          <w:p w14:paraId="2C21EC04" w14:textId="77777777" w:rsidR="00AE2742" w:rsidRDefault="00000000">
            <w:pPr>
              <w:jc w:val="center"/>
            </w:pPr>
            <w:r>
              <w:rPr>
                <w:b/>
              </w:rPr>
              <w:lastRenderedPageBreak/>
              <w:t>NC</w:t>
            </w:r>
          </w:p>
        </w:tc>
      </w:tr>
      <w:tr w:rsidR="00AE2742" w14:paraId="5A75478D" w14:textId="77777777">
        <w:trPr>
          <w:jc w:val="center"/>
        </w:trPr>
        <w:tc>
          <w:tcPr>
            <w:tcW w:w="3504" w:type="dxa"/>
          </w:tcPr>
          <w:p w14:paraId="30A6A78E" w14:textId="77777777" w:rsidR="00AE2742" w:rsidRDefault="00000000">
            <w:r>
              <w:t>A.8.24</w:t>
            </w:r>
            <w:r>
              <w:br/>
              <w:t>Use of cryptography</w:t>
            </w:r>
          </w:p>
        </w:tc>
        <w:tc>
          <w:tcPr>
            <w:tcW w:w="3504" w:type="dxa"/>
          </w:tcPr>
          <w:p w14:paraId="0476AF95" w14:textId="77777777" w:rsidR="00AE2742" w:rsidRDefault="00000000">
            <w:r>
              <w:rPr>
                <w:b/>
              </w:rPr>
              <w:t>Audit Observation:</w:t>
            </w:r>
            <w:r>
              <w:rPr>
                <w:b/>
              </w:rPr>
              <w:br/>
            </w:r>
            <w:r>
              <w:t>Password policy has not been reviewed in over a year and may need updating</w:t>
            </w:r>
            <w:r>
              <w:br/>
            </w:r>
            <w:r>
              <w:br/>
            </w:r>
            <w:r>
              <w:rPr>
                <w:b/>
              </w:rPr>
              <w:t>Objective Evidence:</w:t>
            </w:r>
            <w:r>
              <w:rPr>
                <w:b/>
              </w:rPr>
              <w:br/>
            </w:r>
            <w:r>
              <w:t>Priya Nair: Honestly, it hasn't been reviewed in over a year. We're still on the old 90-day rotation policy. I think with everything moving toward passwordless and MFA, we should revisit whether rotation even makes sense anymore.</w:t>
            </w:r>
          </w:p>
        </w:tc>
        <w:tc>
          <w:tcPr>
            <w:tcW w:w="3504" w:type="dxa"/>
          </w:tcPr>
          <w:p w14:paraId="583A950F" w14:textId="77777777" w:rsidR="00AE2742" w:rsidRDefault="00000000">
            <w:pPr>
              <w:jc w:val="center"/>
            </w:pPr>
            <w:r>
              <w:rPr>
                <w:b/>
              </w:rPr>
              <w:t>S</w:t>
            </w:r>
          </w:p>
        </w:tc>
      </w:tr>
      <w:tr w:rsidR="00AE2742" w14:paraId="17F1936D" w14:textId="77777777">
        <w:trPr>
          <w:jc w:val="center"/>
        </w:trPr>
        <w:tc>
          <w:tcPr>
            <w:tcW w:w="3504" w:type="dxa"/>
          </w:tcPr>
          <w:p w14:paraId="6046C3AA" w14:textId="77777777" w:rsidR="00AE2742" w:rsidRDefault="00000000">
            <w:r>
              <w:t>A.8.10</w:t>
            </w:r>
            <w:r>
              <w:br/>
              <w:t>Information deletion</w:t>
            </w:r>
          </w:p>
        </w:tc>
        <w:tc>
          <w:tcPr>
            <w:tcW w:w="3504" w:type="dxa"/>
          </w:tcPr>
          <w:p w14:paraId="15CD29A0" w14:textId="77777777" w:rsidR="00AE2742" w:rsidRDefault="00000000">
            <w:r>
              <w:rPr>
                <w:b/>
              </w:rPr>
              <w:t>Audit Observation:</w:t>
            </w:r>
            <w:r>
              <w:rPr>
                <w:b/>
              </w:rPr>
              <w:br/>
            </w:r>
            <w:r>
              <w:t>No evidence of information deletion practices</w:t>
            </w:r>
            <w:r>
              <w:br/>
            </w:r>
            <w:r>
              <w:br/>
            </w:r>
            <w:r>
              <w:rPr>
                <w:b/>
              </w:rPr>
              <w:t>Objective Evidence:</w:t>
            </w:r>
            <w:r>
              <w:rPr>
                <w:b/>
              </w:rPr>
              <w:br/>
            </w:r>
          </w:p>
        </w:tc>
        <w:tc>
          <w:tcPr>
            <w:tcW w:w="3504" w:type="dxa"/>
          </w:tcPr>
          <w:p w14:paraId="7AC2A2EF" w14:textId="77777777" w:rsidR="00AE2742" w:rsidRDefault="00000000">
            <w:pPr>
              <w:jc w:val="center"/>
            </w:pPr>
            <w:r>
              <w:rPr>
                <w:b/>
              </w:rPr>
              <w:t>NC</w:t>
            </w:r>
          </w:p>
        </w:tc>
      </w:tr>
      <w:tr w:rsidR="00AE2742" w14:paraId="4CE7BF2E" w14:textId="77777777">
        <w:trPr>
          <w:jc w:val="center"/>
        </w:trPr>
        <w:tc>
          <w:tcPr>
            <w:tcW w:w="3504" w:type="dxa"/>
          </w:tcPr>
          <w:p w14:paraId="29B185F4" w14:textId="77777777" w:rsidR="00AE2742" w:rsidRDefault="00000000">
            <w:r>
              <w:t>A.8.8</w:t>
            </w:r>
            <w:r>
              <w:br/>
              <w:t>Management of technical vulnerabilities</w:t>
            </w:r>
          </w:p>
        </w:tc>
        <w:tc>
          <w:tcPr>
            <w:tcW w:w="3504" w:type="dxa"/>
          </w:tcPr>
          <w:p w14:paraId="1A6CB4D0" w14:textId="77777777" w:rsidR="00AE2742" w:rsidRDefault="00000000">
            <w:r>
              <w:rPr>
                <w:b/>
              </w:rPr>
              <w:t>Audit Observation:</w:t>
            </w:r>
            <w:r>
              <w:rPr>
                <w:b/>
              </w:rPr>
              <w:br/>
            </w:r>
            <w:r>
              <w:t>Development servers are not fully patched</w:t>
            </w:r>
            <w:r>
              <w:br/>
            </w:r>
            <w:r>
              <w:br/>
            </w:r>
            <w:r>
              <w:rPr>
                <w:b/>
              </w:rPr>
              <w:t>Objective Evidence:</w:t>
            </w:r>
            <w:r>
              <w:rPr>
                <w:b/>
              </w:rPr>
              <w:br/>
            </w:r>
            <w:r>
              <w:t>Bob Martinez: Production servers are fully patched as of last week. Development servers are still behind though — we have two dev boxes running the old patch set.</w:t>
            </w:r>
          </w:p>
        </w:tc>
        <w:tc>
          <w:tcPr>
            <w:tcW w:w="3504" w:type="dxa"/>
          </w:tcPr>
          <w:p w14:paraId="57615ADD" w14:textId="77777777" w:rsidR="00AE2742" w:rsidRDefault="00000000">
            <w:pPr>
              <w:jc w:val="center"/>
            </w:pPr>
            <w:r>
              <w:rPr>
                <w:b/>
              </w:rPr>
              <w:t>NC</w:t>
            </w:r>
          </w:p>
        </w:tc>
      </w:tr>
      <w:tr w:rsidR="00AE2742" w14:paraId="397B3941" w14:textId="77777777">
        <w:trPr>
          <w:jc w:val="center"/>
        </w:trPr>
        <w:tc>
          <w:tcPr>
            <w:tcW w:w="3504" w:type="dxa"/>
          </w:tcPr>
          <w:p w14:paraId="719E1AF4" w14:textId="77777777" w:rsidR="00AE2742" w:rsidRDefault="00000000">
            <w:r>
              <w:t>A.8.13</w:t>
            </w:r>
            <w:r>
              <w:br/>
              <w:t>Information backup</w:t>
            </w:r>
          </w:p>
        </w:tc>
        <w:tc>
          <w:tcPr>
            <w:tcW w:w="3504" w:type="dxa"/>
          </w:tcPr>
          <w:p w14:paraId="597CFB46" w14:textId="77777777" w:rsidR="00AE2742" w:rsidRDefault="00000000">
            <w:r>
              <w:rPr>
                <w:b/>
              </w:rPr>
              <w:t>Audit Observation:</w:t>
            </w:r>
            <w:r>
              <w:rPr>
                <w:b/>
              </w:rPr>
              <w:br/>
            </w:r>
            <w:r>
              <w:t>Backup logs are not being reviewed weekly</w:t>
            </w:r>
            <w:r>
              <w:br/>
            </w:r>
            <w:r>
              <w:br/>
            </w:r>
            <w:r>
              <w:rPr>
                <w:b/>
              </w:rPr>
              <w:t>Objective Evidence:</w:t>
            </w:r>
            <w:r>
              <w:rPr>
                <w:b/>
              </w:rPr>
              <w:br/>
            </w:r>
            <w:r>
              <w:t>Bob Martinez: Backup jobs themselves are running fine every night, no failures. But I'll be honest, nobody's actually been reviewing the logs.</w:t>
            </w:r>
          </w:p>
        </w:tc>
        <w:tc>
          <w:tcPr>
            <w:tcW w:w="3504" w:type="dxa"/>
          </w:tcPr>
          <w:p w14:paraId="2AC0975B" w14:textId="77777777" w:rsidR="00AE2742" w:rsidRDefault="00000000">
            <w:pPr>
              <w:jc w:val="center"/>
            </w:pPr>
            <w:r>
              <w:rPr>
                <w:b/>
              </w:rPr>
              <w:t>NC</w:t>
            </w:r>
          </w:p>
        </w:tc>
      </w:tr>
      <w:tr w:rsidR="00AE2742" w14:paraId="172C85A1" w14:textId="77777777">
        <w:trPr>
          <w:jc w:val="center"/>
        </w:trPr>
        <w:tc>
          <w:tcPr>
            <w:tcW w:w="3504" w:type="dxa"/>
          </w:tcPr>
          <w:p w14:paraId="4750391F" w14:textId="77777777" w:rsidR="00AE2742" w:rsidRDefault="00000000">
            <w:r>
              <w:t>A.8.15</w:t>
            </w:r>
            <w:r>
              <w:br/>
              <w:t>Logging</w:t>
            </w:r>
          </w:p>
        </w:tc>
        <w:tc>
          <w:tcPr>
            <w:tcW w:w="3504" w:type="dxa"/>
          </w:tcPr>
          <w:p w14:paraId="6BAC312D" w14:textId="77777777" w:rsidR="00AE2742" w:rsidRDefault="00000000">
            <w:r>
              <w:rPr>
                <w:b/>
              </w:rPr>
              <w:t>Audit Observation:</w:t>
            </w:r>
            <w:r>
              <w:rPr>
                <w:b/>
              </w:rPr>
              <w:br/>
            </w:r>
            <w:r>
              <w:t>Backup logs are not being reviewed weekly</w:t>
            </w:r>
            <w:r>
              <w:br/>
            </w:r>
            <w:r>
              <w:br/>
            </w:r>
            <w:r>
              <w:rPr>
                <w:b/>
              </w:rPr>
              <w:t>Objective Evidence:</w:t>
            </w:r>
            <w:r>
              <w:rPr>
                <w:b/>
              </w:rPr>
              <w:br/>
            </w:r>
            <w:r>
              <w:t xml:space="preserve">Bob Martinez: Backup jobs themselves are running fine every night, no failures. But I'll be honest, </w:t>
            </w:r>
            <w:r>
              <w:lastRenderedPageBreak/>
              <w:t>nobody's actually been reviewing the logs.</w:t>
            </w:r>
          </w:p>
        </w:tc>
        <w:tc>
          <w:tcPr>
            <w:tcW w:w="3504" w:type="dxa"/>
          </w:tcPr>
          <w:p w14:paraId="47E78029" w14:textId="77777777" w:rsidR="00AE2742" w:rsidRDefault="00000000">
            <w:pPr>
              <w:jc w:val="center"/>
            </w:pPr>
            <w:r>
              <w:rPr>
                <w:b/>
              </w:rPr>
              <w:lastRenderedPageBreak/>
              <w:t>NC</w:t>
            </w:r>
          </w:p>
        </w:tc>
      </w:tr>
      <w:tr w:rsidR="00AE2742" w14:paraId="29F2D022" w14:textId="77777777">
        <w:trPr>
          <w:jc w:val="center"/>
        </w:trPr>
        <w:tc>
          <w:tcPr>
            <w:tcW w:w="3504" w:type="dxa"/>
          </w:tcPr>
          <w:p w14:paraId="220F3813" w14:textId="77777777" w:rsidR="00AE2742" w:rsidRDefault="00000000">
            <w:r>
              <w:t>A.8.20</w:t>
            </w:r>
            <w:r>
              <w:br/>
              <w:t>Networks security</w:t>
            </w:r>
          </w:p>
        </w:tc>
        <w:tc>
          <w:tcPr>
            <w:tcW w:w="3504" w:type="dxa"/>
          </w:tcPr>
          <w:p w14:paraId="3CE6E86D" w14:textId="77777777" w:rsidR="00AE2742" w:rsidRDefault="00000000">
            <w:r>
              <w:rPr>
                <w:b/>
              </w:rPr>
              <w:t>Audit Observation:</w:t>
            </w:r>
            <w:r>
              <w:rPr>
                <w:b/>
              </w:rPr>
              <w:br/>
            </w:r>
            <w:r>
              <w:t>No evidence of network security practices</w:t>
            </w:r>
            <w:r>
              <w:br/>
            </w:r>
            <w:r>
              <w:br/>
            </w:r>
            <w:r>
              <w:rPr>
                <w:b/>
              </w:rPr>
              <w:t>Objective Evidence:</w:t>
            </w:r>
            <w:r>
              <w:rPr>
                <w:b/>
              </w:rPr>
              <w:br/>
            </w:r>
          </w:p>
        </w:tc>
        <w:tc>
          <w:tcPr>
            <w:tcW w:w="3504" w:type="dxa"/>
          </w:tcPr>
          <w:p w14:paraId="016F67EE" w14:textId="77777777" w:rsidR="00AE2742" w:rsidRDefault="00000000">
            <w:pPr>
              <w:jc w:val="center"/>
            </w:pPr>
            <w:r>
              <w:rPr>
                <w:b/>
              </w:rPr>
              <w:t>NC</w:t>
            </w:r>
          </w:p>
        </w:tc>
      </w:tr>
      <w:tr w:rsidR="00AE2742" w14:paraId="3FED9C36" w14:textId="77777777">
        <w:trPr>
          <w:jc w:val="center"/>
        </w:trPr>
        <w:tc>
          <w:tcPr>
            <w:tcW w:w="3504" w:type="dxa"/>
          </w:tcPr>
          <w:p w14:paraId="63276472" w14:textId="77777777" w:rsidR="00AE2742" w:rsidRDefault="00000000">
            <w:r>
              <w:t>A.8.25</w:t>
            </w:r>
            <w:r>
              <w:br/>
              <w:t>Secure development life cycle</w:t>
            </w:r>
          </w:p>
        </w:tc>
        <w:tc>
          <w:tcPr>
            <w:tcW w:w="3504" w:type="dxa"/>
          </w:tcPr>
          <w:p w14:paraId="79454250" w14:textId="77777777" w:rsidR="00AE2742" w:rsidRDefault="00000000">
            <w:r>
              <w:rPr>
                <w:b/>
              </w:rPr>
              <w:t>Audit Observation:</w:t>
            </w:r>
            <w:r>
              <w:rPr>
                <w:b/>
              </w:rPr>
              <w:br/>
            </w:r>
            <w:r>
              <w:t>No evidence of secure development life cycle practices</w:t>
            </w:r>
            <w:r>
              <w:br/>
            </w:r>
            <w:r>
              <w:br/>
            </w:r>
            <w:r>
              <w:rPr>
                <w:b/>
              </w:rPr>
              <w:t>Objective Evidence:</w:t>
            </w:r>
            <w:r>
              <w:rPr>
                <w:b/>
              </w:rPr>
              <w:br/>
            </w:r>
          </w:p>
        </w:tc>
        <w:tc>
          <w:tcPr>
            <w:tcW w:w="3504" w:type="dxa"/>
          </w:tcPr>
          <w:p w14:paraId="710DF7F0" w14:textId="77777777" w:rsidR="00AE2742" w:rsidRDefault="00000000">
            <w:pPr>
              <w:jc w:val="center"/>
            </w:pPr>
            <w:r>
              <w:rPr>
                <w:b/>
              </w:rPr>
              <w:t>NC</w:t>
            </w:r>
          </w:p>
        </w:tc>
      </w:tr>
      <w:tr w:rsidR="00AE2742" w14:paraId="2BFC7952" w14:textId="77777777">
        <w:trPr>
          <w:jc w:val="center"/>
        </w:trPr>
        <w:tc>
          <w:tcPr>
            <w:tcW w:w="3504" w:type="dxa"/>
          </w:tcPr>
          <w:p w14:paraId="198E9E5C" w14:textId="77777777" w:rsidR="00AE2742" w:rsidRDefault="00000000">
            <w:r>
              <w:t>A.8.32</w:t>
            </w:r>
            <w:r>
              <w:br/>
              <w:t>Change management</w:t>
            </w:r>
          </w:p>
        </w:tc>
        <w:tc>
          <w:tcPr>
            <w:tcW w:w="3504" w:type="dxa"/>
          </w:tcPr>
          <w:p w14:paraId="0F5DE1A1" w14:textId="77777777" w:rsidR="00AE2742" w:rsidRDefault="00000000">
            <w:r>
              <w:rPr>
                <w:b/>
              </w:rPr>
              <w:t>Audit Observation:</w:t>
            </w:r>
            <w:r>
              <w:rPr>
                <w:b/>
              </w:rPr>
              <w:br/>
            </w:r>
            <w:r>
              <w:t>Production servers are fully patched as of last week</w:t>
            </w:r>
            <w:r>
              <w:br/>
            </w:r>
            <w:r>
              <w:br/>
            </w:r>
            <w:r>
              <w:rPr>
                <w:b/>
              </w:rPr>
              <w:t>Objective Evidence:</w:t>
            </w:r>
            <w:r>
              <w:rPr>
                <w:b/>
              </w:rPr>
              <w:br/>
            </w:r>
            <w:r>
              <w:t>Bob Martinez: Production servers are fully patched as of last week. Development servers are still behind though — we have two dev boxes running the old patch set.</w:t>
            </w:r>
          </w:p>
        </w:tc>
        <w:tc>
          <w:tcPr>
            <w:tcW w:w="3504" w:type="dxa"/>
          </w:tcPr>
          <w:p w14:paraId="1FA5856D" w14:textId="77777777" w:rsidR="00AE2742" w:rsidRDefault="00000000">
            <w:pPr>
              <w:jc w:val="center"/>
            </w:pPr>
            <w:r>
              <w:rPr>
                <w:b/>
              </w:rPr>
              <w:t>C</w:t>
            </w:r>
          </w:p>
        </w:tc>
      </w:tr>
      <w:tr w:rsidR="00AE2742" w14:paraId="71764E14" w14:textId="77777777">
        <w:trPr>
          <w:jc w:val="center"/>
        </w:trPr>
        <w:tc>
          <w:tcPr>
            <w:tcW w:w="3504" w:type="dxa"/>
          </w:tcPr>
          <w:p w14:paraId="0FC706A6" w14:textId="77777777" w:rsidR="00AE2742" w:rsidRDefault="00000000">
            <w:r>
              <w:t>A.5.34</w:t>
            </w:r>
            <w:r>
              <w:br/>
              <w:t>Privacy and protection of PII</w:t>
            </w:r>
          </w:p>
        </w:tc>
        <w:tc>
          <w:tcPr>
            <w:tcW w:w="3504" w:type="dxa"/>
          </w:tcPr>
          <w:p w14:paraId="6156C932" w14:textId="77777777" w:rsidR="00AE2742" w:rsidRDefault="00000000">
            <w:r>
              <w:rPr>
                <w:b/>
              </w:rPr>
              <w:t>Audit Observation:</w:t>
            </w:r>
            <w:r>
              <w:rPr>
                <w:b/>
              </w:rPr>
              <w:br/>
            </w:r>
            <w:r>
              <w:t>No evidence of privacy and protection of PII practices</w:t>
            </w:r>
            <w:r>
              <w:br/>
            </w:r>
            <w:r>
              <w:br/>
            </w:r>
            <w:r>
              <w:rPr>
                <w:b/>
              </w:rPr>
              <w:t>Objective Evidence:</w:t>
            </w:r>
            <w:r>
              <w:rPr>
                <w:b/>
              </w:rPr>
              <w:br/>
            </w:r>
          </w:p>
        </w:tc>
        <w:tc>
          <w:tcPr>
            <w:tcW w:w="3504" w:type="dxa"/>
          </w:tcPr>
          <w:p w14:paraId="59717A86" w14:textId="77777777" w:rsidR="00AE2742" w:rsidRDefault="00000000">
            <w:pPr>
              <w:jc w:val="center"/>
            </w:pPr>
            <w:r>
              <w:rPr>
                <w:b/>
              </w:rPr>
              <w:t>NC</w:t>
            </w:r>
          </w:p>
        </w:tc>
      </w:tr>
      <w:tr w:rsidR="00AE2742" w14:paraId="3EF32E1C" w14:textId="77777777">
        <w:trPr>
          <w:jc w:val="center"/>
        </w:trPr>
        <w:tc>
          <w:tcPr>
            <w:tcW w:w="3504" w:type="dxa"/>
          </w:tcPr>
          <w:p w14:paraId="629E4894" w14:textId="77777777" w:rsidR="00AE2742" w:rsidRDefault="00000000">
            <w:r>
              <w:t>A.5.23</w:t>
            </w:r>
            <w:r>
              <w:br/>
              <w:t>Information security for use of cloud services</w:t>
            </w:r>
          </w:p>
        </w:tc>
        <w:tc>
          <w:tcPr>
            <w:tcW w:w="3504" w:type="dxa"/>
          </w:tcPr>
          <w:p w14:paraId="6D534495" w14:textId="77777777" w:rsidR="00AE2742" w:rsidRDefault="00000000">
            <w:r>
              <w:rPr>
                <w:b/>
              </w:rPr>
              <w:t>Audit Observation:</w:t>
            </w:r>
            <w:r>
              <w:rPr>
                <w:b/>
              </w:rPr>
              <w:br/>
            </w:r>
            <w:r>
              <w:t>No evidence of information security for use of cloud services practices</w:t>
            </w:r>
            <w:r>
              <w:br/>
            </w:r>
            <w:r>
              <w:br/>
            </w:r>
            <w:r>
              <w:rPr>
                <w:b/>
              </w:rPr>
              <w:t>Objective Evidence:</w:t>
            </w:r>
            <w:r>
              <w:rPr>
                <w:b/>
              </w:rPr>
              <w:br/>
            </w:r>
          </w:p>
        </w:tc>
        <w:tc>
          <w:tcPr>
            <w:tcW w:w="3504" w:type="dxa"/>
          </w:tcPr>
          <w:p w14:paraId="2E7AFAC5" w14:textId="77777777" w:rsidR="00AE2742" w:rsidRDefault="00000000">
            <w:pPr>
              <w:jc w:val="center"/>
            </w:pPr>
            <w:r>
              <w:rPr>
                <w:b/>
              </w:rPr>
              <w:t>NC</w:t>
            </w:r>
          </w:p>
        </w:tc>
      </w:tr>
      <w:tr w:rsidR="00AE2742" w14:paraId="5B1B785E" w14:textId="77777777">
        <w:trPr>
          <w:jc w:val="center"/>
        </w:trPr>
        <w:tc>
          <w:tcPr>
            <w:tcW w:w="3504" w:type="dxa"/>
          </w:tcPr>
          <w:p w14:paraId="123CBA26" w14:textId="77777777" w:rsidR="00AE2742" w:rsidRDefault="00000000">
            <w:r>
              <w:t>A.8.22</w:t>
            </w:r>
            <w:r>
              <w:br/>
              <w:t>Segregation of networks</w:t>
            </w:r>
          </w:p>
        </w:tc>
        <w:tc>
          <w:tcPr>
            <w:tcW w:w="3504" w:type="dxa"/>
          </w:tcPr>
          <w:p w14:paraId="3EBDEC57" w14:textId="77777777" w:rsidR="00AE2742" w:rsidRDefault="00000000">
            <w:r>
              <w:rPr>
                <w:b/>
              </w:rPr>
              <w:t>Audit Observation:</w:t>
            </w:r>
            <w:r>
              <w:rPr>
                <w:b/>
              </w:rPr>
              <w:br/>
            </w:r>
            <w:r>
              <w:t>No evidence of network segregation practices</w:t>
            </w:r>
            <w:r>
              <w:br/>
            </w:r>
            <w:r>
              <w:br/>
            </w:r>
            <w:r>
              <w:rPr>
                <w:b/>
              </w:rPr>
              <w:t>Objective Evidence:</w:t>
            </w:r>
            <w:r>
              <w:rPr>
                <w:b/>
              </w:rPr>
              <w:br/>
            </w:r>
          </w:p>
        </w:tc>
        <w:tc>
          <w:tcPr>
            <w:tcW w:w="3504" w:type="dxa"/>
          </w:tcPr>
          <w:p w14:paraId="1720A9B6" w14:textId="77777777" w:rsidR="00AE2742" w:rsidRDefault="00000000">
            <w:pPr>
              <w:jc w:val="center"/>
            </w:pPr>
            <w:r>
              <w:rPr>
                <w:b/>
              </w:rPr>
              <w:t>NC</w:t>
            </w:r>
          </w:p>
        </w:tc>
      </w:tr>
      <w:tr w:rsidR="00AE2742" w14:paraId="4BDD17BA" w14:textId="77777777">
        <w:trPr>
          <w:jc w:val="center"/>
        </w:trPr>
        <w:tc>
          <w:tcPr>
            <w:tcW w:w="3504" w:type="dxa"/>
          </w:tcPr>
          <w:p w14:paraId="47E59267" w14:textId="77777777" w:rsidR="00AE2742" w:rsidRDefault="00000000">
            <w:r>
              <w:t>A.5.26</w:t>
            </w:r>
            <w:r>
              <w:br/>
              <w:t>Response to information security incidents</w:t>
            </w:r>
          </w:p>
        </w:tc>
        <w:tc>
          <w:tcPr>
            <w:tcW w:w="3504" w:type="dxa"/>
          </w:tcPr>
          <w:p w14:paraId="4D2E549B" w14:textId="77777777" w:rsidR="00AE2742" w:rsidRDefault="00000000">
            <w:r>
              <w:rPr>
                <w:b/>
              </w:rPr>
              <w:t>Audit Observation:</w:t>
            </w:r>
            <w:r>
              <w:rPr>
                <w:b/>
              </w:rPr>
              <w:br/>
            </w:r>
            <w:r>
              <w:t>No evidence of incident response practices</w:t>
            </w:r>
            <w:r>
              <w:br/>
            </w:r>
            <w:r>
              <w:br/>
            </w:r>
            <w:r>
              <w:rPr>
                <w:b/>
              </w:rPr>
              <w:t>Objective Evidence:</w:t>
            </w:r>
            <w:r>
              <w:rPr>
                <w:b/>
              </w:rPr>
              <w:br/>
            </w:r>
          </w:p>
        </w:tc>
        <w:tc>
          <w:tcPr>
            <w:tcW w:w="3504" w:type="dxa"/>
          </w:tcPr>
          <w:p w14:paraId="05709A53" w14:textId="77777777" w:rsidR="00AE2742" w:rsidRDefault="00000000">
            <w:pPr>
              <w:jc w:val="center"/>
            </w:pPr>
            <w:r>
              <w:rPr>
                <w:b/>
              </w:rPr>
              <w:t>NC</w:t>
            </w:r>
          </w:p>
        </w:tc>
      </w:tr>
      <w:tr w:rsidR="00AE2742" w14:paraId="59C12C6A" w14:textId="77777777">
        <w:trPr>
          <w:jc w:val="center"/>
        </w:trPr>
        <w:tc>
          <w:tcPr>
            <w:tcW w:w="3504" w:type="dxa"/>
          </w:tcPr>
          <w:p w14:paraId="7BE40F89" w14:textId="77777777" w:rsidR="00AE2742" w:rsidRDefault="00000000">
            <w:r>
              <w:t>A.5.30</w:t>
            </w:r>
            <w:r>
              <w:br/>
              <w:t>ICT readiness for business continuity</w:t>
            </w:r>
          </w:p>
        </w:tc>
        <w:tc>
          <w:tcPr>
            <w:tcW w:w="3504" w:type="dxa"/>
          </w:tcPr>
          <w:p w14:paraId="7734FA38" w14:textId="77777777" w:rsidR="00AE2742" w:rsidRDefault="00000000">
            <w:r>
              <w:rPr>
                <w:b/>
              </w:rPr>
              <w:t>Audit Observation:</w:t>
            </w:r>
            <w:r>
              <w:rPr>
                <w:b/>
              </w:rPr>
              <w:br/>
            </w:r>
            <w:r>
              <w:t xml:space="preserve">Disaster recovery drill was not </w:t>
            </w:r>
            <w:r>
              <w:lastRenderedPageBreak/>
              <w:t>conducted this quarter</w:t>
            </w:r>
            <w:r>
              <w:br/>
            </w:r>
            <w:r>
              <w:br/>
            </w:r>
            <w:r>
              <w:rPr>
                <w:b/>
              </w:rPr>
              <w:t>Objective Evidence:</w:t>
            </w:r>
            <w:r>
              <w:rPr>
                <w:b/>
              </w:rPr>
              <w:br/>
            </w:r>
            <w:r>
              <w:t>Sarah Lin: Disaster recovery drill — did we run one this quarter? Dave Chen: No, we didn't. That's on us.</w:t>
            </w:r>
          </w:p>
        </w:tc>
        <w:tc>
          <w:tcPr>
            <w:tcW w:w="3504" w:type="dxa"/>
          </w:tcPr>
          <w:p w14:paraId="4670357F" w14:textId="77777777" w:rsidR="00AE2742" w:rsidRDefault="00000000">
            <w:pPr>
              <w:jc w:val="center"/>
            </w:pPr>
            <w:r>
              <w:rPr>
                <w:b/>
              </w:rPr>
              <w:lastRenderedPageBreak/>
              <w:t>NC</w:t>
            </w:r>
          </w:p>
        </w:tc>
      </w:tr>
    </w:tbl>
    <w:p w14:paraId="62D1D232" w14:textId="77777777" w:rsidR="00AE2742" w:rsidRDefault="00AE27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AE2742" w14:paraId="2B7E734B" w14:textId="77777777">
        <w:tc>
          <w:tcPr>
            <w:tcW w:w="5256" w:type="dxa"/>
            <w:shd w:val="clear" w:color="auto" w:fill="D9D9D9"/>
          </w:tcPr>
          <w:p w14:paraId="2679B363" w14:textId="77777777" w:rsidR="00AE2742" w:rsidRDefault="00000000">
            <w:r>
              <w:t>Audit Finding</w:t>
            </w:r>
          </w:p>
        </w:tc>
        <w:tc>
          <w:tcPr>
            <w:tcW w:w="5256" w:type="dxa"/>
            <w:shd w:val="clear" w:color="auto" w:fill="D9D9D9"/>
          </w:tcPr>
          <w:p w14:paraId="25E3B409" w14:textId="77777777" w:rsidR="00AE2742" w:rsidRDefault="00000000">
            <w:r>
              <w:t>Description</w:t>
            </w:r>
          </w:p>
        </w:tc>
      </w:tr>
      <w:tr w:rsidR="00AE2742" w14:paraId="494A4E39" w14:textId="77777777">
        <w:tc>
          <w:tcPr>
            <w:tcW w:w="5256" w:type="dxa"/>
          </w:tcPr>
          <w:p w14:paraId="2D19DCAA" w14:textId="77777777" w:rsidR="00AE2742" w:rsidRDefault="00000000">
            <w:r>
              <w:t>C</w:t>
            </w:r>
          </w:p>
        </w:tc>
        <w:tc>
          <w:tcPr>
            <w:tcW w:w="5256" w:type="dxa"/>
          </w:tcPr>
          <w:p w14:paraId="5433261F" w14:textId="77777777" w:rsidR="00AE2742" w:rsidRDefault="00000000">
            <w:r>
              <w:t>Conformance - Positive Observation</w:t>
            </w:r>
          </w:p>
        </w:tc>
      </w:tr>
      <w:tr w:rsidR="00AE2742" w14:paraId="46C3C026" w14:textId="77777777">
        <w:tc>
          <w:tcPr>
            <w:tcW w:w="5256" w:type="dxa"/>
          </w:tcPr>
          <w:p w14:paraId="42A7CE2D" w14:textId="77777777" w:rsidR="00AE2742" w:rsidRDefault="00000000">
            <w:r>
              <w:t>NC</w:t>
            </w:r>
          </w:p>
        </w:tc>
        <w:tc>
          <w:tcPr>
            <w:tcW w:w="5256" w:type="dxa"/>
          </w:tcPr>
          <w:p w14:paraId="3A9D7CA6" w14:textId="77777777" w:rsidR="00AE2742" w:rsidRDefault="00000000">
            <w:r>
              <w:t>Non-Conformance</w:t>
            </w:r>
          </w:p>
        </w:tc>
      </w:tr>
      <w:tr w:rsidR="00AE2742" w14:paraId="2F72F21A" w14:textId="77777777">
        <w:tc>
          <w:tcPr>
            <w:tcW w:w="5256" w:type="dxa"/>
          </w:tcPr>
          <w:p w14:paraId="5EAF5575" w14:textId="77777777" w:rsidR="00AE2742" w:rsidRDefault="00000000">
            <w:r>
              <w:t>S</w:t>
            </w:r>
          </w:p>
        </w:tc>
        <w:tc>
          <w:tcPr>
            <w:tcW w:w="5256" w:type="dxa"/>
          </w:tcPr>
          <w:p w14:paraId="076E59AD" w14:textId="77777777" w:rsidR="00AE2742" w:rsidRDefault="00000000">
            <w:r>
              <w:t>Suggestion for Improvement</w:t>
            </w:r>
          </w:p>
        </w:tc>
      </w:tr>
    </w:tbl>
    <w:p w14:paraId="67BEA862" w14:textId="77777777" w:rsidR="00AE2742" w:rsidRDefault="00AE27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AE2742" w14:paraId="1CBECF98" w14:textId="77777777">
        <w:tc>
          <w:tcPr>
            <w:tcW w:w="5256" w:type="dxa"/>
          </w:tcPr>
          <w:p w14:paraId="184EA8BF" w14:textId="77777777" w:rsidR="00AE2742" w:rsidRDefault="00000000">
            <w:r>
              <w:t>Auditor</w:t>
            </w:r>
          </w:p>
        </w:tc>
        <w:tc>
          <w:tcPr>
            <w:tcW w:w="5256" w:type="dxa"/>
          </w:tcPr>
          <w:p w14:paraId="1CAC6581" w14:textId="77777777" w:rsidR="00AE2742" w:rsidRDefault="00000000">
            <w:r>
              <w:t>Auditee</w:t>
            </w:r>
          </w:p>
        </w:tc>
      </w:tr>
      <w:tr w:rsidR="00AE2742" w14:paraId="10F0DE86" w14:textId="77777777">
        <w:tc>
          <w:tcPr>
            <w:tcW w:w="5256" w:type="dxa"/>
          </w:tcPr>
          <w:p w14:paraId="5F2EC9DE" w14:textId="77777777" w:rsidR="00AE2742" w:rsidRDefault="00AE2742"/>
        </w:tc>
        <w:tc>
          <w:tcPr>
            <w:tcW w:w="5256" w:type="dxa"/>
          </w:tcPr>
          <w:p w14:paraId="210326B6" w14:textId="77777777" w:rsidR="00AE2742" w:rsidRDefault="00AE2742"/>
        </w:tc>
      </w:tr>
    </w:tbl>
    <w:p w14:paraId="6EC30186" w14:textId="77777777" w:rsidR="00C31096" w:rsidRDefault="00C31096"/>
    <w:sectPr w:rsidR="00C31096" w:rsidSect="00034616">
      <w:headerReference w:type="default" r:id="rId8"/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65405" w14:textId="77777777" w:rsidR="00C31096" w:rsidRDefault="00C31096">
      <w:pPr>
        <w:spacing w:after="0" w:line="240" w:lineRule="auto"/>
      </w:pPr>
      <w:r>
        <w:separator/>
      </w:r>
    </w:p>
  </w:endnote>
  <w:endnote w:type="continuationSeparator" w:id="0">
    <w:p w14:paraId="4CAF0423" w14:textId="77777777" w:rsidR="00C31096" w:rsidRDefault="00C31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75362" w14:textId="77777777" w:rsidR="00AE2742" w:rsidRDefault="00AE2742">
    <w:pPr>
      <w:pStyle w:val="Footer"/>
    </w:pPr>
  </w:p>
  <w:tbl>
    <w:tblPr>
      <w:tblW w:w="0" w:type="auto"/>
      <w:tblLook w:val="04A0" w:firstRow="1" w:lastRow="0" w:firstColumn="1" w:lastColumn="0" w:noHBand="0" w:noVBand="1"/>
    </w:tblPr>
    <w:tblGrid>
      <w:gridCol w:w="3628"/>
      <w:gridCol w:w="3555"/>
      <w:gridCol w:w="3545"/>
    </w:tblGrid>
    <w:tr w:rsidR="00AE2742" w14:paraId="53F16030" w14:textId="77777777">
      <w:tc>
        <w:tcPr>
          <w:tcW w:w="4080" w:type="dxa"/>
        </w:tcPr>
        <w:p w14:paraId="4306D1C9" w14:textId="77777777" w:rsidR="00AE2742" w:rsidRDefault="00000000">
          <w:r>
            <w:rPr>
              <w:sz w:val="18"/>
            </w:rPr>
            <w:t>Confidential</w:t>
          </w:r>
        </w:p>
      </w:tc>
      <w:tc>
        <w:tcPr>
          <w:tcW w:w="4080" w:type="dxa"/>
        </w:tcPr>
        <w:p w14:paraId="77AAD72B" w14:textId="77777777" w:rsidR="00AE2742" w:rsidRDefault="00000000">
          <w:pPr>
            <w:jc w:val="center"/>
          </w:pPr>
          <w:r>
            <w:t xml:space="preserve">Page No.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  <w:tc>
        <w:tcPr>
          <w:tcW w:w="4080" w:type="dxa"/>
        </w:tcPr>
        <w:p w14:paraId="700D93F0" w14:textId="77777777" w:rsidR="00AE2742" w:rsidRDefault="00000000">
          <w:pPr>
            <w:jc w:val="right"/>
          </w:pPr>
          <w:r>
            <w:rPr>
              <w:sz w:val="18"/>
            </w:rPr>
            <w:t>05-07-2026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ABEEF" w14:textId="77777777" w:rsidR="00C31096" w:rsidRDefault="00C31096">
      <w:pPr>
        <w:spacing w:after="0" w:line="240" w:lineRule="auto"/>
      </w:pPr>
      <w:r>
        <w:separator/>
      </w:r>
    </w:p>
  </w:footnote>
  <w:footnote w:type="continuationSeparator" w:id="0">
    <w:p w14:paraId="7292F738" w14:textId="77777777" w:rsidR="00C31096" w:rsidRDefault="00C31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17AF8" w14:textId="77777777" w:rsidR="00AE2742" w:rsidRDefault="00AE2742">
    <w:pPr>
      <w:pStyle w:val="Header"/>
      <w:jc w:val="center"/>
    </w:pPr>
  </w:p>
  <w:p w14:paraId="57B7388F" w14:textId="77777777" w:rsidR="00AE2742" w:rsidRDefault="00000000">
    <w:pPr>
      <w:jc w:val="center"/>
    </w:pPr>
    <w:r>
      <w:rPr>
        <w:b/>
        <w:sz w:val="32"/>
      </w:rPr>
      <w:t>INTERNAL AUDIT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5036713">
    <w:abstractNumId w:val="8"/>
  </w:num>
  <w:num w:numId="2" w16cid:durableId="1914200113">
    <w:abstractNumId w:val="6"/>
  </w:num>
  <w:num w:numId="3" w16cid:durableId="29307442">
    <w:abstractNumId w:val="5"/>
  </w:num>
  <w:num w:numId="4" w16cid:durableId="1344433899">
    <w:abstractNumId w:val="4"/>
  </w:num>
  <w:num w:numId="5" w16cid:durableId="836653720">
    <w:abstractNumId w:val="7"/>
  </w:num>
  <w:num w:numId="6" w16cid:durableId="1901095442">
    <w:abstractNumId w:val="3"/>
  </w:num>
  <w:num w:numId="7" w16cid:durableId="1149174218">
    <w:abstractNumId w:val="2"/>
  </w:num>
  <w:num w:numId="8" w16cid:durableId="783882877">
    <w:abstractNumId w:val="1"/>
  </w:num>
  <w:num w:numId="9" w16cid:durableId="1728383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83F"/>
    <w:rsid w:val="00034616"/>
    <w:rsid w:val="0006063C"/>
    <w:rsid w:val="0015074B"/>
    <w:rsid w:val="0029639D"/>
    <w:rsid w:val="00326F90"/>
    <w:rsid w:val="00671640"/>
    <w:rsid w:val="00AA1D8D"/>
    <w:rsid w:val="00AE2742"/>
    <w:rsid w:val="00B47730"/>
    <w:rsid w:val="00C3109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E0F8E3C-F84E-4343-A4B5-B60B5F37C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rajlaxmi shinde</cp:lastModifiedBy>
  <cp:revision>2</cp:revision>
  <dcterms:created xsi:type="dcterms:W3CDTF">2013-12-23T23:15:00Z</dcterms:created>
  <dcterms:modified xsi:type="dcterms:W3CDTF">2026-07-05T15:22:00Z</dcterms:modified>
  <cp:category/>
</cp:coreProperties>
</file>