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5C99"/>
          <w:sz w:val="48"/>
          <w:szCs w:val="48"/>
        </w:rPr>
        <w:t xml:space="preserve">Unity Catalog Setup Guide</w:t>
      </w:r>
    </w:p>
    <w:p>
      <w:pPr>
        <w:spacing w:after="40" w:before="0"/>
        <w:jc w:val="center"/>
      </w:pPr>
      <w:r>
        <w:rPr>
          <w:rFonts w:ascii="Arial" w:cs="Arial" w:eastAsia="Arial" w:hAnsi="Arial"/>
          <w:color w:val="2E75B6"/>
          <w:sz w:val="26"/>
          <w:szCs w:val="26"/>
        </w:rPr>
        <w:t xml:space="preserve">Azure Databricks — Delta Architecture + Unity Catalog</w:t>
      </w:r>
    </w:p>
    <w:p>
      <w:pPr>
        <w:spacing w:after="40" w:before="0"/>
        <w:jc w:val="center"/>
      </w:pPr>
      <w:r>
        <w:rPr>
          <w:rFonts w:ascii="Arial" w:cs="Arial" w:eastAsia="Arial" w:hAnsi="Arial"/>
          <w:i/>
          <w:iCs/>
          <w:color w:val="666666"/>
          <w:sz w:val="22"/>
          <w:szCs w:val="22"/>
        </w:rPr>
        <w:t xml:space="preserve">Project 3 — Data Engineering Portfolio</w:t>
      </w:r>
    </w:p>
    <w:p>
      <w:pPr>
        <w:spacing w:after="360" w:before="0"/>
        <w:jc w:val="center"/>
      </w:pPr>
      <w:r>
        <w:rPr>
          <w:rFonts w:ascii="Arial" w:cs="Arial" w:eastAsia="Arial" w:hAnsi="Arial"/>
          <w:b/>
          <w:bCs/>
          <w:color w:val="404040"/>
          <w:sz w:val="22"/>
          <w:szCs w:val="22"/>
        </w:rPr>
        <w:t xml:space="preserve">Rajkumar Rajendran</w:t>
      </w:r>
    </w:p>
    <w:p>
      <w:pPr>
        <w:pStyle w:val="Heading1"/>
        <w:spacing w:after="120" w:before="360"/>
      </w:pPr>
      <w:r>
        <w:rPr>
          <w:rFonts w:ascii="Arial" w:cs="Arial" w:eastAsia="Arial" w:hAnsi="Arial"/>
          <w:b/>
          <w:bCs/>
          <w:color w:val="1F5C99"/>
          <w:sz w:val="32"/>
          <w:szCs w:val="32"/>
        </w:rPr>
        <w:t xml:space="preserve">1. Overview</w:t>
      </w:r>
    </w:p>
    <w:p>
      <w:pPr>
        <w:spacing w:after="60" w:before="60"/>
      </w:pPr>
      <w:r>
        <w:rPr>
          <w:rFonts w:ascii="Arial" w:cs="Arial" w:eastAsia="Arial" w:hAnsi="Arial"/>
          <w:sz w:val="22"/>
          <w:szCs w:val="22"/>
        </w:rPr>
        <w:t xml:space="preserve">Unity Catalog is the governance layer for Azure Databricks that provides centralized access control, auditing, lineage, and data discovery across all workspaces. It organizes data in a 3-level namespace: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Top-level container — one per region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stackoverflow-metastore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or domain level container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or subject area grouping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 / silver / gold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Registered Delta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stackoverflow_catalog.bronze.survey</w:t>
            </w:r>
          </w:p>
        </w:tc>
      </w:tr>
    </w:tbl>
    <w:p>
      <w:pPr>
        <w:spacing w:after="60" w:before="60"/>
      </w:pPr>
      <w:r>
        <w:t xml:space="preserve"/>
      </w:r>
    </w:p>
    <w:p>
      <w:pPr>
        <w:pStyle w:val="Heading1"/>
        <w:spacing w:after="120" w:before="360"/>
      </w:pPr>
      <w:r>
        <w:rPr>
          <w:rFonts w:ascii="Arial" w:cs="Arial" w:eastAsia="Arial" w:hAnsi="Arial"/>
          <w:b/>
          <w:bCs/>
          <w:color w:val="1F5C99"/>
          <w:sz w:val="32"/>
          <w:szCs w:val="32"/>
        </w:rPr>
        <w:t xml:space="preserve">2. Prerequisites</w:t>
      </w:r>
    </w:p>
    <w:p>
      <w:pPr>
        <w:spacing w:after="60" w:before="60"/>
      </w:pPr>
      <w:r>
        <w:rPr>
          <w:rFonts w:ascii="Arial" w:cs="Arial" w:eastAsia="Arial" w:hAnsi="Arial"/>
          <w:sz w:val="22"/>
          <w:szCs w:val="22"/>
        </w:rPr>
        <w:t xml:space="preserve">Ensure all of the following are in place before starting Unity Catalog setup:</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2.1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subscription with contributor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Databricks Workspace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tier — Standard tier does not support Unity Catalog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Storage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ADLS Gen2 enabled (Hierarchical Namespace = 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resource group for all resources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resources must be in the same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Permissions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Contributor or Owner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Subscription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create Access Connector and assign roles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Blob Data Contributor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ADLS Gen2 Storage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Access Connector to read/write metastore data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Databricks Account Console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create and manage metastore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Workspace 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Databricks Workspace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assign metastore to workspace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2.3 Software / Tools</w:t>
      </w:r>
    </w:p>
    <w:p>
      <w:pPr>
        <w:pStyle w:val="ListParagraph"/>
        <w:numPr>
          <w:ilvl w:val="0"/>
          <w:numId w:val="2"/>
        </w:numPr>
        <w:spacing w:after="40" w:before="40"/>
      </w:pPr>
      <w:r>
        <w:rPr>
          <w:rFonts w:ascii="Arial" w:cs="Arial" w:eastAsia="Arial" w:hAnsi="Arial"/>
          <w:sz w:val="22"/>
          <w:szCs w:val="22"/>
        </w:rPr>
        <w:t xml:space="preserve">Azure Portal access — portal.azure.com</w:t>
      </w:r>
    </w:p>
    <w:p>
      <w:pPr>
        <w:pStyle w:val="ListParagraph"/>
        <w:numPr>
          <w:ilvl w:val="0"/>
          <w:numId w:val="2"/>
        </w:numPr>
        <w:spacing w:after="40" w:before="40"/>
      </w:pPr>
      <w:r>
        <w:rPr>
          <w:rFonts w:ascii="Arial" w:cs="Arial" w:eastAsia="Arial" w:hAnsi="Arial"/>
          <w:sz w:val="22"/>
          <w:szCs w:val="22"/>
        </w:rPr>
        <w:t xml:space="preserve">Databricks Account Console access — accounts.azuredatabricks.net</w:t>
      </w:r>
    </w:p>
    <w:p>
      <w:pPr>
        <w:pStyle w:val="ListParagraph"/>
        <w:numPr>
          <w:ilvl w:val="0"/>
          <w:numId w:val="2"/>
        </w:numPr>
        <w:spacing w:after="40" w:before="40"/>
      </w:pPr>
      <w:r>
        <w:rPr>
          <w:rFonts w:ascii="Arial" w:cs="Arial" w:eastAsia="Arial" w:hAnsi="Arial"/>
          <w:sz w:val="22"/>
          <w:szCs w:val="22"/>
        </w:rPr>
        <w:t xml:space="preserve">Databricks Workspace — Premium tier</w:t>
      </w:r>
    </w:p>
    <w:p>
      <w:pPr>
        <w:pStyle w:val="ListParagraph"/>
        <w:numPr>
          <w:ilvl w:val="0"/>
          <w:numId w:val="2"/>
        </w:numPr>
        <w:spacing w:after="40" w:before="40"/>
      </w:pPr>
      <w:r>
        <w:rPr>
          <w:rFonts w:ascii="Arial" w:cs="Arial" w:eastAsia="Arial" w:hAnsi="Arial"/>
          <w:sz w:val="22"/>
          <w:szCs w:val="22"/>
        </w:rPr>
        <w:t xml:space="preserve">Databricks Runtime 11.3 LTS or above on cluster (15.4 LTS recommended)</w:t>
      </w:r>
    </w:p>
    <w:p>
      <w:pPr>
        <w:pStyle w:val="ListParagraph"/>
        <w:numPr>
          <w:ilvl w:val="0"/>
          <w:numId w:val="2"/>
        </w:numPr>
        <w:spacing w:after="40" w:before="40"/>
      </w:pPr>
      <w:r>
        <w:rPr>
          <w:rFonts w:ascii="Arial" w:cs="Arial" w:eastAsia="Arial" w:hAnsi="Arial"/>
          <w:sz w:val="22"/>
          <w:szCs w:val="22"/>
        </w:rPr>
        <w:t xml:space="preserve">Cluster Access Mode set to Single user or Shared (not No isolation shared)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2.4 Verify Databricks Workspace Tier</w:t>
      </w:r>
    </w:p>
    <w:p>
      <w:pPr>
        <w:spacing w:after="60" w:before="60"/>
      </w:pPr>
      <w:r>
        <w:rPr>
          <w:rFonts w:ascii="Arial" w:cs="Arial" w:eastAsia="Arial" w:hAnsi="Arial"/>
          <w:sz w:val="22"/>
          <w:szCs w:val="22"/>
        </w:rPr>
        <w:t xml:space="preserve">Before starting — confirm your workspace is Premium tier:</w:t>
      </w:r>
    </w:p>
    <w:p>
      <w:pPr>
        <w:pStyle w:val="ListParagraph"/>
        <w:numPr>
          <w:ilvl w:val="0"/>
          <w:numId w:val="2"/>
        </w:numPr>
        <w:spacing w:after="40" w:before="40"/>
      </w:pPr>
      <w:r>
        <w:rPr>
          <w:rFonts w:ascii="Arial" w:cs="Arial" w:eastAsia="Arial" w:hAnsi="Arial"/>
          <w:sz w:val="22"/>
          <w:szCs w:val="22"/>
        </w:rPr>
        <w:t xml:space="preserve">Go to Azure Portal → Azure Databricks → your workspace → Overview</w:t>
      </w:r>
    </w:p>
    <w:p>
      <w:pPr>
        <w:pStyle w:val="ListParagraph"/>
        <w:numPr>
          <w:ilvl w:val="0"/>
          <w:numId w:val="2"/>
        </w:numPr>
        <w:spacing w:after="40" w:before="40"/>
      </w:pPr>
      <w:r>
        <w:rPr>
          <w:rFonts w:ascii="Arial" w:cs="Arial" w:eastAsia="Arial" w:hAnsi="Arial"/>
          <w:sz w:val="22"/>
          <w:szCs w:val="22"/>
        </w:rPr>
        <w:t xml:space="preserve">Check Pricing Tier field — must show Premium or Trial (Premium)</w:t>
      </w:r>
    </w:p>
    <w:p>
      <w:pPr>
        <w:pStyle w:val="ListParagraph"/>
        <w:numPr>
          <w:ilvl w:val="0"/>
          <w:numId w:val="2"/>
        </w:numPr>
        <w:spacing w:after="40" w:before="40"/>
      </w:pPr>
      <w:r>
        <w:rPr>
          <w:rFonts w:ascii="Arial" w:cs="Arial" w:eastAsia="Arial" w:hAnsi="Arial"/>
          <w:sz w:val="22"/>
          <w:szCs w:val="22"/>
        </w:rPr>
        <w:t xml:space="preserve">If Standard — upgrade via Azure Portal before proceeding</w:t>
      </w:r>
    </w:p>
    <w:p>
      <w:pPr>
        <w:spacing w:after="60" w:before="60"/>
      </w:pPr>
      <w:r>
        <w:t xml:space="preserve"/>
      </w:r>
    </w:p>
    <w:p>
      <w:pPr>
        <w:pStyle w:val="Heading1"/>
        <w:spacing w:after="120" w:before="360"/>
      </w:pPr>
      <w:r>
        <w:rPr>
          <w:rFonts w:ascii="Arial" w:cs="Arial" w:eastAsia="Arial" w:hAnsi="Arial"/>
          <w:b/>
          <w:bCs/>
          <w:color w:val="1F5C99"/>
          <w:sz w:val="32"/>
          <w:szCs w:val="32"/>
        </w:rPr>
        <w:t xml:space="preserve">3. Phase 1 — Azure Resource Setup</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3.1 Create ADLS Container for Metastore</w:t>
      </w:r>
    </w:p>
    <w:p>
      <w:pPr>
        <w:spacing w:after="60" w:before="60"/>
      </w:pPr>
      <w:r>
        <w:rPr>
          <w:rFonts w:ascii="Arial" w:cs="Arial" w:eastAsia="Arial" w:hAnsi="Arial"/>
          <w:sz w:val="22"/>
          <w:szCs w:val="22"/>
        </w:rPr>
        <w:t xml:space="preserve">Unity Catalog stores managed table data in a dedicated ADLS Gen2 container. Create a separate container specifically for Unity Catalog — do not reuse existing project containers.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Unity Catalog Container</w:t>
            </w:r>
          </w:p>
          <w:p>
            <w:r>
              <w:rPr>
                <w:rFonts w:ascii="Arial" w:cs="Arial" w:eastAsia="Arial" w:hAnsi="Arial"/>
                <w:sz w:val="20"/>
                <w:szCs w:val="20"/>
              </w:rPr>
              <w:t xml:space="preserve">Azure Portal → Storage Account → Containers → + Container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unity-catalog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(no anonymous access)</w:t>
            </w:r>
          </w:p>
        </w:tc>
      </w:tr>
    </w:tbl>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Use a dedicated container for Unity Catalog metastore storage — never share with project data containers like delta-unity-catalog.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Create Access Connector for Azure Databricks</w:t>
      </w:r>
    </w:p>
    <w:p>
      <w:pPr>
        <w:spacing w:after="60" w:before="60"/>
      </w:pPr>
      <w:r>
        <w:rPr>
          <w:rFonts w:ascii="Arial" w:cs="Arial" w:eastAsia="Arial" w:hAnsi="Arial"/>
          <w:sz w:val="22"/>
          <w:szCs w:val="22"/>
        </w:rPr>
        <w:t xml:space="preserve">The Access Connector is a managed identity resource that allows Unity Catalog to authenticate with ADLS Gen2 without storing credentials.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Access Connector</w:t>
            </w:r>
          </w:p>
          <w:p>
            <w:r>
              <w:rPr>
                <w:rFonts w:ascii="Arial" w:cs="Arial" w:eastAsia="Arial" w:hAnsi="Arial"/>
                <w:sz w:val="20"/>
                <w:szCs w:val="20"/>
              </w:rPr>
              <w:t xml:space="preserve">Azure Portal → Search 'Access Connector for Azure Databricks' → Create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Azure subscription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RG as your Databricks workspace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ac-your-project-uc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region as your Databricks workspace</w:t>
            </w:r>
          </w:p>
        </w:tc>
      </w:tr>
    </w:tbl>
    <w:p>
      <w:pPr>
        <w:spacing w:after="60" w:before="60"/>
      </w:pPr>
      <w:r>
        <w:t xml:space="preserve"/>
      </w:r>
    </w:p>
    <w:p>
      <w:pPr>
        <w:spacing w:after="60" w:before="60"/>
      </w:pPr>
      <w:r>
        <w:rPr>
          <w:rFonts w:ascii="Arial" w:cs="Arial" w:eastAsia="Arial" w:hAnsi="Arial"/>
          <w:sz w:val="22"/>
          <w:szCs w:val="22"/>
        </w:rPr>
        <w:t xml:space="preserve">Click Review + Create → Create. Wait for deployment to complete.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Grant Access Connector Permission on ADLS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Assign Storage Role to Access Connector</w:t>
            </w:r>
          </w:p>
          <w:p>
            <w:r>
              <w:rPr>
                <w:rFonts w:ascii="Arial" w:cs="Arial" w:eastAsia="Arial" w:hAnsi="Arial"/>
                <w:sz w:val="20"/>
                <w:szCs w:val="20"/>
              </w:rPr>
              <w:t xml:space="preserve">Storage Account → Access Control (IAM) → + Add Role Assignment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Blob Data Contributor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access 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Identity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managed 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Access Connector — ac-your-project-uc</w:t>
            </w:r>
          </w:p>
        </w:tc>
      </w:tr>
    </w:tbl>
    <w:p>
      <w:pPr>
        <w:spacing w:after="60" w:before="60"/>
      </w:pPr>
      <w:r>
        <w:t xml:space="preserve"/>
      </w:r>
    </w:p>
    <w:p>
      <w:pPr>
        <w:spacing w:after="60" w:before="60"/>
      </w:pPr>
      <w:r>
        <w:rPr>
          <w:rFonts w:ascii="Arial" w:cs="Arial" w:eastAsia="Arial" w:hAnsi="Arial"/>
          <w:sz w:val="22"/>
          <w:szCs w:val="22"/>
        </w:rPr>
        <w:t xml:space="preserve">Click Save. This grants Unity Catalog permission to read and write to the ADLS container.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3.4 Get Access Connector Resource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Copy Resource ID</w:t>
            </w:r>
          </w:p>
          <w:p>
            <w:r>
              <w:rPr>
                <w:rFonts w:ascii="Arial" w:cs="Arial" w:eastAsia="Arial" w:hAnsi="Arial"/>
                <w:sz w:val="20"/>
                <w:szCs w:val="20"/>
              </w:rPr>
              <w:t xml:space="preserve">Azure Portal → Access Connector → Overview → Resource ID → Copy</w:t>
            </w:r>
          </w:p>
        </w:tc>
      </w:tr>
    </w:tbl>
    <w:p>
      <w:pPr>
        <w:spacing w:after="60" w:before="60"/>
      </w:pPr>
      <w:r>
        <w:t xml:space="preserve"/>
      </w:r>
    </w:p>
    <w:p>
      <w:pPr>
        <w:spacing w:after="60" w:before="60"/>
      </w:pPr>
      <w:r>
        <w:rPr>
          <w:rFonts w:ascii="Arial" w:cs="Arial" w:eastAsia="Arial" w:hAnsi="Arial"/>
          <w:sz w:val="22"/>
          <w:szCs w:val="22"/>
        </w:rPr>
        <w:t xml:space="preserve">The Resource ID follows this format:</w:t>
      </w:r>
    </w:p>
    <w:p>
      <w:pPr>
        <w:shd w:fill="F0F0F0" w:val="clear"/>
        <w:spacing w:after="80" w:before="80"/>
        <w:ind w:left="360"/>
      </w:pPr>
      <w:r>
        <w:rPr>
          <w:rFonts w:ascii="Courier New" w:cs="Courier New" w:eastAsia="Courier New" w:hAnsi="Courier New"/>
          <w:color w:val="C7254E"/>
          <w:sz w:val="18"/>
          <w:szCs w:val="18"/>
        </w:rPr>
        <w:t xml:space="preserve">/subscriptions/{sub-id}/resourceGroups/{rg-name}/providers/Microsoft.Databricks/accessConnectors/{connector-name}</w:t>
      </w:r>
    </w:p>
    <w:p>
      <w:pPr>
        <w:spacing w:after="60" w:before="60"/>
      </w:pPr>
      <w:r>
        <w:t xml:space="preserve"/>
      </w:r>
    </w:p>
    <w:p>
      <w:pPr>
        <w:pStyle w:val="Heading1"/>
        <w:spacing w:after="120" w:before="360"/>
      </w:pPr>
      <w:r>
        <w:rPr>
          <w:rFonts w:ascii="Arial" w:cs="Arial" w:eastAsia="Arial" w:hAnsi="Arial"/>
          <w:b/>
          <w:bCs/>
          <w:color w:val="1F5C99"/>
          <w:sz w:val="32"/>
          <w:szCs w:val="32"/>
        </w:rPr>
        <w:t xml:space="preserve">4. Phase 2 — Metastore Setup (Account Console)</w:t>
      </w:r>
    </w:p>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The Account Console (accounts.azuredatabricks.net) is different from your Databricks workspace. You need Account Admin role to access it.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4.1 Create Metastore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Go to Account Console</w:t>
            </w:r>
          </w:p>
          <w:p>
            <w:r>
              <w:rPr>
                <w:rFonts w:ascii="Arial" w:cs="Arial" w:eastAsia="Arial" w:hAnsi="Arial"/>
                <w:sz w:val="20"/>
                <w:szCs w:val="20"/>
              </w:rPr>
              <w:t xml:space="preserve">Open browser → https://accounts.azuredatabricks.net → Login with Azure credentials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6</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Metastore</w:t>
            </w:r>
          </w:p>
          <w:p>
            <w:r>
              <w:rPr>
                <w:rFonts w:ascii="Arial" w:cs="Arial" w:eastAsia="Arial" w:hAnsi="Arial"/>
                <w:sz w:val="20"/>
                <w:szCs w:val="20"/>
              </w:rPr>
              <w:t xml:space="preserve">Account Console → Catalog → Create metastore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your-project-metastore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region as your Databricks workspace (e.g. centralindia)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ADLS Gen2 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abfss://unity-catalog@yourstorageaccount.dfs.core.windows.net/metastore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Connector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Resource ID copied in Step 4</w:t>
            </w:r>
          </w:p>
        </w:tc>
      </w:tr>
    </w:tbl>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Azure allows only ONE metastore per region per account. If a metastore already exists in your region — use it and create a new catalog inside it instead of creating a duplicate.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Attach Metastore to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7</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Assign Workspace</w:t>
            </w:r>
          </w:p>
          <w:p>
            <w:r>
              <w:rPr>
                <w:rFonts w:ascii="Arial" w:cs="Arial" w:eastAsia="Arial" w:hAnsi="Arial"/>
                <w:sz w:val="20"/>
                <w:szCs w:val="20"/>
              </w:rPr>
              <w:t xml:space="preserve">Account Console → Catalog → your metastore → Workspaces tab → Assign to workspace → select your workspace → Assign</w:t>
            </w:r>
          </w:p>
        </w:tc>
      </w:tr>
    </w:tbl>
    <w:p>
      <w:pPr>
        <w:spacing w:after="60" w:before="60"/>
      </w:pPr>
      <w:r>
        <w:t xml:space="preserve"/>
      </w:r>
    </w:p>
    <w:p>
      <w:pPr>
        <w:spacing w:after="60" w:before="60"/>
      </w:pPr>
      <w:r>
        <w:rPr>
          <w:rFonts w:ascii="Arial" w:cs="Arial" w:eastAsia="Arial" w:hAnsi="Arial"/>
          <w:sz w:val="22"/>
          <w:szCs w:val="22"/>
        </w:rPr>
        <w:t xml:space="preserve">After assignment — go to your workspace. The Catalog icon in the left sidebar will now be active and connected to Unity Catalog.</w:t>
      </w:r>
    </w:p>
    <w:p>
      <w:pPr>
        <w:spacing w:after="60" w:before="60"/>
      </w:pPr>
      <w:r>
        <w:t xml:space="preserve"/>
      </w:r>
    </w:p>
    <w:p>
      <w:pPr>
        <w:pStyle w:val="Heading1"/>
        <w:spacing w:after="120" w:before="360"/>
      </w:pPr>
      <w:r>
        <w:rPr>
          <w:rFonts w:ascii="Arial" w:cs="Arial" w:eastAsia="Arial" w:hAnsi="Arial"/>
          <w:b/>
          <w:bCs/>
          <w:color w:val="1F5C99"/>
          <w:sz w:val="32"/>
          <w:szCs w:val="32"/>
        </w:rPr>
        <w:t xml:space="preserve">5. Phase 3 — Databricks Workspace Setup</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5.1 Create Unity Catalog Compatible Cluster</w:t>
      </w:r>
    </w:p>
    <w:p>
      <w:pPr>
        <w:spacing w:after="60" w:before="60"/>
      </w:pPr>
      <w:r>
        <w:rPr>
          <w:rFonts w:ascii="Arial" w:cs="Arial" w:eastAsia="Arial" w:hAnsi="Arial"/>
          <w:sz w:val="22"/>
          <w:szCs w:val="22"/>
        </w:rPr>
        <w:t xml:space="preserve">Existing clusters with No isolation shared access mode cannot use Unity Catalog. Create a new cluster with Single user access mode.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8</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UC Cluster</w:t>
            </w:r>
          </w:p>
          <w:p>
            <w:r>
              <w:rPr>
                <w:rFonts w:ascii="Arial" w:cs="Arial" w:eastAsia="Arial" w:hAnsi="Arial"/>
                <w:sz w:val="20"/>
                <w:szCs w:val="20"/>
              </w:rPr>
              <w:t xml:space="preserve">Databricks Workspace → Compute → Create Compute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uc-project-cluster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Unrestricted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node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(for cost efficiency)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user — REQUIRED for Unity Catalog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user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your-email@gmail.com</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Databricks 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15.4 LTS or above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Standard_DS3_v2 or Standard_DS2_v2</w:t>
            </w:r>
          </w:p>
        </w:tc>
      </w:tr>
    </w:tbl>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Single user access mode is the key setting that enables Unity Catalog on the cluster. Without this, Unity Catalog SQL commands will throw UC_NOT_ENABLED error.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Grant Metastore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9</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Grant CREATE CATALOG Permission</w:t>
            </w:r>
          </w:p>
          <w:p>
            <w:r>
              <w:rPr>
                <w:rFonts w:ascii="Arial" w:cs="Arial" w:eastAsia="Arial" w:hAnsi="Arial"/>
                <w:sz w:val="20"/>
                <w:szCs w:val="20"/>
              </w:rPr>
              <w:t xml:space="preserve">Open notebook → attach to UC cluster → run SQL</w:t>
            </w:r>
          </w:p>
        </w:tc>
      </w:tr>
    </w:tbl>
    <w:p>
      <w:pPr>
        <w:spacing w:after="60" w:before="60"/>
      </w:pPr>
      <w:r>
        <w:t xml:space="preserve"/>
      </w:r>
    </w:p>
    <w:p>
      <w:pPr>
        <w:shd w:fill="1E1E1E" w:val="clear"/>
        <w:spacing w:after="80" w:before="80"/>
        <w:ind w:left="360"/>
      </w:pPr>
      <w:r>
        <w:rPr>
          <w:rFonts w:ascii="Courier New" w:cs="Courier New" w:eastAsia="Courier New" w:hAnsi="Courier New"/>
          <w:color w:val="4EC9B0"/>
          <w:sz w:val="20"/>
          <w:szCs w:val="20"/>
        </w:rPr>
        <w:t xml:space="preserve">GRANT CREATE CATALOG ON METASTORE TO `your-email@gmail.com`;</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Create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10</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Project Catalog</w:t>
            </w:r>
          </w:p>
          <w:p>
            <w:r>
              <w:rPr>
                <w:rFonts w:ascii="Arial" w:cs="Arial" w:eastAsia="Arial" w:hAnsi="Arial"/>
                <w:sz w:val="20"/>
                <w:szCs w:val="20"/>
              </w:rPr>
              <w:t xml:space="preserve">Notebook → attach to UC cluster → run</w:t>
            </w:r>
          </w:p>
        </w:tc>
      </w:tr>
    </w:tbl>
    <w:p>
      <w:pPr>
        <w:spacing w:after="60" w:before="60"/>
      </w:pPr>
      <w:r>
        <w:t xml:space="preserve"/>
      </w:r>
    </w:p>
    <w:p>
      <w:pPr>
        <w:shd w:fill="1E1E1E" w:val="clear"/>
        <w:spacing w:after="80" w:before="80"/>
        <w:ind w:left="360"/>
      </w:pPr>
      <w:r>
        <w:rPr>
          <w:rFonts w:ascii="Courier New" w:cs="Courier New" w:eastAsia="Courier New" w:hAnsi="Courier New"/>
          <w:color w:val="4EC9B0"/>
          <w:sz w:val="20"/>
          <w:szCs w:val="20"/>
        </w:rPr>
        <w:t xml:space="preserve">CREATE CATALOG IF NOT EXISTS stackoverflow_catalog;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5.4 Create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11</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Create Bronze, Silver, Gold Schemas</w:t>
            </w:r>
          </w:p>
          <w:p>
            <w:r>
              <w:rPr>
                <w:rFonts w:ascii="Arial" w:cs="Arial" w:eastAsia="Arial" w:hAnsi="Arial"/>
                <w:sz w:val="20"/>
                <w:szCs w:val="20"/>
              </w:rPr>
              <w:t xml:space="preserve">Run in notebook</w:t>
            </w:r>
          </w:p>
        </w:tc>
      </w:tr>
    </w:tbl>
    <w:p>
      <w:pPr>
        <w:spacing w:after="60" w:before="60"/>
      </w:pPr>
      <w:r>
        <w:t xml:space="preserve"/>
      </w:r>
    </w:p>
    <w:p>
      <w:pPr>
        <w:shd w:fill="1E1E1E" w:val="clear"/>
        <w:spacing w:after="80" w:before="80"/>
        <w:ind w:left="360"/>
      </w:pPr>
      <w:r>
        <w:rPr>
          <w:rFonts w:ascii="Courier New" w:cs="Courier New" w:eastAsia="Courier New" w:hAnsi="Courier New"/>
          <w:color w:val="4EC9B0"/>
          <w:sz w:val="20"/>
          <w:szCs w:val="20"/>
        </w:rPr>
        <w:t xml:space="preserve">CREATE SCHEMA IF NOT EXISTS stackoverflow_catalog.bronze;
</w:t>
      </w:r>
      <w:r>
        <w:rPr>
          <w:rFonts w:ascii="Courier New" w:cs="Courier New" w:eastAsia="Courier New" w:hAnsi="Courier New"/>
          <w:color w:val="4EC9B0"/>
          <w:sz w:val="20"/>
          <w:szCs w:val="20"/>
        </w:rPr>
        <w:br/>
        <w:t xml:space="preserve">CREATE SCHEMA IF NOT EXISTS stackoverflow_catalog.silver;
</w:t>
      </w:r>
      <w:r>
        <w:rPr>
          <w:rFonts w:ascii="Courier New" w:cs="Courier New" w:eastAsia="Courier New" w:hAnsi="Courier New"/>
          <w:color w:val="4EC9B0"/>
          <w:sz w:val="20"/>
          <w:szCs w:val="20"/>
        </w:rPr>
        <w:br/>
        <w:t xml:space="preserve">CREATE SCHEMA IF NOT EXISTS stackoverflow_catalog.gold;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5.5 Register External Delta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12</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Register Delta Tables in Unity Catalog</w:t>
            </w:r>
          </w:p>
          <w:p>
            <w:r>
              <w:rPr>
                <w:rFonts w:ascii="Arial" w:cs="Arial" w:eastAsia="Arial" w:hAnsi="Arial"/>
                <w:sz w:val="20"/>
                <w:szCs w:val="20"/>
              </w:rPr>
              <w:t xml:space="preserve">Run in notebook — repeat for each table</w:t>
            </w:r>
          </w:p>
        </w:tc>
      </w:tr>
    </w:tbl>
    <w:p>
      <w:pPr>
        <w:spacing w:after="60" w:before="60"/>
      </w:pPr>
      <w:r>
        <w:t xml:space="preserve"/>
      </w:r>
    </w:p>
    <w:p>
      <w:pPr>
        <w:shd w:fill="1E1E1E" w:val="clear"/>
        <w:spacing w:after="80" w:before="80"/>
        <w:ind w:left="360"/>
      </w:pPr>
      <w:r>
        <w:rPr>
          <w:rFonts w:ascii="Courier New" w:cs="Courier New" w:eastAsia="Courier New" w:hAnsi="Courier New"/>
          <w:color w:val="4EC9B0"/>
          <w:sz w:val="20"/>
          <w:szCs w:val="20"/>
        </w:rPr>
        <w:t xml:space="preserve">CREATE TABLE IF NOT EXISTS stackoverflow_catalog.bronze.survey</w:t>
      </w:r>
      <w:r>
        <w:rPr>
          <w:rFonts w:ascii="Courier New" w:cs="Courier New" w:eastAsia="Courier New" w:hAnsi="Courier New"/>
          <w:color w:val="569CD6"/>
          <w:sz w:val="20"/>
          <w:szCs w:val="20"/>
        </w:rPr>
        <w:br/>
        <w:t xml:space="preserve">USING DELTA</w:t>
      </w:r>
      <w:r>
        <w:rPr>
          <w:rFonts w:ascii="Courier New" w:cs="Courier New" w:eastAsia="Courier New" w:hAnsi="Courier New"/>
          <w:color w:val="CE9178"/>
          <w:sz w:val="20"/>
          <w:szCs w:val="20"/>
        </w:rPr>
        <w:br/>
        <w:t xml:space="preserve">LOCATION 'abfss://delta-unity-catalog@dlliveraj.dfs.core.windows.net/bronze/stackoverflow';</w:t>
      </w:r>
    </w:p>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Repeat for silver and gold schemas with their respective ADLS paths.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5.6 Verify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13</w:t>
            </w:r>
          </w:p>
        </w:tc>
        <w:tc>
          <w:tcPr>
            <w:tcW w:type="dxa" w:w="8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color w:val="1F5C99"/>
                <w:sz w:val="22"/>
                <w:szCs w:val="22"/>
              </w:rPr>
              <w:t xml:space="preserve">Verify All Objects Created</w:t>
            </w:r>
          </w:p>
          <w:p>
            <w:r>
              <w:rPr>
                <w:rFonts w:ascii="Arial" w:cs="Arial" w:eastAsia="Arial" w:hAnsi="Arial"/>
                <w:sz w:val="20"/>
                <w:szCs w:val="20"/>
              </w:rPr>
              <w:t xml:space="preserve">Run in notebook</w:t>
            </w:r>
          </w:p>
        </w:tc>
      </w:tr>
    </w:tbl>
    <w:p>
      <w:pPr>
        <w:spacing w:after="60" w:before="60"/>
      </w:pPr>
      <w:r>
        <w:t xml:space="preserve"/>
      </w:r>
    </w:p>
    <w:p>
      <w:pPr>
        <w:shd w:fill="1E1E1E" w:val="clear"/>
        <w:spacing w:after="80" w:before="80"/>
        <w:ind w:left="360"/>
      </w:pPr>
      <w:r>
        <w:rPr>
          <w:rFonts w:ascii="Courier New" w:cs="Courier New" w:eastAsia="Courier New" w:hAnsi="Courier New"/>
          <w:color w:val="4EC9B0"/>
          <w:sz w:val="20"/>
          <w:szCs w:val="20"/>
        </w:rPr>
        <w:t xml:space="preserve">SHOW CATALOGS;</w:t>
      </w:r>
      <w:r>
        <w:rPr>
          <w:rFonts w:ascii="Courier New" w:cs="Courier New" w:eastAsia="Courier New" w:hAnsi="Courier New"/>
          <w:color w:val="4EC9B0"/>
          <w:sz w:val="20"/>
          <w:szCs w:val="20"/>
        </w:rPr>
        <w:br/>
        <w:t xml:space="preserve">SHOW SCHEMAS IN stackoverflow_catalog;</w:t>
      </w:r>
      <w:r>
        <w:rPr>
          <w:rFonts w:ascii="Courier New" w:cs="Courier New" w:eastAsia="Courier New" w:hAnsi="Courier New"/>
          <w:color w:val="4EC9B0"/>
          <w:sz w:val="20"/>
          <w:szCs w:val="20"/>
        </w:rPr>
        <w:br/>
        <w:t xml:space="preserve">SHOW TABLES IN stackoverflow_catalog.bronze;</w:t>
      </w:r>
      <w:r>
        <w:rPr>
          <w:rFonts w:ascii="Courier New" w:cs="Courier New" w:eastAsia="Courier New" w:hAnsi="Courier New"/>
          <w:color w:val="4EC9B0"/>
          <w:sz w:val="20"/>
          <w:szCs w:val="20"/>
        </w:rPr>
        <w:br/>
        <w:t xml:space="preserve">SHOW TABLES IN stackoverflow_catalog.silver;</w:t>
      </w:r>
      <w:r>
        <w:rPr>
          <w:rFonts w:ascii="Courier New" w:cs="Courier New" w:eastAsia="Courier New" w:hAnsi="Courier New"/>
          <w:color w:val="4EC9B0"/>
          <w:sz w:val="20"/>
          <w:szCs w:val="20"/>
        </w:rPr>
        <w:br/>
        <w:t xml:space="preserve">SHOW TABLES IN stackoverflow_catalog.gold;</w:t>
      </w:r>
    </w:p>
    <w:p>
      <w:pPr>
        <w:spacing w:after="60" w:before="60"/>
      </w:pPr>
      <w:r>
        <w:t xml:space="preserve"/>
      </w:r>
    </w:p>
    <w:p>
      <w:pPr>
        <w:pStyle w:val="Heading1"/>
        <w:spacing w:after="120" w:before="360"/>
      </w:pPr>
      <w:r>
        <w:rPr>
          <w:rFonts w:ascii="Arial" w:cs="Arial" w:eastAsia="Arial" w:hAnsi="Arial"/>
          <w:b/>
          <w:bCs/>
          <w:color w:val="1F5C99"/>
          <w:sz w:val="32"/>
          <w:szCs w:val="32"/>
        </w:rPr>
        <w:t xml:space="preserve">6. External Location and Storage Credential Setup</w:t>
      </w:r>
    </w:p>
    <w:p>
      <w:pPr>
        <w:spacing w:after="60" w:before="60"/>
      </w:pPr>
      <w:r>
        <w:rPr>
          <w:rFonts w:ascii="Arial" w:cs="Arial" w:eastAsia="Arial" w:hAnsi="Arial"/>
          <w:sz w:val="22"/>
          <w:szCs w:val="22"/>
        </w:rPr>
        <w:t xml:space="preserve">Before registering external Delta tables in Unity Catalog, you must define an External Location. This tells Unity Catalog which ADLS paths are trusted and accessible. Without this, table registration will fail with NO_PARENT_EXTERNAL_LOCATION_FOR_PATH error.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6.1 Grant Required Permissions</w:t>
      </w:r>
    </w:p>
    <w:p>
      <w:pPr>
        <w:spacing w:after="60" w:before="60"/>
      </w:pPr>
      <w:r>
        <w:rPr>
          <w:rFonts w:ascii="Arial" w:cs="Arial" w:eastAsia="Arial" w:hAnsi="Arial"/>
          <w:sz w:val="22"/>
          <w:szCs w:val="22"/>
        </w:rPr>
        <w:t xml:space="preserve">Run in notebook attached to UC cluster:</w:t>
      </w:r>
    </w:p>
    <w:p>
      <w:pPr>
        <w:shd w:fill="1E1E1E" w:val="clear"/>
        <w:spacing w:after="80" w:before="80"/>
        <w:ind w:left="360"/>
      </w:pPr>
      <w:r>
        <w:rPr>
          <w:rFonts w:ascii="Courier New" w:cs="Courier New" w:eastAsia="Courier New" w:hAnsi="Courier New"/>
          <w:color w:val="4EC9B0"/>
          <w:sz w:val="20"/>
          <w:szCs w:val="20"/>
        </w:rPr>
        <w:t xml:space="preserve">GRANT CREATE EXTERNAL LOCATION ON METASTORE TO `your-email@gmail.com`;</w:t>
      </w:r>
      <w:r>
        <w:rPr>
          <w:rFonts w:ascii="Courier New" w:cs="Courier New" w:eastAsia="Courier New" w:hAnsi="Courier New"/>
          <w:color w:val="4EC9B0"/>
          <w:sz w:val="20"/>
          <w:szCs w:val="20"/>
        </w:rPr>
        <w:br/>
        <w:t xml:space="preserve">GRANT CREATE STORAGE CREDENTIAL ON METASTORE TO `your-email@gmail.com`;</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Create Storage Credential</w:t>
      </w:r>
    </w:p>
    <w:p>
      <w:pPr>
        <w:spacing w:after="60" w:before="60"/>
      </w:pPr>
      <w:r>
        <w:rPr>
          <w:rFonts w:ascii="Arial" w:cs="Arial" w:eastAsia="Arial" w:hAnsi="Arial"/>
          <w:sz w:val="22"/>
          <w:szCs w:val="22"/>
        </w:rPr>
        <w:t xml:space="preserve">Go to: Databricks Workspace → Catalog → External Data → Storage Credentials → Create Credential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ac_stackoverflow_credential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connector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Resource ID of your Access Connector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credential for Project 3 Delta Unity Catalog</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6.3 Create External Location</w:t>
      </w:r>
    </w:p>
    <w:p>
      <w:pPr>
        <w:spacing w:after="60" w:before="60"/>
      </w:pPr>
      <w:r>
        <w:rPr>
          <w:rFonts w:ascii="Arial" w:cs="Arial" w:eastAsia="Arial" w:hAnsi="Arial"/>
          <w:sz w:val="22"/>
          <w:szCs w:val="22"/>
        </w:rPr>
        <w:t xml:space="preserve">Go to: Databricks Workspace → Catalog → External Data → External Locations → Create External Location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location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delta_unity_catalog_location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abfss://delta-unity-catalog@yourstorageaccount.dfs.core.windows.net/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Storage credential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ac_stackoverflow_credential</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6.4 Validate External Location</w:t>
      </w:r>
    </w:p>
    <w:p>
      <w:pPr>
        <w:spacing w:after="60" w:before="60"/>
      </w:pPr>
      <w:r>
        <w:rPr>
          <w:rFonts w:ascii="Arial" w:cs="Arial" w:eastAsia="Arial" w:hAnsi="Arial"/>
          <w:sz w:val="22"/>
          <w:szCs w:val="22"/>
        </w:rPr>
        <w:t xml:space="preserve">After creating the External Location click Validate. Expected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Expected Status</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Exists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Hierarchical Namespace 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Confirms ADLS Gen2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Events Resource Provision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 acceptable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only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Events Resource Teardown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Failed — acceptable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only</w:t>
            </w:r>
          </w:p>
        </w:tc>
      </w:tr>
    </w:tbl>
    <w:p>
      <w:pPr>
        <w:spacing w:after="60" w:before="60"/>
      </w:pPr>
      <w:r>
        <w:t xml:space="preserve"/>
      </w:r>
    </w:p>
    <w:p>
      <w:pPr>
        <w:spacing w:after="80" w:before="80"/>
        <w:ind w:left="360"/>
      </w:pPr>
      <w:r>
        <w:rPr>
          <w:rFonts w:ascii="Arial" w:cs="Arial" w:eastAsia="Arial" w:hAnsi="Arial"/>
          <w:b/>
          <w:bCs/>
          <w:color w:val="C55A11"/>
          <w:sz w:val="22"/>
          <w:szCs w:val="22"/>
        </w:rPr>
        <w:t xml:space="preserve">Note: </w:t>
      </w:r>
      <w:r>
        <w:rPr>
          <w:rFonts w:ascii="Arial" w:cs="Arial" w:eastAsia="Arial" w:hAnsi="Arial"/>
          <w:i/>
          <w:iCs/>
          <w:sz w:val="22"/>
          <w:szCs w:val="22"/>
        </w:rPr>
        <w:t xml:space="preserve">File Events failures are optional and do not affect table registration or query functionality. Click Create to proceed despite this warning.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6.5 Verify External Location</w:t>
      </w:r>
    </w:p>
    <w:p>
      <w:pPr>
        <w:spacing w:after="60" w:before="60"/>
      </w:pPr>
      <w:r>
        <w:rPr>
          <w:rFonts w:ascii="Arial" w:cs="Arial" w:eastAsia="Arial" w:hAnsi="Arial"/>
          <w:sz w:val="22"/>
          <w:szCs w:val="22"/>
        </w:rPr>
        <w:t xml:space="preserve">Run in notebook to confirm:</w:t>
      </w:r>
    </w:p>
    <w:p>
      <w:pPr>
        <w:shd w:fill="1E1E1E" w:val="clear"/>
        <w:spacing w:after="80" w:before="80"/>
        <w:ind w:left="360"/>
      </w:pPr>
      <w:r>
        <w:rPr>
          <w:rFonts w:ascii="Courier New" w:cs="Courier New" w:eastAsia="Courier New" w:hAnsi="Courier New"/>
          <w:color w:val="4EC9B0"/>
          <w:sz w:val="20"/>
          <w:szCs w:val="20"/>
        </w:rPr>
        <w:t xml:space="preserve">SHOW EXTERNAL LOCATIONS;</w:t>
      </w:r>
    </w:p>
    <w:p>
      <w:pPr>
        <w:spacing w:after="60" w:before="60"/>
      </w:pPr>
      <w:r>
        <w:t xml:space="preserve"/>
      </w:r>
    </w:p>
    <w:p>
      <w:pPr>
        <w:pStyle w:val="Heading1"/>
        <w:spacing w:after="120" w:before="360"/>
      </w:pPr>
      <w:r>
        <w:rPr>
          <w:rFonts w:ascii="Arial" w:cs="Arial" w:eastAsia="Arial" w:hAnsi="Arial"/>
          <w:b/>
          <w:bCs/>
          <w:color w:val="1F5C99"/>
          <w:sz w:val="32"/>
          <w:szCs w:val="32"/>
        </w:rPr>
        <w:t xml:space="preserve">7. Common Errors and Fixes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UC_NOT_ENABLED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not UC compatible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cluster with Single user access mode and Runtime 15.4 LTS+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PERMISSION_DENIED CREATE CATALOG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not granted metastore permission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GRANT CREATE CATALOG ON METASTORE TO your-email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OPERATION_REQUIRES_UNITY_CATALOG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Metastore not attached to workspace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 metastore in Account Console → Catalog → Workspaces tab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Exists Failed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Metastore folder not created yet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an error — folder is auto-created on first use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QuotaExceeded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enough VM cores in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Terminate unused clusters or use smaller VM like Standard_DS2_v2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Connector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ADLS path given but no connector specified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Access Connector and paste its full Resource ID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metastore per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Trying to create duplicate metastore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existing metastore — create a new catalog inside it instead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NO_PARENT_EXTERNAL_LOCATION_FOR_PATH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External Location defined for ADLS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Storage Credential and External Location first — see Section 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PERMISSION_DENIED CREATE EXTERNAL LOCATION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not granted external location permission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GRANT CREATE EXTERNAL LOCATION ON METASTORE TO your-email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PERMISSION_DENIED CREATE STORAGE CREDENTIAL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not granted storage credential permission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GRANT CREATE STORAGE CREDENTIAL ON METASTORE TO your-email</w:t>
            </w:r>
          </w:p>
        </w:tc>
      </w:tr>
    </w:tbl>
    <w:p>
      <w:pPr>
        <w:spacing w:after="60" w:before="60"/>
      </w:pPr>
      <w:r>
        <w:t xml:space="preserve"/>
      </w:r>
    </w:p>
    <w:p>
      <w:pPr>
        <w:pStyle w:val="Heading1"/>
        <w:spacing w:after="120" w:before="360"/>
      </w:pPr>
      <w:r>
        <w:rPr>
          <w:rFonts w:ascii="Arial" w:cs="Arial" w:eastAsia="Arial" w:hAnsi="Arial"/>
          <w:b/>
          <w:bCs/>
          <w:color w:val="1F5C99"/>
          <w:sz w:val="32"/>
          <w:szCs w:val="32"/>
        </w:rPr>
        <w:t xml:space="preserve">8. Complete Setup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unity-catalog ADLS container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Access Connector for Azure Databricks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Storage Blob Data Contributor to Access Connector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Copy Access Connector Resource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to accounts.azuredatabricks.net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metastore with ADLS path and Access Connector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 metastore to Databricks workspace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UC compatible cluster (Single user, Runtime 15.4+)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CREATE CATALOG permission to workspace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project catalog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bronze, silver, gold schemas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external Delta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all objects via SHOW commands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Grant CREATE EXTERNAL LOCATION and STORAGE CREDENTIAL permissions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Storage Credential using Access Connector Resource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External Location pointing to project ADLS container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External Location — Read/Write/List/Delete all pass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via SHOW EXTERNAL LOCATIONS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all external Delta tables (Bronze, Silver, 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via SHOW TABLES in each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60" w:before="60"/>
      </w:pPr>
      <w:r>
        <w:t xml:space="preserve"/>
      </w:r>
    </w:p>
    <w:p>
      <w:pPr>
        <w:pStyle w:val="Heading1"/>
        <w:spacing w:after="120" w:before="360"/>
      </w:pPr>
      <w:r>
        <w:rPr>
          <w:rFonts w:ascii="Arial" w:cs="Arial" w:eastAsia="Arial" w:hAnsi="Arial"/>
          <w:b/>
          <w:bCs/>
          <w:color w:val="1F5C99"/>
          <w:sz w:val="32"/>
          <w:szCs w:val="32"/>
        </w:rPr>
        <w:t xml:space="preserve">9. Unity Catalog Architecture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Name (Project 3)</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Location / Path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stackoverflow-metastore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abfss://unity-catalog@dlliveraj.dfs.core.windows.net/metastore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by Unity Catalog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 Bronze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stackoverflow_catalog.bronze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Mapped to ADLS bronze/ folder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 Silver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stackoverflow_catalog.silver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Mapped to ADLS silver/ folder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 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stackoverflow_catalog.gold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Mapped to ADLS gold/ folder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 Bronze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stackoverflow_catalog.bronze.survey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abfss://delta-unity-catalog/.../bronze/stackoverflow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 Silver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stackoverflow_catalog.silver.survey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abfss://delta-unity-catalog/.../silver/stackoverflow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 Gold (4 tables)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stackoverflow_catalog.gold.*_stats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abfss://delta-unity-catalog/.../gold/stackoverflow/*</w:t>
            </w:r>
          </w:p>
        </w:tc>
      </w:tr>
    </w:tbl>
    <w:p>
      <w:pPr>
        <w:spacing w:after="60" w:before="60"/>
      </w:pPr>
      <w:r>
        <w:t xml:space="preserve"/>
      </w:r>
    </w:p>
    <w:p>
      <w:pPr>
        <w:spacing w:after="0" w:before="36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pPr>
    <w:r>
      <w:rPr>
        <w:rFonts w:ascii="Arial" w:cs="Arial" w:eastAsia="Arial" w:hAnsi="Arial"/>
        <w:color w:val="666666"/>
        <w:sz w:val="18"/>
        <w:szCs w:val="18"/>
      </w:rPr>
      <w:t xml:space="preserve">Rajkumar Rajendran   |   Data Engineering Portfolio   |   Page </w:t>
    </w:r>
    <w:r>
      <w:rPr>
        <w:rFonts w:ascii="Arial" w:cs="Arial" w:eastAsia="Arial" w:hAnsi="Arial"/>
        <w:color w:val="666666"/>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pPr>
    <w:r>
      <w:rPr>
        <w:rFonts w:ascii="Arial" w:cs="Arial" w:eastAsia="Arial" w:hAnsi="Arial"/>
        <w:b/>
        <w:bCs/>
        <w:color w:val="1F5C99"/>
        <w:sz w:val="22"/>
        <w:szCs w:val="22"/>
      </w:rPr>
      <w:t xml:space="preserve">Unity Catalog Setup Guide</w:t>
    </w:r>
    <w:r>
      <w:rPr>
        <w:rFonts w:ascii="Arial" w:cs="Arial" w:eastAsia="Arial" w:hAnsi="Arial"/>
        <w:color w:val="666666"/>
        <w:sz w:val="20"/>
        <w:szCs w:val="20"/>
      </w:rPr>
      <w:t xml:space="preserve">   |   Azure Databricks   |   Project 3 — Delta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2026-05-29T03:16:22.864Z</dcterms:created>
  <dcterms:modified xsi:type="dcterms:W3CDTF">2026-05-29T03:16:22.883Z</dcterms:modified>
</cp:coreProperties>
</file>

<file path=docProps/custom.xml><?xml version="1.0" encoding="utf-8"?>
<Properties xmlns="http://schemas.openxmlformats.org/officeDocument/2006/custom-properties" xmlns:vt="http://schemas.openxmlformats.org/officeDocument/2006/docPropsVTypes"/>
</file>