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7C266" w14:textId="77777777" w:rsidR="007C0CE2" w:rsidRDefault="007C0CE2" w:rsidP="0036312F">
      <w:pPr>
        <w:pStyle w:val="ListParagraph"/>
        <w:numPr>
          <w:ilvl w:val="0"/>
          <w:numId w:val="1"/>
        </w:numPr>
        <w:rPr>
          <w:b/>
          <w:bCs/>
          <w:lang w:val="en-US"/>
        </w:rPr>
      </w:pPr>
      <w:r w:rsidRPr="0036312F">
        <w:rPr>
          <w:b/>
          <w:bCs/>
          <w:lang w:val="en-US"/>
        </w:rPr>
        <w:t>Design and deploy highly available, secure, and scalable hybrid cloud solutions utilizing Cloud native and on-prem services under industry best practices realm and with “Cloud First” mentality.</w:t>
      </w:r>
    </w:p>
    <w:p w14:paraId="00C4691A" w14:textId="77777777" w:rsidR="0036312F" w:rsidRPr="0036312F" w:rsidRDefault="0036312F" w:rsidP="0036312F">
      <w:pPr>
        <w:pStyle w:val="ListParagraph"/>
        <w:rPr>
          <w:b/>
          <w:bCs/>
          <w:lang w:val="en-US"/>
        </w:rPr>
      </w:pPr>
    </w:p>
    <w:p w14:paraId="4DC9BC70" w14:textId="77777777" w:rsidR="007C0CE2" w:rsidRPr="0036312F" w:rsidRDefault="007C0CE2" w:rsidP="0036312F">
      <w:pPr>
        <w:pStyle w:val="ListParagraph"/>
        <w:numPr>
          <w:ilvl w:val="0"/>
          <w:numId w:val="1"/>
        </w:numPr>
        <w:rPr>
          <w:b/>
          <w:bCs/>
          <w:lang w:val="en-US"/>
        </w:rPr>
      </w:pPr>
      <w:r w:rsidRPr="0036312F">
        <w:rPr>
          <w:b/>
          <w:bCs/>
          <w:lang w:val="en-US"/>
        </w:rPr>
        <w:t>Design effective monitoring, logging, and auditing of production systems to satisfy IT governance and risk mandated compliance policies.</w:t>
      </w:r>
    </w:p>
    <w:p w14:paraId="4F4EF86B" w14:textId="77777777" w:rsidR="007C0CE2" w:rsidRPr="0036312F" w:rsidRDefault="007C0CE2" w:rsidP="0036312F">
      <w:pPr>
        <w:pStyle w:val="ListParagraph"/>
        <w:numPr>
          <w:ilvl w:val="0"/>
          <w:numId w:val="1"/>
        </w:numPr>
        <w:rPr>
          <w:b/>
          <w:bCs/>
          <w:lang w:val="en-US"/>
        </w:rPr>
      </w:pPr>
      <w:r w:rsidRPr="0036312F">
        <w:rPr>
          <w:b/>
          <w:bCs/>
          <w:lang w:val="en-US"/>
        </w:rPr>
        <w:t>Applies methodology and governance, as directed, to minimize business and technical risks and adhere to quality assurance while contributing to design and/or delivery of solutions (e.g. Well-Architected Framework, Enterprise Scale Landing Zone, Cloud Adoption Framework).</w:t>
      </w:r>
    </w:p>
    <w:p w14:paraId="239CF1A5" w14:textId="77777777" w:rsidR="007C0CE2" w:rsidRPr="0036312F" w:rsidRDefault="007C0CE2" w:rsidP="0036312F">
      <w:pPr>
        <w:pStyle w:val="ListParagraph"/>
        <w:numPr>
          <w:ilvl w:val="0"/>
          <w:numId w:val="1"/>
        </w:numPr>
        <w:rPr>
          <w:b/>
          <w:bCs/>
          <w:lang w:val="en-US"/>
        </w:rPr>
      </w:pPr>
      <w:r w:rsidRPr="0036312F">
        <w:rPr>
          <w:b/>
          <w:bCs/>
          <w:lang w:val="en-US"/>
        </w:rPr>
        <w:t>Create conceptual, logical, and physical architecture artifacts for cloud-based solutions.</w:t>
      </w:r>
    </w:p>
    <w:p w14:paraId="56EF1970" w14:textId="77777777" w:rsidR="007C0CE2" w:rsidRPr="0036312F" w:rsidRDefault="007C0CE2" w:rsidP="0036312F">
      <w:pPr>
        <w:pStyle w:val="ListParagraph"/>
        <w:numPr>
          <w:ilvl w:val="0"/>
          <w:numId w:val="1"/>
        </w:numPr>
        <w:rPr>
          <w:b/>
          <w:bCs/>
          <w:lang w:val="en-US"/>
        </w:rPr>
      </w:pPr>
      <w:r w:rsidRPr="0036312F">
        <w:rPr>
          <w:b/>
          <w:bCs/>
          <w:lang w:val="en-US"/>
        </w:rPr>
        <w:t>Develop Cloud based Engineering and Technology standards for Enterprise Architecture - Engineering and Technology standards catalogs.</w:t>
      </w:r>
    </w:p>
    <w:p w14:paraId="2DAFB701" w14:textId="77777777" w:rsidR="007C0CE2" w:rsidRPr="0036312F" w:rsidRDefault="007C0CE2" w:rsidP="0036312F">
      <w:pPr>
        <w:pStyle w:val="ListParagraph"/>
        <w:numPr>
          <w:ilvl w:val="0"/>
          <w:numId w:val="1"/>
        </w:numPr>
        <w:rPr>
          <w:b/>
          <w:bCs/>
          <w:lang w:val="en-US"/>
        </w:rPr>
      </w:pPr>
      <w:r w:rsidRPr="0036312F">
        <w:rPr>
          <w:b/>
          <w:bCs/>
          <w:lang w:val="en-US"/>
        </w:rPr>
        <w:t>Collaborate with cross functional teams within the IT organization – Business, Product, Network, Security, Development, DevOps, and Operations team.</w:t>
      </w:r>
    </w:p>
    <w:p w14:paraId="490C689F" w14:textId="77777777" w:rsidR="007C0CE2" w:rsidRPr="0036312F" w:rsidRDefault="007C0CE2" w:rsidP="0036312F">
      <w:pPr>
        <w:pStyle w:val="ListParagraph"/>
        <w:numPr>
          <w:ilvl w:val="0"/>
          <w:numId w:val="1"/>
        </w:numPr>
        <w:rPr>
          <w:b/>
          <w:bCs/>
          <w:lang w:val="en-US"/>
        </w:rPr>
      </w:pPr>
      <w:r w:rsidRPr="0036312F">
        <w:rPr>
          <w:b/>
          <w:bCs/>
          <w:lang w:val="en-US"/>
        </w:rPr>
        <w:t>Collaborate with Engineering Managers, Application teams, Operations team, Finance team to maintain cloud spend and environment stability through data analysis, consulting, accurate documentation, and creative problem-solving lens.</w:t>
      </w:r>
    </w:p>
    <w:p w14:paraId="7C166BA2" w14:textId="77777777" w:rsidR="007C0CE2" w:rsidRPr="0036312F" w:rsidRDefault="007C0CE2" w:rsidP="0036312F">
      <w:pPr>
        <w:pStyle w:val="ListParagraph"/>
        <w:numPr>
          <w:ilvl w:val="0"/>
          <w:numId w:val="1"/>
        </w:numPr>
        <w:rPr>
          <w:b/>
          <w:bCs/>
          <w:lang w:val="en-US"/>
        </w:rPr>
      </w:pPr>
      <w:r w:rsidRPr="0036312F">
        <w:rPr>
          <w:b/>
          <w:bCs/>
          <w:lang w:val="en-US"/>
        </w:rPr>
        <w:t>Analyze, optimize, and implement cost optimization actions over different cloud services by creating value added financial and usage dashboards to drive tangible cost saving results.</w:t>
      </w:r>
    </w:p>
    <w:p w14:paraId="032C17D2" w14:textId="77777777" w:rsidR="007C0CE2" w:rsidRPr="0036312F" w:rsidRDefault="007C0CE2" w:rsidP="0036312F">
      <w:pPr>
        <w:pStyle w:val="ListParagraph"/>
        <w:numPr>
          <w:ilvl w:val="0"/>
          <w:numId w:val="1"/>
        </w:numPr>
        <w:rPr>
          <w:b/>
          <w:bCs/>
          <w:lang w:val="en-US"/>
        </w:rPr>
      </w:pPr>
      <w:r w:rsidRPr="0036312F">
        <w:rPr>
          <w:b/>
          <w:bCs/>
          <w:lang w:val="en-US"/>
        </w:rPr>
        <w:t>Work with the financial teams on budget, forecast, tagging and related FinOps centric KPI’s and SLA analytics and reporting requirements.</w:t>
      </w:r>
    </w:p>
    <w:p w14:paraId="4D9A9167" w14:textId="77777777" w:rsidR="007C0CE2" w:rsidRPr="0036312F" w:rsidRDefault="007C0CE2" w:rsidP="0036312F">
      <w:pPr>
        <w:pStyle w:val="ListParagraph"/>
        <w:numPr>
          <w:ilvl w:val="0"/>
          <w:numId w:val="1"/>
        </w:numPr>
        <w:rPr>
          <w:b/>
          <w:bCs/>
          <w:lang w:val="en-US"/>
        </w:rPr>
      </w:pPr>
      <w:r w:rsidRPr="0036312F">
        <w:rPr>
          <w:b/>
          <w:bCs/>
          <w:lang w:val="en-US"/>
        </w:rPr>
        <w:t>Work closely with our finance and legal departments to negotiate cost terms and contracts with Cloud vendors.</w:t>
      </w:r>
    </w:p>
    <w:p w14:paraId="3DC90C83" w14:textId="77777777" w:rsidR="007C0CE2" w:rsidRPr="0036312F" w:rsidRDefault="007C0CE2" w:rsidP="0036312F">
      <w:pPr>
        <w:pStyle w:val="ListParagraph"/>
        <w:numPr>
          <w:ilvl w:val="0"/>
          <w:numId w:val="1"/>
        </w:numPr>
        <w:rPr>
          <w:b/>
          <w:bCs/>
          <w:lang w:val="en-US"/>
        </w:rPr>
      </w:pPr>
      <w:r w:rsidRPr="0036312F">
        <w:rPr>
          <w:b/>
          <w:bCs/>
          <w:lang w:val="en-US"/>
        </w:rPr>
        <w:t>Lead a small team of FinOps inhouse or managed service professionals.</w:t>
      </w:r>
    </w:p>
    <w:p w14:paraId="64F1E43D" w14:textId="77777777" w:rsidR="007C0CE2" w:rsidRPr="0036312F" w:rsidRDefault="007C0CE2" w:rsidP="0036312F">
      <w:pPr>
        <w:pStyle w:val="ListParagraph"/>
        <w:numPr>
          <w:ilvl w:val="0"/>
          <w:numId w:val="1"/>
        </w:numPr>
        <w:rPr>
          <w:b/>
          <w:bCs/>
          <w:lang w:val="en-US"/>
        </w:rPr>
      </w:pPr>
      <w:r w:rsidRPr="0036312F">
        <w:rPr>
          <w:b/>
          <w:bCs/>
          <w:lang w:val="en-US"/>
        </w:rPr>
        <w:t>Drive decision making. Identify alternatives, pros, and cons, and make recommendations.</w:t>
      </w:r>
    </w:p>
    <w:p w14:paraId="2ECDF285" w14:textId="77777777" w:rsidR="007C0CE2" w:rsidRPr="0036312F" w:rsidRDefault="007C0CE2" w:rsidP="0036312F">
      <w:pPr>
        <w:pStyle w:val="ListParagraph"/>
        <w:numPr>
          <w:ilvl w:val="0"/>
          <w:numId w:val="1"/>
        </w:numPr>
        <w:rPr>
          <w:b/>
          <w:bCs/>
          <w:lang w:val="en-US"/>
        </w:rPr>
      </w:pPr>
      <w:r w:rsidRPr="0036312F">
        <w:rPr>
          <w:b/>
          <w:bCs/>
          <w:lang w:val="en-US"/>
        </w:rPr>
        <w:t>Analyzes new and emerging trends in Cloud Architecture to ensure standards remain current and relevant.</w:t>
      </w:r>
    </w:p>
    <w:p w14:paraId="2DDDA38C" w14:textId="77777777" w:rsidR="007C0CE2" w:rsidRPr="0036312F" w:rsidRDefault="007C0CE2" w:rsidP="0036312F">
      <w:pPr>
        <w:pStyle w:val="ListParagraph"/>
        <w:numPr>
          <w:ilvl w:val="0"/>
          <w:numId w:val="1"/>
        </w:numPr>
        <w:rPr>
          <w:b/>
          <w:bCs/>
          <w:lang w:val="en-US"/>
        </w:rPr>
      </w:pPr>
      <w:r w:rsidRPr="0036312F">
        <w:rPr>
          <w:b/>
          <w:bCs/>
          <w:lang w:val="en-US"/>
        </w:rPr>
        <w:t>Identifies the organizational impact (for example, on skills, processes, structures, or culture) and financial impact of solution designs.</w:t>
      </w:r>
    </w:p>
    <w:p w14:paraId="2AD7F36C" w14:textId="77777777" w:rsidR="007C0CE2" w:rsidRPr="0036312F" w:rsidRDefault="007C0CE2" w:rsidP="0036312F">
      <w:pPr>
        <w:pStyle w:val="ListParagraph"/>
        <w:numPr>
          <w:ilvl w:val="0"/>
          <w:numId w:val="1"/>
        </w:numPr>
        <w:rPr>
          <w:b/>
          <w:bCs/>
          <w:lang w:val="en-US"/>
        </w:rPr>
      </w:pPr>
      <w:r w:rsidRPr="0036312F">
        <w:rPr>
          <w:b/>
          <w:bCs/>
          <w:lang w:val="en-US"/>
        </w:rPr>
        <w:t>Establish relationships with strategic public and hybrid cloud vendors to acquire knowledge develop partnerships and collaborate on potential architectural solutions and technology acquisitions.</w:t>
      </w:r>
    </w:p>
    <w:p w14:paraId="39A24D9A" w14:textId="77777777" w:rsidR="007C0CE2" w:rsidRPr="0036312F" w:rsidRDefault="007C0CE2" w:rsidP="0036312F">
      <w:pPr>
        <w:pStyle w:val="ListParagraph"/>
        <w:numPr>
          <w:ilvl w:val="0"/>
          <w:numId w:val="1"/>
        </w:numPr>
        <w:rPr>
          <w:b/>
          <w:bCs/>
          <w:lang w:val="en-US"/>
        </w:rPr>
      </w:pPr>
      <w:r w:rsidRPr="0036312F">
        <w:rPr>
          <w:b/>
          <w:bCs/>
          <w:lang w:val="en-US"/>
        </w:rPr>
        <w:t>Communicates architectural solutions to IT senior leaders and other critical stakeholders throughout the architecture planning and design process.</w:t>
      </w:r>
    </w:p>
    <w:p w14:paraId="2287DED8" w14:textId="4B951058" w:rsidR="007C0CE2" w:rsidRPr="007C0CE2" w:rsidRDefault="007C0CE2" w:rsidP="0036312F">
      <w:pPr>
        <w:ind w:firstLine="50"/>
        <w:rPr>
          <w:b/>
          <w:bCs/>
          <w:lang w:val="en-US"/>
        </w:rPr>
      </w:pPr>
    </w:p>
    <w:p w14:paraId="517CCC66" w14:textId="77777777" w:rsidR="007C0CE2" w:rsidRPr="0036312F" w:rsidRDefault="007C0CE2" w:rsidP="0036312F">
      <w:pPr>
        <w:pStyle w:val="ListParagraph"/>
        <w:numPr>
          <w:ilvl w:val="0"/>
          <w:numId w:val="1"/>
        </w:numPr>
        <w:rPr>
          <w:b/>
          <w:bCs/>
          <w:lang w:val="en-US"/>
        </w:rPr>
      </w:pPr>
      <w:r w:rsidRPr="0036312F">
        <w:rPr>
          <w:b/>
          <w:bCs/>
          <w:lang w:val="en-US"/>
        </w:rPr>
        <w:t>Job description – </w:t>
      </w:r>
    </w:p>
    <w:p w14:paraId="3BBA4D48" w14:textId="257A0219" w:rsidR="007C0CE2" w:rsidRPr="007C0CE2" w:rsidRDefault="007C0CE2" w:rsidP="0036312F">
      <w:pPr>
        <w:ind w:firstLine="50"/>
        <w:rPr>
          <w:b/>
          <w:bCs/>
          <w:lang w:val="en-US"/>
        </w:rPr>
      </w:pPr>
    </w:p>
    <w:p w14:paraId="75339008" w14:textId="77777777" w:rsidR="007C0CE2" w:rsidRPr="0036312F" w:rsidRDefault="007C0CE2" w:rsidP="0036312F">
      <w:pPr>
        <w:pStyle w:val="ListParagraph"/>
        <w:numPr>
          <w:ilvl w:val="0"/>
          <w:numId w:val="1"/>
        </w:numPr>
        <w:rPr>
          <w:b/>
          <w:bCs/>
          <w:lang w:val="en-US"/>
        </w:rPr>
      </w:pPr>
      <w:r w:rsidRPr="0036312F">
        <w:rPr>
          <w:b/>
          <w:bCs/>
          <w:lang w:val="en-US"/>
        </w:rPr>
        <w:t>7-10 years of related experience, with 5+ years in a Cloud architecture, design, and Cloud cost optimization role.</w:t>
      </w:r>
    </w:p>
    <w:p w14:paraId="56296AAE" w14:textId="77777777" w:rsidR="007C0CE2" w:rsidRPr="0036312F" w:rsidRDefault="007C0CE2" w:rsidP="0036312F">
      <w:pPr>
        <w:pStyle w:val="ListParagraph"/>
        <w:numPr>
          <w:ilvl w:val="0"/>
          <w:numId w:val="1"/>
        </w:numPr>
        <w:rPr>
          <w:b/>
          <w:bCs/>
          <w:lang w:val="en-US"/>
        </w:rPr>
      </w:pPr>
      <w:r w:rsidRPr="0036312F">
        <w:rPr>
          <w:b/>
          <w:bCs/>
          <w:lang w:val="en-US"/>
        </w:rPr>
        <w:t>Bachelor's degree in computer science, information-technology, engineering, system analysis or a related study, or equivalent experience.</w:t>
      </w:r>
    </w:p>
    <w:p w14:paraId="0DEE8515" w14:textId="77777777" w:rsidR="007C0CE2" w:rsidRPr="0036312F" w:rsidRDefault="007C0CE2" w:rsidP="0036312F">
      <w:pPr>
        <w:pStyle w:val="ListParagraph"/>
        <w:numPr>
          <w:ilvl w:val="0"/>
          <w:numId w:val="1"/>
        </w:numPr>
        <w:rPr>
          <w:b/>
          <w:bCs/>
          <w:lang w:val="en-US"/>
        </w:rPr>
      </w:pPr>
      <w:r w:rsidRPr="0036312F">
        <w:rPr>
          <w:b/>
          <w:bCs/>
          <w:lang w:val="en-US"/>
        </w:rPr>
        <w:t>Experience working in an architecture function with knowledge &amp; experience developing reference architectures &amp; patterns and supporting governance functions related to: Cloud Compute, Storage and Networking technologies. IaaS, PaaS, SaaS, Serverless, Containers, Automation, Azure Resource Manager, Azure Entra ID, Cloud Cost models</w:t>
      </w:r>
    </w:p>
    <w:p w14:paraId="12743160" w14:textId="77777777" w:rsidR="007C0CE2" w:rsidRPr="0036312F" w:rsidRDefault="007C0CE2" w:rsidP="0036312F">
      <w:pPr>
        <w:pStyle w:val="ListParagraph"/>
        <w:numPr>
          <w:ilvl w:val="0"/>
          <w:numId w:val="1"/>
        </w:numPr>
        <w:rPr>
          <w:b/>
          <w:bCs/>
          <w:lang w:val="en-US"/>
        </w:rPr>
      </w:pPr>
      <w:r w:rsidRPr="0036312F">
        <w:rPr>
          <w:b/>
          <w:bCs/>
          <w:lang w:val="en-US"/>
        </w:rPr>
        <w:t>Proficiency architecting, implementing, and supporting Microsoft Azure offerings.</w:t>
      </w:r>
    </w:p>
    <w:p w14:paraId="0E96F2F0" w14:textId="77777777" w:rsidR="007C0CE2" w:rsidRPr="0036312F" w:rsidRDefault="007C0CE2" w:rsidP="0036312F">
      <w:pPr>
        <w:pStyle w:val="ListParagraph"/>
        <w:numPr>
          <w:ilvl w:val="0"/>
          <w:numId w:val="1"/>
        </w:numPr>
        <w:rPr>
          <w:b/>
          <w:bCs/>
          <w:lang w:val="en-US"/>
        </w:rPr>
      </w:pPr>
      <w:r w:rsidRPr="0036312F">
        <w:rPr>
          <w:b/>
          <w:bCs/>
          <w:lang w:val="en-US"/>
        </w:rPr>
        <w:t>Experience with Azure networking technologies (Virtual Network, DNS, Load Balancers, Firewalls, Routing, Proxies).</w:t>
      </w:r>
    </w:p>
    <w:p w14:paraId="4FF2AA77" w14:textId="77777777" w:rsidR="007C0CE2" w:rsidRPr="0036312F" w:rsidRDefault="007C0CE2" w:rsidP="0036312F">
      <w:pPr>
        <w:pStyle w:val="ListParagraph"/>
        <w:numPr>
          <w:ilvl w:val="0"/>
          <w:numId w:val="1"/>
        </w:numPr>
        <w:rPr>
          <w:b/>
          <w:bCs/>
          <w:lang w:val="en-US"/>
        </w:rPr>
      </w:pPr>
      <w:r w:rsidRPr="0036312F">
        <w:rPr>
          <w:b/>
          <w:bCs/>
          <w:lang w:val="en-US"/>
        </w:rPr>
        <w:t>Experience with identity and access management and security design patterns utilizing Azure Entra ID, Azure Key Vault, Azure Defender(s).</w:t>
      </w:r>
    </w:p>
    <w:p w14:paraId="2B8289CC" w14:textId="77777777" w:rsidR="007C0CE2" w:rsidRPr="0036312F" w:rsidRDefault="007C0CE2" w:rsidP="0036312F">
      <w:pPr>
        <w:pStyle w:val="ListParagraph"/>
        <w:numPr>
          <w:ilvl w:val="0"/>
          <w:numId w:val="1"/>
        </w:numPr>
        <w:rPr>
          <w:b/>
          <w:bCs/>
          <w:lang w:val="en-US"/>
        </w:rPr>
      </w:pPr>
      <w:r w:rsidRPr="0036312F">
        <w:rPr>
          <w:b/>
          <w:bCs/>
          <w:lang w:val="en-US"/>
        </w:rPr>
        <w:t>Experience with Cloud Management utilizing RBAC, Azure Blueprints and Policies, Cost Management, Monitor and alerting.</w:t>
      </w:r>
    </w:p>
    <w:p w14:paraId="49ED2688" w14:textId="77777777" w:rsidR="007C0CE2" w:rsidRPr="0036312F" w:rsidRDefault="007C0CE2" w:rsidP="0036312F">
      <w:pPr>
        <w:pStyle w:val="ListParagraph"/>
        <w:numPr>
          <w:ilvl w:val="0"/>
          <w:numId w:val="1"/>
        </w:numPr>
        <w:rPr>
          <w:b/>
          <w:bCs/>
          <w:lang w:val="en-US"/>
        </w:rPr>
      </w:pPr>
      <w:r w:rsidRPr="0036312F">
        <w:rPr>
          <w:b/>
          <w:bCs/>
          <w:lang w:val="en-US"/>
        </w:rPr>
        <w:t>Experience collaborating with cross functional teams to incorporate cost management best practices into cloud platforms via tagging, alerting and configurations that supports financial monitoring of cloud platforms.</w:t>
      </w:r>
    </w:p>
    <w:p w14:paraId="29EC1DED" w14:textId="77777777" w:rsidR="007C0CE2" w:rsidRPr="0036312F" w:rsidRDefault="007C0CE2" w:rsidP="0036312F">
      <w:pPr>
        <w:pStyle w:val="ListParagraph"/>
        <w:numPr>
          <w:ilvl w:val="0"/>
          <w:numId w:val="1"/>
        </w:numPr>
        <w:rPr>
          <w:b/>
          <w:bCs/>
          <w:lang w:val="en-US"/>
        </w:rPr>
      </w:pPr>
      <w:r w:rsidRPr="0036312F">
        <w:rPr>
          <w:b/>
          <w:bCs/>
          <w:lang w:val="en-US"/>
        </w:rPr>
        <w:t>Responsible for developing, maintaining, and supporting the cloud optimization practice and make recommendations on reserved capacity strategy, utilization optimization opportunities, product architectural recommendations to promote cost savings, and discounts for optimization.</w:t>
      </w:r>
    </w:p>
    <w:p w14:paraId="6244E3DD" w14:textId="77777777" w:rsidR="007C0CE2" w:rsidRPr="0036312F" w:rsidRDefault="007C0CE2" w:rsidP="0036312F">
      <w:pPr>
        <w:pStyle w:val="ListParagraph"/>
        <w:numPr>
          <w:ilvl w:val="0"/>
          <w:numId w:val="1"/>
        </w:numPr>
        <w:rPr>
          <w:b/>
          <w:bCs/>
          <w:lang w:val="en-US"/>
        </w:rPr>
      </w:pPr>
      <w:r w:rsidRPr="0036312F">
        <w:rPr>
          <w:b/>
          <w:bCs/>
          <w:lang w:val="en-US"/>
        </w:rPr>
        <w:t>Proficient in automation scripting utilizing Azure PowerShell and CLI modules.</w:t>
      </w:r>
    </w:p>
    <w:p w14:paraId="07E67C2A" w14:textId="77777777" w:rsidR="007C0CE2" w:rsidRPr="0036312F" w:rsidRDefault="007C0CE2" w:rsidP="0036312F">
      <w:pPr>
        <w:pStyle w:val="ListParagraph"/>
        <w:numPr>
          <w:ilvl w:val="0"/>
          <w:numId w:val="1"/>
        </w:numPr>
        <w:rPr>
          <w:b/>
          <w:bCs/>
          <w:lang w:val="en-US"/>
        </w:rPr>
      </w:pPr>
      <w:r w:rsidRPr="0036312F">
        <w:rPr>
          <w:b/>
          <w:bCs/>
          <w:lang w:val="en-US"/>
        </w:rPr>
        <w:t>Deep understanding of strategic and emerging technology trends, and the practical application of existing and emerging technologies to evolving business operating models.</w:t>
      </w:r>
    </w:p>
    <w:p w14:paraId="303619CC" w14:textId="77777777" w:rsidR="007C0CE2" w:rsidRPr="0036312F" w:rsidRDefault="007C0CE2" w:rsidP="0036312F">
      <w:pPr>
        <w:pStyle w:val="ListParagraph"/>
        <w:numPr>
          <w:ilvl w:val="0"/>
          <w:numId w:val="1"/>
        </w:numPr>
        <w:rPr>
          <w:b/>
          <w:bCs/>
          <w:lang w:val="en-US"/>
        </w:rPr>
      </w:pPr>
      <w:r w:rsidRPr="0036312F">
        <w:rPr>
          <w:b/>
          <w:bCs/>
          <w:lang w:val="en-US"/>
        </w:rPr>
        <w:t>Significant experience developing architecture blueprints, strategies, and roadmaps.</w:t>
      </w:r>
    </w:p>
    <w:p w14:paraId="268865FA" w14:textId="77777777" w:rsidR="007C0CE2" w:rsidRPr="0036312F" w:rsidRDefault="007C0CE2" w:rsidP="0036312F">
      <w:pPr>
        <w:pStyle w:val="ListParagraph"/>
        <w:numPr>
          <w:ilvl w:val="0"/>
          <w:numId w:val="1"/>
        </w:numPr>
        <w:rPr>
          <w:b/>
          <w:bCs/>
          <w:lang w:val="en-US"/>
        </w:rPr>
      </w:pPr>
      <w:r w:rsidRPr="0036312F">
        <w:rPr>
          <w:b/>
          <w:bCs/>
          <w:lang w:val="en-US"/>
        </w:rPr>
        <w:t>Excellent written and verbal communication skills and able to develop content for &amp; communicate with Executive Level stakeholders as well as Engineering &amp; Scrum teams.</w:t>
      </w:r>
    </w:p>
    <w:p w14:paraId="59BCEA81" w14:textId="77777777" w:rsidR="007C0CE2" w:rsidRPr="0036312F" w:rsidRDefault="007C0CE2" w:rsidP="0036312F">
      <w:pPr>
        <w:pStyle w:val="ListParagraph"/>
        <w:numPr>
          <w:ilvl w:val="0"/>
          <w:numId w:val="1"/>
        </w:numPr>
        <w:rPr>
          <w:b/>
          <w:bCs/>
          <w:lang w:val="en-US"/>
        </w:rPr>
      </w:pPr>
      <w:r w:rsidRPr="0036312F">
        <w:rPr>
          <w:b/>
          <w:bCs/>
          <w:lang w:val="en-US"/>
        </w:rPr>
        <w:t>Ability to build trust and respect as a thought leader who can influence and persuade business and IT leaders and development teams.</w:t>
      </w:r>
    </w:p>
    <w:p w14:paraId="3F7D4A07" w14:textId="77777777" w:rsidR="007C0CE2" w:rsidRPr="0036312F" w:rsidRDefault="007C0CE2" w:rsidP="0036312F">
      <w:pPr>
        <w:pStyle w:val="ListParagraph"/>
        <w:numPr>
          <w:ilvl w:val="0"/>
          <w:numId w:val="1"/>
        </w:numPr>
        <w:rPr>
          <w:b/>
          <w:bCs/>
          <w:lang w:val="en-US"/>
        </w:rPr>
      </w:pPr>
      <w:r w:rsidRPr="0036312F">
        <w:rPr>
          <w:b/>
          <w:bCs/>
          <w:lang w:val="en-US"/>
        </w:rPr>
        <w:lastRenderedPageBreak/>
        <w:t>Objective mindset &amp; able to think ‘enterprise first’ and remain unbiased toward any specific technology or vendor choice, with decisions made based on data, analysis, &amp; POC results.</w:t>
      </w:r>
    </w:p>
    <w:p w14:paraId="448DCF5A" w14:textId="77777777" w:rsidR="007C0CE2" w:rsidRPr="0036312F" w:rsidRDefault="007C0CE2" w:rsidP="0036312F">
      <w:pPr>
        <w:pStyle w:val="ListParagraph"/>
        <w:numPr>
          <w:ilvl w:val="0"/>
          <w:numId w:val="1"/>
        </w:numPr>
        <w:rPr>
          <w:b/>
          <w:bCs/>
          <w:lang w:val="en-US"/>
        </w:rPr>
      </w:pPr>
      <w:r w:rsidRPr="0036312F">
        <w:rPr>
          <w:b/>
          <w:bCs/>
          <w:lang w:val="en-US"/>
        </w:rPr>
        <w:t>Ability to work effectively in a team environment.</w:t>
      </w:r>
    </w:p>
    <w:p w14:paraId="0F587D40" w14:textId="77777777" w:rsidR="007C0CE2" w:rsidRPr="0036312F" w:rsidRDefault="007C0CE2" w:rsidP="0036312F">
      <w:pPr>
        <w:pStyle w:val="ListParagraph"/>
        <w:numPr>
          <w:ilvl w:val="0"/>
          <w:numId w:val="1"/>
        </w:numPr>
        <w:rPr>
          <w:b/>
          <w:bCs/>
          <w:lang w:val="en-US"/>
        </w:rPr>
      </w:pPr>
      <w:r w:rsidRPr="0036312F">
        <w:rPr>
          <w:b/>
          <w:bCs/>
          <w:lang w:val="en-US"/>
        </w:rPr>
        <w:t>Experience with large-scale, complex and hybrid environment encompassing on-prem and multiple cloud platforms.</w:t>
      </w:r>
    </w:p>
    <w:p w14:paraId="50C9B3A6" w14:textId="77777777" w:rsidR="007C0CE2" w:rsidRPr="0036312F" w:rsidRDefault="007C0CE2" w:rsidP="0036312F">
      <w:pPr>
        <w:pStyle w:val="ListParagraph"/>
        <w:numPr>
          <w:ilvl w:val="0"/>
          <w:numId w:val="1"/>
        </w:numPr>
        <w:rPr>
          <w:b/>
          <w:bCs/>
          <w:lang w:val="en-US"/>
        </w:rPr>
      </w:pPr>
      <w:r w:rsidRPr="0036312F">
        <w:rPr>
          <w:b/>
          <w:bCs/>
          <w:lang w:val="en-US"/>
        </w:rPr>
        <w:t>Experience delivering solutions across multiple cloud-based solutions including Azure, AWS.</w:t>
      </w:r>
    </w:p>
    <w:p w14:paraId="64FDD85F" w14:textId="77777777" w:rsidR="007C0CE2" w:rsidRPr="0036312F" w:rsidRDefault="007C0CE2" w:rsidP="0036312F">
      <w:pPr>
        <w:pStyle w:val="ListParagraph"/>
        <w:numPr>
          <w:ilvl w:val="0"/>
          <w:numId w:val="1"/>
        </w:numPr>
        <w:rPr>
          <w:b/>
          <w:bCs/>
          <w:lang w:val="en-US"/>
        </w:rPr>
      </w:pPr>
      <w:r w:rsidRPr="0036312F">
        <w:rPr>
          <w:b/>
          <w:bCs/>
          <w:lang w:val="en-US"/>
        </w:rPr>
        <w:t>Microsoft Azure - Architect Level certification, FinOps Certification</w:t>
      </w:r>
    </w:p>
    <w:p w14:paraId="79629205" w14:textId="77777777" w:rsidR="007C0CE2" w:rsidRPr="0036312F" w:rsidRDefault="007C0CE2" w:rsidP="0036312F">
      <w:pPr>
        <w:pStyle w:val="ListParagraph"/>
        <w:numPr>
          <w:ilvl w:val="0"/>
          <w:numId w:val="1"/>
        </w:numPr>
        <w:rPr>
          <w:b/>
          <w:bCs/>
          <w:lang w:val="en-US"/>
        </w:rPr>
      </w:pPr>
      <w:r w:rsidRPr="0036312F">
        <w:rPr>
          <w:b/>
          <w:bCs/>
          <w:lang w:val="en-US"/>
        </w:rPr>
        <w:t xml:space="preserve">Proficient in </w:t>
      </w:r>
      <w:proofErr w:type="spellStart"/>
      <w:r w:rsidRPr="0036312F">
        <w:rPr>
          <w:b/>
          <w:bCs/>
          <w:lang w:val="en-US"/>
        </w:rPr>
        <w:t>LucidCharts</w:t>
      </w:r>
      <w:proofErr w:type="spellEnd"/>
      <w:r w:rsidRPr="0036312F">
        <w:rPr>
          <w:b/>
          <w:bCs/>
          <w:lang w:val="en-US"/>
        </w:rPr>
        <w:t xml:space="preserve">, </w:t>
      </w:r>
      <w:proofErr w:type="spellStart"/>
      <w:r w:rsidRPr="0036312F">
        <w:rPr>
          <w:b/>
          <w:bCs/>
          <w:lang w:val="en-US"/>
        </w:rPr>
        <w:t>LucidSpark</w:t>
      </w:r>
      <w:proofErr w:type="spellEnd"/>
      <w:r w:rsidRPr="0036312F">
        <w:rPr>
          <w:b/>
          <w:bCs/>
          <w:lang w:val="en-US"/>
        </w:rPr>
        <w:t xml:space="preserve"> and Confluence.</w:t>
      </w:r>
    </w:p>
    <w:p w14:paraId="5588BE07" w14:textId="77777777" w:rsidR="007C0CE2" w:rsidRPr="0036312F" w:rsidRDefault="007C0CE2" w:rsidP="0036312F">
      <w:pPr>
        <w:pStyle w:val="ListParagraph"/>
        <w:numPr>
          <w:ilvl w:val="0"/>
          <w:numId w:val="1"/>
        </w:numPr>
        <w:rPr>
          <w:b/>
          <w:bCs/>
          <w:lang w:val="en-US"/>
        </w:rPr>
      </w:pPr>
      <w:r w:rsidRPr="0036312F">
        <w:rPr>
          <w:b/>
          <w:bCs/>
          <w:lang w:val="en-US"/>
        </w:rPr>
        <w:t>Experience delivering &amp; operating FinOps function in the Banking industry.</w:t>
      </w:r>
    </w:p>
    <w:p w14:paraId="19BA2C3C" w14:textId="77777777" w:rsidR="007C0CE2" w:rsidRPr="0036312F" w:rsidRDefault="007C0CE2">
      <w:pPr>
        <w:rPr>
          <w:b/>
          <w:bCs/>
        </w:rPr>
      </w:pPr>
    </w:p>
    <w:sectPr w:rsidR="007C0CE2" w:rsidRPr="00363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2148"/>
    <w:multiLevelType w:val="hybridMultilevel"/>
    <w:tmpl w:val="E750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594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E2"/>
    <w:rsid w:val="000D3D85"/>
    <w:rsid w:val="0036312F"/>
    <w:rsid w:val="007C0CE2"/>
    <w:rsid w:val="00EA4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EE66"/>
  <w15:chartTrackingRefBased/>
  <w15:docId w15:val="{51F73C24-2840-419A-8ABA-674755C3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E2"/>
    <w:rPr>
      <w:rFonts w:eastAsiaTheme="majorEastAsia" w:cstheme="majorBidi"/>
      <w:color w:val="272727" w:themeColor="text1" w:themeTint="D8"/>
    </w:rPr>
  </w:style>
  <w:style w:type="paragraph" w:styleId="Title">
    <w:name w:val="Title"/>
    <w:basedOn w:val="Normal"/>
    <w:next w:val="Normal"/>
    <w:link w:val="TitleChar"/>
    <w:uiPriority w:val="10"/>
    <w:qFormat/>
    <w:rsid w:val="007C0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E2"/>
    <w:pPr>
      <w:spacing w:before="160"/>
      <w:jc w:val="center"/>
    </w:pPr>
    <w:rPr>
      <w:i/>
      <w:iCs/>
      <w:color w:val="404040" w:themeColor="text1" w:themeTint="BF"/>
    </w:rPr>
  </w:style>
  <w:style w:type="character" w:customStyle="1" w:styleId="QuoteChar">
    <w:name w:val="Quote Char"/>
    <w:basedOn w:val="DefaultParagraphFont"/>
    <w:link w:val="Quote"/>
    <w:uiPriority w:val="29"/>
    <w:rsid w:val="007C0CE2"/>
    <w:rPr>
      <w:i/>
      <w:iCs/>
      <w:color w:val="404040" w:themeColor="text1" w:themeTint="BF"/>
    </w:rPr>
  </w:style>
  <w:style w:type="paragraph" w:styleId="ListParagraph">
    <w:name w:val="List Paragraph"/>
    <w:basedOn w:val="Normal"/>
    <w:uiPriority w:val="34"/>
    <w:qFormat/>
    <w:rsid w:val="007C0CE2"/>
    <w:pPr>
      <w:ind w:left="720"/>
      <w:contextualSpacing/>
    </w:pPr>
  </w:style>
  <w:style w:type="character" w:styleId="IntenseEmphasis">
    <w:name w:val="Intense Emphasis"/>
    <w:basedOn w:val="DefaultParagraphFont"/>
    <w:uiPriority w:val="21"/>
    <w:qFormat/>
    <w:rsid w:val="007C0CE2"/>
    <w:rPr>
      <w:i/>
      <w:iCs/>
      <w:color w:val="0F4761" w:themeColor="accent1" w:themeShade="BF"/>
    </w:rPr>
  </w:style>
  <w:style w:type="paragraph" w:styleId="IntenseQuote">
    <w:name w:val="Intense Quote"/>
    <w:basedOn w:val="Normal"/>
    <w:next w:val="Normal"/>
    <w:link w:val="IntenseQuoteChar"/>
    <w:uiPriority w:val="30"/>
    <w:qFormat/>
    <w:rsid w:val="007C0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E2"/>
    <w:rPr>
      <w:i/>
      <w:iCs/>
      <w:color w:val="0F4761" w:themeColor="accent1" w:themeShade="BF"/>
    </w:rPr>
  </w:style>
  <w:style w:type="character" w:styleId="IntenseReference">
    <w:name w:val="Intense Reference"/>
    <w:basedOn w:val="DefaultParagraphFont"/>
    <w:uiPriority w:val="32"/>
    <w:qFormat/>
    <w:rsid w:val="007C0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148529">
      <w:bodyDiv w:val="1"/>
      <w:marLeft w:val="0"/>
      <w:marRight w:val="0"/>
      <w:marTop w:val="0"/>
      <w:marBottom w:val="0"/>
      <w:divBdr>
        <w:top w:val="none" w:sz="0" w:space="0" w:color="auto"/>
        <w:left w:val="none" w:sz="0" w:space="0" w:color="auto"/>
        <w:bottom w:val="none" w:sz="0" w:space="0" w:color="auto"/>
        <w:right w:val="none" w:sz="0" w:space="0" w:color="auto"/>
      </w:divBdr>
    </w:div>
    <w:div w:id="17117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Hajela, Rajneesh (Cognizant)</dc:creator>
  <cp:keywords/>
  <dc:description/>
  <cp:lastModifiedBy>Prakash Hajela, Rajneesh (Cognizant)</cp:lastModifiedBy>
  <cp:revision>2</cp:revision>
  <dcterms:created xsi:type="dcterms:W3CDTF">2025-06-07T01:13:00Z</dcterms:created>
  <dcterms:modified xsi:type="dcterms:W3CDTF">2025-06-07T01:13:00Z</dcterms:modified>
</cp:coreProperties>
</file>