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78D14" w14:textId="77777777" w:rsidR="00BA5775" w:rsidRDefault="00BA5775" w:rsidP="00BA5775">
      <w:pPr>
        <w:spacing w:after="0" w:line="240" w:lineRule="auto"/>
        <w:rPr>
          <w:b/>
          <w:bCs/>
        </w:rPr>
      </w:pPr>
      <w:r w:rsidRPr="00BA5775">
        <w:rPr>
          <w:b/>
          <w:bCs/>
        </w:rPr>
        <w:t>Azure Microservices Architecture for Food Ordering Platform (Swiggy-like System)</w:t>
      </w:r>
    </w:p>
    <w:p w14:paraId="34DC18A0" w14:textId="6D4903F5" w:rsidR="0035313B" w:rsidRDefault="0035313B" w:rsidP="00BA5775">
      <w:pPr>
        <w:spacing w:after="0" w:line="240" w:lineRule="auto"/>
      </w:pPr>
      <w:r w:rsidRPr="00B72239">
        <w:rPr>
          <w:noProof/>
        </w:rPr>
        <w:drawing>
          <wp:inline distT="0" distB="0" distL="0" distR="0" wp14:anchorId="2529B7BB" wp14:editId="7E2B66DC">
            <wp:extent cx="6458350" cy="2991620"/>
            <wp:effectExtent l="0" t="0" r="0" b="0"/>
            <wp:docPr id="170927846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8467" name="Picture 1" descr="A diagram of a company&#10;&#10;AI-generated content may be incorrect."/>
                    <pic:cNvPicPr/>
                  </pic:nvPicPr>
                  <pic:blipFill>
                    <a:blip r:embed="rId5"/>
                    <a:stretch>
                      <a:fillRect/>
                    </a:stretch>
                  </pic:blipFill>
                  <pic:spPr>
                    <a:xfrm>
                      <a:off x="0" y="0"/>
                      <a:ext cx="6472096" cy="2997987"/>
                    </a:xfrm>
                    <a:prstGeom prst="rect">
                      <a:avLst/>
                    </a:prstGeom>
                  </pic:spPr>
                </pic:pic>
              </a:graphicData>
            </a:graphic>
          </wp:inline>
        </w:drawing>
      </w:r>
    </w:p>
    <w:p w14:paraId="6379E4EF" w14:textId="56F4CBA9" w:rsidR="00F8296A" w:rsidRDefault="00F8296A" w:rsidP="00BA5775">
      <w:pPr>
        <w:spacing w:after="0" w:line="240" w:lineRule="auto"/>
      </w:pPr>
      <w:r w:rsidRPr="00F8296A">
        <w:rPr>
          <w:noProof/>
        </w:rPr>
        <w:drawing>
          <wp:inline distT="0" distB="0" distL="0" distR="0" wp14:anchorId="0835F5C1" wp14:editId="15B1278C">
            <wp:extent cx="5731510" cy="2456180"/>
            <wp:effectExtent l="0" t="0" r="2540" b="1270"/>
            <wp:docPr id="208653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9661" name=""/>
                    <pic:cNvPicPr/>
                  </pic:nvPicPr>
                  <pic:blipFill>
                    <a:blip r:embed="rId6"/>
                    <a:stretch>
                      <a:fillRect/>
                    </a:stretch>
                  </pic:blipFill>
                  <pic:spPr>
                    <a:xfrm>
                      <a:off x="0" y="0"/>
                      <a:ext cx="5731510" cy="2456180"/>
                    </a:xfrm>
                    <a:prstGeom prst="rect">
                      <a:avLst/>
                    </a:prstGeom>
                  </pic:spPr>
                </pic:pic>
              </a:graphicData>
            </a:graphic>
          </wp:inline>
        </w:drawing>
      </w:r>
    </w:p>
    <w:p w14:paraId="637F2DB8" w14:textId="77777777" w:rsidR="00F8296A" w:rsidRDefault="00F8296A" w:rsidP="00BA5775">
      <w:pPr>
        <w:spacing w:after="0" w:line="240" w:lineRule="auto"/>
      </w:pPr>
    </w:p>
    <w:p w14:paraId="542C6309" w14:textId="77777777" w:rsidR="0035313B" w:rsidRPr="00BA5775" w:rsidRDefault="0035313B" w:rsidP="00BA5775">
      <w:pPr>
        <w:spacing w:after="0" w:line="240" w:lineRule="auto"/>
      </w:pPr>
    </w:p>
    <w:p w14:paraId="185C0B10" w14:textId="77777777" w:rsidR="00BA5775" w:rsidRPr="00BA5775" w:rsidRDefault="00DB428B" w:rsidP="00BA5775">
      <w:pPr>
        <w:spacing w:after="0" w:line="240" w:lineRule="auto"/>
      </w:pPr>
      <w:r>
        <w:pict w14:anchorId="24D0889C">
          <v:rect id="_x0000_i1025" style="width:0;height:1.5pt" o:hralign="center" o:hrstd="t" o:hr="t" fillcolor="#a0a0a0" stroked="f"/>
        </w:pict>
      </w:r>
    </w:p>
    <w:p w14:paraId="1E2133A4"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Use Case</w:t>
      </w:r>
    </w:p>
    <w:p w14:paraId="7AC6D159" w14:textId="77777777" w:rsidR="00BA5775" w:rsidRPr="00BA5775" w:rsidRDefault="00BA5775" w:rsidP="00BA5775">
      <w:pPr>
        <w:spacing w:after="0" w:line="240" w:lineRule="auto"/>
      </w:pPr>
      <w:r w:rsidRPr="00BA5775">
        <w:t>Swiggy-like food ordering platform with 100+ stores (APIs), real-time search, secure payments, and user personalization.</w:t>
      </w:r>
    </w:p>
    <w:p w14:paraId="385A3B11" w14:textId="77777777" w:rsidR="00BA5775" w:rsidRPr="00BA5775" w:rsidRDefault="00DB428B" w:rsidP="00BA5775">
      <w:pPr>
        <w:spacing w:after="0" w:line="240" w:lineRule="auto"/>
      </w:pPr>
      <w:r>
        <w:pict w14:anchorId="6F158B81">
          <v:rect id="_x0000_i1026" style="width:0;height:1.5pt" o:hralign="center" o:hrstd="t" o:hr="t" fillcolor="#a0a0a0" stroked="f"/>
        </w:pict>
      </w:r>
    </w:p>
    <w:p w14:paraId="7898DF34"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Architecture Goals</w:t>
      </w:r>
    </w:p>
    <w:p w14:paraId="1BB7BA8A" w14:textId="77777777" w:rsidR="00BA5775" w:rsidRPr="00BA5775" w:rsidRDefault="00BA5775" w:rsidP="00BA5775">
      <w:pPr>
        <w:numPr>
          <w:ilvl w:val="0"/>
          <w:numId w:val="1"/>
        </w:numPr>
        <w:spacing w:after="0" w:line="240" w:lineRule="auto"/>
      </w:pPr>
      <w:r w:rsidRPr="00BA5775">
        <w:t>Scalable and Event-Driven</w:t>
      </w:r>
    </w:p>
    <w:p w14:paraId="727C024B" w14:textId="77777777" w:rsidR="00BA5775" w:rsidRPr="00BA5775" w:rsidRDefault="00BA5775" w:rsidP="00BA5775">
      <w:pPr>
        <w:numPr>
          <w:ilvl w:val="0"/>
          <w:numId w:val="1"/>
        </w:numPr>
        <w:spacing w:after="0" w:line="240" w:lineRule="auto"/>
      </w:pPr>
      <w:r w:rsidRPr="00BA5775">
        <w:t>Fast, reliable, personalized Search</w:t>
      </w:r>
    </w:p>
    <w:p w14:paraId="1A70E000" w14:textId="77777777" w:rsidR="00BA5775" w:rsidRPr="00BA5775" w:rsidRDefault="00BA5775" w:rsidP="00BA5775">
      <w:pPr>
        <w:numPr>
          <w:ilvl w:val="0"/>
          <w:numId w:val="1"/>
        </w:numPr>
        <w:spacing w:after="0" w:line="240" w:lineRule="auto"/>
      </w:pPr>
      <w:r w:rsidRPr="00BA5775">
        <w:t>Secure service-to-service communication</w:t>
      </w:r>
    </w:p>
    <w:p w14:paraId="774E1113" w14:textId="77777777" w:rsidR="00BA5775" w:rsidRPr="00BA5775" w:rsidRDefault="00BA5775" w:rsidP="00BA5775">
      <w:pPr>
        <w:numPr>
          <w:ilvl w:val="0"/>
          <w:numId w:val="1"/>
        </w:numPr>
        <w:spacing w:after="0" w:line="240" w:lineRule="auto"/>
      </w:pPr>
      <w:r w:rsidRPr="00BA5775">
        <w:t>Zero secrets in code</w:t>
      </w:r>
    </w:p>
    <w:p w14:paraId="08F20522" w14:textId="77777777" w:rsidR="00BA5775" w:rsidRPr="00BA5775" w:rsidRDefault="00BA5775" w:rsidP="00BA5775">
      <w:pPr>
        <w:numPr>
          <w:ilvl w:val="0"/>
          <w:numId w:val="1"/>
        </w:numPr>
        <w:spacing w:after="0" w:line="240" w:lineRule="auto"/>
      </w:pPr>
      <w:r w:rsidRPr="00BA5775">
        <w:t>Network-isolated microservices</w:t>
      </w:r>
    </w:p>
    <w:p w14:paraId="47BBAD50" w14:textId="77777777" w:rsidR="00BA5775" w:rsidRPr="00BA5775" w:rsidRDefault="00BA5775" w:rsidP="00BA5775">
      <w:pPr>
        <w:numPr>
          <w:ilvl w:val="0"/>
          <w:numId w:val="1"/>
        </w:numPr>
        <w:spacing w:after="0" w:line="240" w:lineRule="auto"/>
      </w:pPr>
      <w:r w:rsidRPr="00BA5775">
        <w:t>Full observability and traceability</w:t>
      </w:r>
    </w:p>
    <w:p w14:paraId="05F4A63D" w14:textId="77777777" w:rsidR="00BA5775" w:rsidRPr="00BA5775" w:rsidRDefault="00DB428B" w:rsidP="00BA5775">
      <w:pPr>
        <w:spacing w:after="0" w:line="240" w:lineRule="auto"/>
      </w:pPr>
      <w:r>
        <w:pict w14:anchorId="2895D4F7">
          <v:rect id="_x0000_i1027" style="width:0;height:1.5pt" o:hralign="center" o:hrstd="t" o:hr="t" fillcolor="#a0a0a0" stroked="f"/>
        </w:pict>
      </w:r>
    </w:p>
    <w:p w14:paraId="159A3347"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End-to-End Architecture Flow</w:t>
      </w:r>
    </w:p>
    <w:p w14:paraId="57ADD859" w14:textId="77777777" w:rsidR="00BA5775" w:rsidRPr="00BA5775" w:rsidRDefault="00BA5775" w:rsidP="00BA5775">
      <w:pPr>
        <w:spacing w:after="0" w:line="240" w:lineRule="auto"/>
        <w:rPr>
          <w:b/>
          <w:bCs/>
        </w:rPr>
      </w:pPr>
      <w:r w:rsidRPr="00BA5775">
        <w:rPr>
          <w:b/>
          <w:bCs/>
        </w:rPr>
        <w:t>1️</w:t>
      </w:r>
      <w:r w:rsidRPr="00BA5775">
        <w:rPr>
          <w:rFonts w:ascii="Segoe UI Symbol" w:hAnsi="Segoe UI Symbol" w:cs="Segoe UI Symbol"/>
          <w:b/>
          <w:bCs/>
        </w:rPr>
        <w:t>⃣</w:t>
      </w:r>
      <w:r w:rsidRPr="00BA5775">
        <w:rPr>
          <w:b/>
          <w:bCs/>
        </w:rPr>
        <w:t xml:space="preserve"> Authentication &amp; API Gateway</w:t>
      </w:r>
    </w:p>
    <w:p w14:paraId="4351B8F5" w14:textId="77777777" w:rsidR="00BA5775" w:rsidRPr="00BA5775" w:rsidRDefault="00BA5775" w:rsidP="00BA5775">
      <w:pPr>
        <w:numPr>
          <w:ilvl w:val="0"/>
          <w:numId w:val="2"/>
        </w:numPr>
        <w:spacing w:after="0" w:line="240" w:lineRule="auto"/>
      </w:pPr>
      <w:r w:rsidRPr="00BA5775">
        <w:t xml:space="preserve">Users authenticate via </w:t>
      </w:r>
      <w:r w:rsidRPr="00BA5775">
        <w:rPr>
          <w:b/>
          <w:bCs/>
        </w:rPr>
        <w:t xml:space="preserve">Azure AD B2C / </w:t>
      </w:r>
      <w:proofErr w:type="spellStart"/>
      <w:r w:rsidRPr="00BA5775">
        <w:rPr>
          <w:b/>
          <w:bCs/>
        </w:rPr>
        <w:t>IdentityServer</w:t>
      </w:r>
      <w:proofErr w:type="spellEnd"/>
      <w:r w:rsidRPr="00BA5775">
        <w:t>.</w:t>
      </w:r>
    </w:p>
    <w:p w14:paraId="313154B0" w14:textId="77777777" w:rsidR="00BA5775" w:rsidRPr="00BA5775" w:rsidRDefault="00BA5775" w:rsidP="00BA5775">
      <w:pPr>
        <w:numPr>
          <w:ilvl w:val="0"/>
          <w:numId w:val="2"/>
        </w:numPr>
        <w:spacing w:after="0" w:line="240" w:lineRule="auto"/>
      </w:pPr>
      <w:r w:rsidRPr="00BA5775">
        <w:lastRenderedPageBreak/>
        <w:t xml:space="preserve">Requests pass through </w:t>
      </w:r>
      <w:r w:rsidRPr="00BA5775">
        <w:rPr>
          <w:b/>
          <w:bCs/>
        </w:rPr>
        <w:t>Azure API Gateway</w:t>
      </w:r>
      <w:r w:rsidRPr="00BA5775">
        <w:t xml:space="preserve"> with JWT validation, routing, and throttling.</w:t>
      </w:r>
    </w:p>
    <w:p w14:paraId="4C8ABAEE" w14:textId="77777777" w:rsidR="00BA5775" w:rsidRPr="00BA5775" w:rsidRDefault="00BA5775" w:rsidP="00BA5775">
      <w:pPr>
        <w:spacing w:after="0" w:line="240" w:lineRule="auto"/>
      </w:pPr>
      <w:r w:rsidRPr="00BA5775">
        <w:rPr>
          <w:b/>
          <w:bCs/>
        </w:rPr>
        <w:t>Security:</w:t>
      </w:r>
    </w:p>
    <w:p w14:paraId="013211E2" w14:textId="77777777" w:rsidR="00BA5775" w:rsidRPr="00BA5775" w:rsidRDefault="00BA5775" w:rsidP="00BA5775">
      <w:pPr>
        <w:numPr>
          <w:ilvl w:val="0"/>
          <w:numId w:val="3"/>
        </w:numPr>
        <w:spacing w:after="0" w:line="240" w:lineRule="auto"/>
      </w:pPr>
      <w:r w:rsidRPr="00BA5775">
        <w:t>OAuth 2.0 / OpenID Connect</w:t>
      </w:r>
    </w:p>
    <w:p w14:paraId="78E4C146" w14:textId="77777777" w:rsidR="00BA5775" w:rsidRPr="00BA5775" w:rsidRDefault="00BA5775" w:rsidP="00BA5775">
      <w:pPr>
        <w:numPr>
          <w:ilvl w:val="0"/>
          <w:numId w:val="3"/>
        </w:numPr>
        <w:spacing w:after="0" w:line="240" w:lineRule="auto"/>
      </w:pPr>
      <w:r w:rsidRPr="00BA5775">
        <w:t>HTTPS enforced</w:t>
      </w:r>
    </w:p>
    <w:p w14:paraId="7AD780C8" w14:textId="77777777" w:rsidR="00BA5775" w:rsidRPr="00BA5775" w:rsidRDefault="00BA5775" w:rsidP="00BA5775">
      <w:pPr>
        <w:numPr>
          <w:ilvl w:val="0"/>
          <w:numId w:val="3"/>
        </w:numPr>
        <w:spacing w:after="0" w:line="240" w:lineRule="auto"/>
      </w:pPr>
      <w:r w:rsidRPr="00BA5775">
        <w:t>JWT bearer token validation</w:t>
      </w:r>
    </w:p>
    <w:p w14:paraId="387462AE" w14:textId="77777777" w:rsidR="00BA5775" w:rsidRPr="00BA5775" w:rsidRDefault="00BA5775" w:rsidP="00BA5775">
      <w:pPr>
        <w:numPr>
          <w:ilvl w:val="0"/>
          <w:numId w:val="3"/>
        </w:numPr>
        <w:spacing w:after="0" w:line="240" w:lineRule="auto"/>
      </w:pPr>
      <w:r w:rsidRPr="00BA5775">
        <w:t>Rate limiting and IP filtering</w:t>
      </w:r>
    </w:p>
    <w:p w14:paraId="63FA87F2" w14:textId="77777777" w:rsidR="00BA5775" w:rsidRPr="00BA5775" w:rsidRDefault="00DB428B" w:rsidP="00BA5775">
      <w:pPr>
        <w:spacing w:after="0" w:line="240" w:lineRule="auto"/>
      </w:pPr>
      <w:r>
        <w:pict w14:anchorId="1717E060">
          <v:rect id="_x0000_i1028" style="width:0;height:1.5pt" o:hralign="center" o:hrstd="t" o:hr="t" fillcolor="#a0a0a0" stroked="f"/>
        </w:pict>
      </w:r>
    </w:p>
    <w:p w14:paraId="1D3E4DD8" w14:textId="77777777" w:rsidR="00BA5775" w:rsidRPr="00BA5775" w:rsidRDefault="00BA5775" w:rsidP="00BA5775">
      <w:pPr>
        <w:spacing w:after="0" w:line="240" w:lineRule="auto"/>
        <w:rPr>
          <w:b/>
          <w:bCs/>
        </w:rPr>
      </w:pPr>
      <w:r w:rsidRPr="00BA5775">
        <w:rPr>
          <w:b/>
          <w:bCs/>
        </w:rPr>
        <w:t>2️</w:t>
      </w:r>
      <w:r w:rsidRPr="00BA5775">
        <w:rPr>
          <w:rFonts w:ascii="Segoe UI Symbol" w:hAnsi="Segoe UI Symbol" w:cs="Segoe UI Symbol"/>
          <w:b/>
          <w:bCs/>
        </w:rPr>
        <w:t>⃣</w:t>
      </w:r>
      <w:r w:rsidRPr="00BA5775">
        <w:rPr>
          <w:b/>
          <w:bCs/>
        </w:rPr>
        <w:t xml:space="preserve"> Search Aggregator (Async Fan-Out)</w:t>
      </w:r>
    </w:p>
    <w:p w14:paraId="7A3D25C4" w14:textId="77777777" w:rsidR="00BA5775" w:rsidRPr="00BA5775" w:rsidRDefault="00BA5775" w:rsidP="00BA5775">
      <w:pPr>
        <w:numPr>
          <w:ilvl w:val="0"/>
          <w:numId w:val="4"/>
        </w:numPr>
        <w:spacing w:after="0" w:line="240" w:lineRule="auto"/>
      </w:pPr>
      <w:r w:rsidRPr="00BA5775">
        <w:rPr>
          <w:b/>
          <w:bCs/>
        </w:rPr>
        <w:t>Azure Function</w:t>
      </w:r>
      <w:r w:rsidRPr="00BA5775">
        <w:t xml:space="preserve"> (timer/event-based) pulls from 100+ store APIs.</w:t>
      </w:r>
    </w:p>
    <w:p w14:paraId="16DEC94A" w14:textId="77777777" w:rsidR="00BA5775" w:rsidRPr="00BA5775" w:rsidRDefault="00BA5775" w:rsidP="00BA5775">
      <w:pPr>
        <w:numPr>
          <w:ilvl w:val="0"/>
          <w:numId w:val="4"/>
        </w:numPr>
        <w:spacing w:after="0" w:line="240" w:lineRule="auto"/>
      </w:pPr>
      <w:r w:rsidRPr="00BA5775">
        <w:t xml:space="preserve">Uses </w:t>
      </w:r>
      <w:r w:rsidRPr="00BA5775">
        <w:rPr>
          <w:b/>
          <w:bCs/>
        </w:rPr>
        <w:t>User-Assigned Managed Identity</w:t>
      </w:r>
      <w:r w:rsidRPr="00BA5775">
        <w:t xml:space="preserve"> to retrieve secrets from </w:t>
      </w:r>
      <w:r w:rsidRPr="00BA5775">
        <w:rPr>
          <w:b/>
          <w:bCs/>
        </w:rPr>
        <w:t>Azure Key Vault</w:t>
      </w:r>
      <w:r w:rsidRPr="00BA5775">
        <w:t>.</w:t>
      </w:r>
    </w:p>
    <w:p w14:paraId="7BDCE3BC" w14:textId="77777777" w:rsidR="00BA5775" w:rsidRPr="00BA5775" w:rsidRDefault="00BA5775" w:rsidP="00BA5775">
      <w:pPr>
        <w:numPr>
          <w:ilvl w:val="0"/>
          <w:numId w:val="4"/>
        </w:numPr>
        <w:spacing w:after="0" w:line="240" w:lineRule="auto"/>
      </w:pPr>
      <w:r w:rsidRPr="00BA5775">
        <w:t xml:space="preserve">Data is stored in </w:t>
      </w:r>
      <w:r w:rsidRPr="00BA5775">
        <w:rPr>
          <w:b/>
          <w:bCs/>
        </w:rPr>
        <w:t>Cosmos DB</w:t>
      </w:r>
      <w:r w:rsidRPr="00BA5775">
        <w:t xml:space="preserve">, indexed by </w:t>
      </w:r>
      <w:r w:rsidRPr="00BA5775">
        <w:rPr>
          <w:b/>
          <w:bCs/>
        </w:rPr>
        <w:t>Azure Cognitive Search</w:t>
      </w:r>
      <w:r w:rsidRPr="00BA5775">
        <w:t>.</w:t>
      </w:r>
    </w:p>
    <w:p w14:paraId="6419AAEA" w14:textId="77777777" w:rsidR="00BA5775" w:rsidRPr="00BA5775" w:rsidRDefault="00BA5775" w:rsidP="00BA5775">
      <w:pPr>
        <w:numPr>
          <w:ilvl w:val="0"/>
          <w:numId w:val="4"/>
        </w:numPr>
        <w:spacing w:after="0" w:line="240" w:lineRule="auto"/>
      </w:pPr>
      <w:r w:rsidRPr="00BA5775">
        <w:t>Redis Cache is used for hot queries; Azure OpenAI enables semantic/personalized search.</w:t>
      </w:r>
    </w:p>
    <w:p w14:paraId="47BECA85" w14:textId="77777777" w:rsidR="00BA5775" w:rsidRPr="00BA5775" w:rsidRDefault="00BA5775" w:rsidP="00BA5775">
      <w:pPr>
        <w:spacing w:after="0" w:line="240" w:lineRule="auto"/>
      </w:pPr>
      <w:r w:rsidRPr="00BA5775">
        <w:rPr>
          <w:b/>
          <w:bCs/>
        </w:rPr>
        <w:t>Security:</w:t>
      </w:r>
    </w:p>
    <w:p w14:paraId="7D6C1F4A" w14:textId="77777777" w:rsidR="00BA5775" w:rsidRPr="00BA5775" w:rsidRDefault="00BA5775" w:rsidP="00BA5775">
      <w:pPr>
        <w:numPr>
          <w:ilvl w:val="0"/>
          <w:numId w:val="5"/>
        </w:numPr>
        <w:spacing w:after="0" w:line="240" w:lineRule="auto"/>
      </w:pPr>
      <w:proofErr w:type="spellStart"/>
      <w:r w:rsidRPr="00BA5775">
        <w:t>VNet</w:t>
      </w:r>
      <w:proofErr w:type="spellEnd"/>
      <w:r w:rsidRPr="00BA5775">
        <w:t>-integration for Functions</w:t>
      </w:r>
    </w:p>
    <w:p w14:paraId="37F944F5" w14:textId="77777777" w:rsidR="00BA5775" w:rsidRPr="00BA5775" w:rsidRDefault="00BA5775" w:rsidP="00BA5775">
      <w:pPr>
        <w:numPr>
          <w:ilvl w:val="0"/>
          <w:numId w:val="5"/>
        </w:numPr>
        <w:spacing w:after="0" w:line="240" w:lineRule="auto"/>
      </w:pPr>
      <w:r w:rsidRPr="00BA5775">
        <w:t xml:space="preserve">Cosmos DB, Redis, Azure Search, and Key Vault accessed via </w:t>
      </w:r>
      <w:r w:rsidRPr="00BA5775">
        <w:rPr>
          <w:b/>
          <w:bCs/>
        </w:rPr>
        <w:t>Private Endpoints</w:t>
      </w:r>
      <w:r w:rsidRPr="00BA5775">
        <w:t>.</w:t>
      </w:r>
    </w:p>
    <w:p w14:paraId="70D73435" w14:textId="77777777" w:rsidR="00BA5775" w:rsidRPr="00BA5775" w:rsidRDefault="00DB428B" w:rsidP="00BA5775">
      <w:pPr>
        <w:spacing w:after="0" w:line="240" w:lineRule="auto"/>
      </w:pPr>
      <w:r>
        <w:pict w14:anchorId="0A0771C9">
          <v:rect id="_x0000_i1029" style="width:0;height:1.5pt" o:hralign="center" o:hrstd="t" o:hr="t" fillcolor="#a0a0a0" stroked="f"/>
        </w:pict>
      </w:r>
    </w:p>
    <w:p w14:paraId="0AFAC0DB" w14:textId="77777777" w:rsidR="00BA5775" w:rsidRPr="00BA5775" w:rsidRDefault="00BA5775" w:rsidP="00BA5775">
      <w:pPr>
        <w:spacing w:after="0" w:line="240" w:lineRule="auto"/>
        <w:rPr>
          <w:b/>
          <w:bCs/>
        </w:rPr>
      </w:pPr>
      <w:r w:rsidRPr="00BA5775">
        <w:rPr>
          <w:b/>
          <w:bCs/>
        </w:rPr>
        <w:t>3️</w:t>
      </w:r>
      <w:r w:rsidRPr="00BA5775">
        <w:rPr>
          <w:rFonts w:ascii="Segoe UI Symbol" w:hAnsi="Segoe UI Symbol" w:cs="Segoe UI Symbol"/>
          <w:b/>
          <w:bCs/>
        </w:rPr>
        <w:t>⃣</w:t>
      </w:r>
      <w:r w:rsidRPr="00BA5775">
        <w:rPr>
          <w:b/>
          <w:bCs/>
        </w:rPr>
        <w:t xml:space="preserve"> Cart, Booking, Discount APIs</w:t>
      </w:r>
    </w:p>
    <w:p w14:paraId="50C53EBD" w14:textId="77777777" w:rsidR="00BA5775" w:rsidRPr="00BA5775" w:rsidRDefault="00BA5775" w:rsidP="00BA5775">
      <w:pPr>
        <w:numPr>
          <w:ilvl w:val="0"/>
          <w:numId w:val="6"/>
        </w:numPr>
        <w:spacing w:after="0" w:line="240" w:lineRule="auto"/>
      </w:pPr>
      <w:r w:rsidRPr="00BA5775">
        <w:t>Stateless APIs routed via API Gateway</w:t>
      </w:r>
    </w:p>
    <w:p w14:paraId="3A04C6CE" w14:textId="77777777" w:rsidR="00BA5775" w:rsidRPr="00BA5775" w:rsidRDefault="00BA5775" w:rsidP="00BA5775">
      <w:pPr>
        <w:numPr>
          <w:ilvl w:val="0"/>
          <w:numId w:val="6"/>
        </w:numPr>
        <w:spacing w:after="0" w:line="240" w:lineRule="auto"/>
      </w:pPr>
      <w:r w:rsidRPr="00BA5775">
        <w:t>Deployed on App Service Plan or AKS</w:t>
      </w:r>
    </w:p>
    <w:p w14:paraId="644BA71F" w14:textId="77777777" w:rsidR="00BA5775" w:rsidRPr="00BA5775" w:rsidRDefault="00BA5775" w:rsidP="00BA5775">
      <w:pPr>
        <w:numPr>
          <w:ilvl w:val="0"/>
          <w:numId w:val="6"/>
        </w:numPr>
        <w:spacing w:after="0" w:line="240" w:lineRule="auto"/>
      </w:pPr>
      <w:r w:rsidRPr="00BA5775">
        <w:t>Secure with JWT (external) and Managed Identity (internal)</w:t>
      </w:r>
    </w:p>
    <w:p w14:paraId="45574BBE" w14:textId="77777777" w:rsidR="00BA5775" w:rsidRPr="00BA5775" w:rsidRDefault="00DB428B" w:rsidP="00BA5775">
      <w:pPr>
        <w:spacing w:after="0" w:line="240" w:lineRule="auto"/>
      </w:pPr>
      <w:r>
        <w:pict w14:anchorId="5AA4D441">
          <v:rect id="_x0000_i1030" style="width:0;height:1.5pt" o:hralign="center" o:hrstd="t" o:hr="t" fillcolor="#a0a0a0" stroked="f"/>
        </w:pict>
      </w:r>
    </w:p>
    <w:p w14:paraId="41019F0D" w14:textId="77777777" w:rsidR="00BA5775" w:rsidRPr="00BA5775" w:rsidRDefault="00BA5775" w:rsidP="00BA5775">
      <w:pPr>
        <w:spacing w:after="0" w:line="240" w:lineRule="auto"/>
        <w:rPr>
          <w:b/>
          <w:bCs/>
        </w:rPr>
      </w:pPr>
      <w:r w:rsidRPr="00BA5775">
        <w:rPr>
          <w:b/>
          <w:bCs/>
        </w:rPr>
        <w:t>4️</w:t>
      </w:r>
      <w:r w:rsidRPr="00BA5775">
        <w:rPr>
          <w:rFonts w:ascii="Segoe UI Symbol" w:hAnsi="Segoe UI Symbol" w:cs="Segoe UI Symbol"/>
          <w:b/>
          <w:bCs/>
        </w:rPr>
        <w:t>⃣</w:t>
      </w:r>
      <w:r w:rsidRPr="00BA5775">
        <w:rPr>
          <w:b/>
          <w:bCs/>
        </w:rPr>
        <w:t xml:space="preserve"> Order Processing</w:t>
      </w:r>
    </w:p>
    <w:p w14:paraId="763F8631" w14:textId="77777777" w:rsidR="00BA5775" w:rsidRPr="00BA5775" w:rsidRDefault="00BA5775" w:rsidP="00BA5775">
      <w:pPr>
        <w:numPr>
          <w:ilvl w:val="0"/>
          <w:numId w:val="7"/>
        </w:numPr>
        <w:spacing w:after="0" w:line="240" w:lineRule="auto"/>
      </w:pPr>
      <w:r w:rsidRPr="00BA5775">
        <w:rPr>
          <w:b/>
          <w:bCs/>
        </w:rPr>
        <w:t>Order API</w:t>
      </w:r>
      <w:r w:rsidRPr="00BA5775">
        <w:t xml:space="preserve"> captures order, generates Order ID &amp; Correlation ID.</w:t>
      </w:r>
    </w:p>
    <w:p w14:paraId="7E0C0926" w14:textId="77777777" w:rsidR="00BA5775" w:rsidRPr="00BA5775" w:rsidRDefault="00BA5775" w:rsidP="00BA5775">
      <w:pPr>
        <w:numPr>
          <w:ilvl w:val="0"/>
          <w:numId w:val="7"/>
        </w:numPr>
        <w:spacing w:after="0" w:line="240" w:lineRule="auto"/>
      </w:pPr>
      <w:r w:rsidRPr="00BA5775">
        <w:t xml:space="preserve">Writes to </w:t>
      </w:r>
      <w:r w:rsidRPr="00BA5775">
        <w:rPr>
          <w:b/>
          <w:bCs/>
        </w:rPr>
        <w:t>SQL Server</w:t>
      </w:r>
      <w:r w:rsidRPr="00BA5775">
        <w:t xml:space="preserve"> (Write DB)</w:t>
      </w:r>
    </w:p>
    <w:p w14:paraId="2EC7E0AE" w14:textId="77777777" w:rsidR="00BA5775" w:rsidRPr="00BA5775" w:rsidRDefault="00BA5775" w:rsidP="00BA5775">
      <w:pPr>
        <w:numPr>
          <w:ilvl w:val="0"/>
          <w:numId w:val="7"/>
        </w:numPr>
        <w:spacing w:after="0" w:line="240" w:lineRule="auto"/>
      </w:pPr>
      <w:r w:rsidRPr="00BA5775">
        <w:t xml:space="preserve">Publishes event to </w:t>
      </w:r>
      <w:r w:rsidRPr="00BA5775">
        <w:rPr>
          <w:b/>
          <w:bCs/>
        </w:rPr>
        <w:t>Azure Service Bus</w:t>
      </w:r>
    </w:p>
    <w:p w14:paraId="45034003" w14:textId="77777777" w:rsidR="00BA5775" w:rsidRPr="00BA5775" w:rsidRDefault="00BA5775" w:rsidP="00BA5775">
      <w:pPr>
        <w:spacing w:after="0" w:line="240" w:lineRule="auto"/>
      </w:pPr>
      <w:r w:rsidRPr="00BA5775">
        <w:rPr>
          <w:b/>
          <w:bCs/>
        </w:rPr>
        <w:t>Patterns:</w:t>
      </w:r>
    </w:p>
    <w:p w14:paraId="28BB93E6" w14:textId="77777777" w:rsidR="00BA5775" w:rsidRPr="00BA5775" w:rsidRDefault="00BA5775" w:rsidP="00BA5775">
      <w:pPr>
        <w:numPr>
          <w:ilvl w:val="0"/>
          <w:numId w:val="8"/>
        </w:numPr>
        <w:spacing w:after="0" w:line="240" w:lineRule="auto"/>
      </w:pPr>
      <w:r w:rsidRPr="00BA5775">
        <w:t>CQRS</w:t>
      </w:r>
    </w:p>
    <w:p w14:paraId="3F25AC1B" w14:textId="77777777" w:rsidR="00BA5775" w:rsidRPr="00BA5775" w:rsidRDefault="00BA5775" w:rsidP="00BA5775">
      <w:pPr>
        <w:numPr>
          <w:ilvl w:val="0"/>
          <w:numId w:val="8"/>
        </w:numPr>
        <w:spacing w:after="0" w:line="240" w:lineRule="auto"/>
      </w:pPr>
      <w:r w:rsidRPr="00BA5775">
        <w:t>Circuit Breaker (Polly)</w:t>
      </w:r>
    </w:p>
    <w:p w14:paraId="23486193" w14:textId="77777777" w:rsidR="00BA5775" w:rsidRPr="00BA5775" w:rsidRDefault="00BA5775" w:rsidP="00BA5775">
      <w:pPr>
        <w:numPr>
          <w:ilvl w:val="0"/>
          <w:numId w:val="8"/>
        </w:numPr>
        <w:spacing w:after="0" w:line="240" w:lineRule="auto"/>
      </w:pPr>
      <w:r w:rsidRPr="00BA5775">
        <w:t xml:space="preserve">Health checks + </w:t>
      </w:r>
      <w:proofErr w:type="spellStart"/>
      <w:r w:rsidRPr="00BA5775">
        <w:t>gRPC</w:t>
      </w:r>
      <w:proofErr w:type="spellEnd"/>
    </w:p>
    <w:p w14:paraId="2AD40F1C" w14:textId="77777777" w:rsidR="00BA5775" w:rsidRPr="00BA5775" w:rsidRDefault="00DB428B" w:rsidP="00BA5775">
      <w:pPr>
        <w:spacing w:after="0" w:line="240" w:lineRule="auto"/>
      </w:pPr>
      <w:r>
        <w:pict w14:anchorId="006FB036">
          <v:rect id="_x0000_i1031" style="width:0;height:1.5pt" o:hralign="center" o:hrstd="t" o:hr="t" fillcolor="#a0a0a0" stroked="f"/>
        </w:pict>
      </w:r>
    </w:p>
    <w:p w14:paraId="24545C52" w14:textId="77777777" w:rsidR="00BA5775" w:rsidRPr="00BA5775" w:rsidRDefault="00BA5775" w:rsidP="00BA5775">
      <w:pPr>
        <w:spacing w:after="0" w:line="240" w:lineRule="auto"/>
        <w:rPr>
          <w:b/>
          <w:bCs/>
        </w:rPr>
      </w:pPr>
      <w:r w:rsidRPr="00BA5775">
        <w:rPr>
          <w:b/>
          <w:bCs/>
        </w:rPr>
        <w:t>5️</w:t>
      </w:r>
      <w:r w:rsidRPr="00BA5775">
        <w:rPr>
          <w:rFonts w:ascii="Segoe UI Symbol" w:hAnsi="Segoe UI Symbol" w:cs="Segoe UI Symbol"/>
          <w:b/>
          <w:bCs/>
        </w:rPr>
        <w:t>⃣</w:t>
      </w:r>
      <w:r w:rsidRPr="00BA5775">
        <w:rPr>
          <w:b/>
          <w:bCs/>
        </w:rPr>
        <w:t xml:space="preserve"> Payment Service (Multi-Gateway)</w:t>
      </w:r>
    </w:p>
    <w:p w14:paraId="536683A4" w14:textId="77777777" w:rsidR="00BA5775" w:rsidRPr="00BA5775" w:rsidRDefault="00BA5775" w:rsidP="00BA5775">
      <w:pPr>
        <w:numPr>
          <w:ilvl w:val="0"/>
          <w:numId w:val="9"/>
        </w:numPr>
        <w:spacing w:after="0" w:line="240" w:lineRule="auto"/>
      </w:pPr>
      <w:r w:rsidRPr="00BA5775">
        <w:t>Consumes messages from Service Bus</w:t>
      </w:r>
    </w:p>
    <w:p w14:paraId="1ED4F9DB" w14:textId="77777777" w:rsidR="00BA5775" w:rsidRPr="00BA5775" w:rsidRDefault="00BA5775" w:rsidP="00BA5775">
      <w:pPr>
        <w:numPr>
          <w:ilvl w:val="0"/>
          <w:numId w:val="9"/>
        </w:numPr>
        <w:spacing w:after="0" w:line="240" w:lineRule="auto"/>
      </w:pPr>
      <w:r w:rsidRPr="00BA5775">
        <w:t xml:space="preserve">Interacts with </w:t>
      </w:r>
      <w:proofErr w:type="spellStart"/>
      <w:r w:rsidRPr="00BA5775">
        <w:t>Razorpay</w:t>
      </w:r>
      <w:proofErr w:type="spellEnd"/>
      <w:r w:rsidRPr="00BA5775">
        <w:t>/Stripe/other providers</w:t>
      </w:r>
    </w:p>
    <w:p w14:paraId="6B8200C7" w14:textId="77777777" w:rsidR="00BA5775" w:rsidRPr="00BA5775" w:rsidRDefault="00BA5775" w:rsidP="00BA5775">
      <w:pPr>
        <w:numPr>
          <w:ilvl w:val="0"/>
          <w:numId w:val="9"/>
        </w:numPr>
        <w:spacing w:after="0" w:line="240" w:lineRule="auto"/>
      </w:pPr>
      <w:r w:rsidRPr="00BA5775">
        <w:t xml:space="preserve">Publishes </w:t>
      </w:r>
      <w:proofErr w:type="spellStart"/>
      <w:r w:rsidRPr="00BA5775">
        <w:t>PaymentSuccess</w:t>
      </w:r>
      <w:proofErr w:type="spellEnd"/>
      <w:r w:rsidRPr="00BA5775">
        <w:t xml:space="preserve"> or </w:t>
      </w:r>
      <w:proofErr w:type="spellStart"/>
      <w:r w:rsidRPr="00BA5775">
        <w:t>PaymentFailed</w:t>
      </w:r>
      <w:proofErr w:type="spellEnd"/>
      <w:r w:rsidRPr="00BA5775">
        <w:t xml:space="preserve"> to </w:t>
      </w:r>
      <w:r w:rsidRPr="00BA5775">
        <w:rPr>
          <w:b/>
          <w:bCs/>
        </w:rPr>
        <w:t>Event Grid</w:t>
      </w:r>
    </w:p>
    <w:p w14:paraId="7564B14D" w14:textId="77777777" w:rsidR="00BA5775" w:rsidRPr="00BA5775" w:rsidRDefault="00BA5775" w:rsidP="00BA5775">
      <w:pPr>
        <w:spacing w:after="0" w:line="240" w:lineRule="auto"/>
      </w:pPr>
      <w:r w:rsidRPr="00BA5775">
        <w:rPr>
          <w:b/>
          <w:bCs/>
        </w:rPr>
        <w:t>Security:</w:t>
      </w:r>
    </w:p>
    <w:p w14:paraId="32F2BD1A" w14:textId="77777777" w:rsidR="00BA5775" w:rsidRPr="00BA5775" w:rsidRDefault="00BA5775" w:rsidP="00BA5775">
      <w:pPr>
        <w:numPr>
          <w:ilvl w:val="0"/>
          <w:numId w:val="10"/>
        </w:numPr>
        <w:spacing w:after="0" w:line="240" w:lineRule="auto"/>
      </w:pPr>
      <w:r w:rsidRPr="00BA5775">
        <w:t>Isolated subnet, outbound via NAT Gateway</w:t>
      </w:r>
    </w:p>
    <w:p w14:paraId="254D581A" w14:textId="77777777" w:rsidR="00BA5775" w:rsidRPr="00BA5775" w:rsidRDefault="00BA5775" w:rsidP="00BA5775">
      <w:pPr>
        <w:numPr>
          <w:ilvl w:val="0"/>
          <w:numId w:val="10"/>
        </w:numPr>
        <w:spacing w:after="0" w:line="240" w:lineRule="auto"/>
      </w:pPr>
      <w:r w:rsidRPr="00BA5775">
        <w:t>Secrets from Key Vault via Managed Identity</w:t>
      </w:r>
    </w:p>
    <w:p w14:paraId="2339A621" w14:textId="77777777" w:rsidR="00BA5775" w:rsidRPr="00BA5775" w:rsidRDefault="00DB428B" w:rsidP="00BA5775">
      <w:pPr>
        <w:spacing w:after="0" w:line="240" w:lineRule="auto"/>
      </w:pPr>
      <w:r>
        <w:pict w14:anchorId="57C7BEFD">
          <v:rect id="_x0000_i1032" style="width:0;height:1.5pt" o:hralign="center" o:hrstd="t" o:hr="t" fillcolor="#a0a0a0" stroked="f"/>
        </w:pict>
      </w:r>
    </w:p>
    <w:p w14:paraId="75A6FACE" w14:textId="77777777" w:rsidR="00BA5775" w:rsidRPr="00BA5775" w:rsidRDefault="00BA5775" w:rsidP="00BA5775">
      <w:pPr>
        <w:spacing w:after="0" w:line="240" w:lineRule="auto"/>
        <w:rPr>
          <w:b/>
          <w:bCs/>
        </w:rPr>
      </w:pPr>
      <w:r w:rsidRPr="00BA5775">
        <w:rPr>
          <w:b/>
          <w:bCs/>
        </w:rPr>
        <w:t>6️</w:t>
      </w:r>
      <w:r w:rsidRPr="00BA5775">
        <w:rPr>
          <w:rFonts w:ascii="Segoe UI Symbol" w:hAnsi="Segoe UI Symbol" w:cs="Segoe UI Symbol"/>
          <w:b/>
          <w:bCs/>
        </w:rPr>
        <w:t>⃣</w:t>
      </w:r>
      <w:r w:rsidRPr="00BA5775">
        <w:rPr>
          <w:b/>
          <w:bCs/>
        </w:rPr>
        <w:t xml:space="preserve"> Event-Driven Post-Processing</w:t>
      </w:r>
    </w:p>
    <w:p w14:paraId="21F0A13B" w14:textId="77777777" w:rsidR="00BA5775" w:rsidRPr="00BA5775" w:rsidRDefault="00BA5775" w:rsidP="00BA5775">
      <w:pPr>
        <w:numPr>
          <w:ilvl w:val="0"/>
          <w:numId w:val="11"/>
        </w:numPr>
        <w:spacing w:after="0" w:line="240" w:lineRule="auto"/>
      </w:pPr>
      <w:r w:rsidRPr="00BA5775">
        <w:rPr>
          <w:b/>
          <w:bCs/>
        </w:rPr>
        <w:t>Event Grid</w:t>
      </w:r>
      <w:r w:rsidRPr="00BA5775">
        <w:t xml:space="preserve"> triggers downstream services:</w:t>
      </w:r>
    </w:p>
    <w:p w14:paraId="27661998" w14:textId="77777777" w:rsidR="00BA5775" w:rsidRPr="00BA5775" w:rsidRDefault="00BA5775" w:rsidP="00BA5775">
      <w:pPr>
        <w:numPr>
          <w:ilvl w:val="1"/>
          <w:numId w:val="11"/>
        </w:numPr>
        <w:spacing w:after="0" w:line="240" w:lineRule="auto"/>
      </w:pPr>
      <w:r w:rsidRPr="00BA5775">
        <w:rPr>
          <w:b/>
          <w:bCs/>
        </w:rPr>
        <w:t>Inventory Service</w:t>
      </w:r>
      <w:r w:rsidRPr="00BA5775">
        <w:t xml:space="preserve"> updates stock</w:t>
      </w:r>
    </w:p>
    <w:p w14:paraId="12F0A8CC" w14:textId="77777777" w:rsidR="00BA5775" w:rsidRPr="00BA5775" w:rsidRDefault="00BA5775" w:rsidP="00BA5775">
      <w:pPr>
        <w:numPr>
          <w:ilvl w:val="1"/>
          <w:numId w:val="11"/>
        </w:numPr>
        <w:spacing w:after="0" w:line="240" w:lineRule="auto"/>
      </w:pPr>
      <w:r w:rsidRPr="00BA5775">
        <w:rPr>
          <w:b/>
          <w:bCs/>
        </w:rPr>
        <w:t>Notification Service</w:t>
      </w:r>
      <w:r w:rsidRPr="00BA5775">
        <w:t xml:space="preserve"> sends user alerts</w:t>
      </w:r>
    </w:p>
    <w:p w14:paraId="35886603" w14:textId="77777777" w:rsidR="00BA5775" w:rsidRPr="00BA5775" w:rsidRDefault="00BA5775" w:rsidP="00BA5775">
      <w:pPr>
        <w:spacing w:after="0" w:line="240" w:lineRule="auto"/>
      </w:pPr>
      <w:r w:rsidRPr="00BA5775">
        <w:rPr>
          <w:b/>
          <w:bCs/>
        </w:rPr>
        <w:t>Benefits:</w:t>
      </w:r>
    </w:p>
    <w:p w14:paraId="4CBE5B01" w14:textId="77777777" w:rsidR="00BA5775" w:rsidRPr="00BA5775" w:rsidRDefault="00BA5775" w:rsidP="00BA5775">
      <w:pPr>
        <w:numPr>
          <w:ilvl w:val="0"/>
          <w:numId w:val="12"/>
        </w:numPr>
        <w:spacing w:after="0" w:line="240" w:lineRule="auto"/>
      </w:pPr>
      <w:r w:rsidRPr="00BA5775">
        <w:t>Fully decoupled</w:t>
      </w:r>
    </w:p>
    <w:p w14:paraId="3DB60E01" w14:textId="77777777" w:rsidR="00BA5775" w:rsidRPr="00BA5775" w:rsidRDefault="00BA5775" w:rsidP="00BA5775">
      <w:pPr>
        <w:numPr>
          <w:ilvl w:val="0"/>
          <w:numId w:val="12"/>
        </w:numPr>
        <w:spacing w:after="0" w:line="240" w:lineRule="auto"/>
      </w:pPr>
      <w:r w:rsidRPr="00BA5775">
        <w:t>Reliable</w:t>
      </w:r>
    </w:p>
    <w:p w14:paraId="0C4411A3" w14:textId="77777777" w:rsidR="00BA5775" w:rsidRPr="00BA5775" w:rsidRDefault="00BA5775" w:rsidP="00BA5775">
      <w:pPr>
        <w:numPr>
          <w:ilvl w:val="0"/>
          <w:numId w:val="12"/>
        </w:numPr>
        <w:spacing w:after="0" w:line="240" w:lineRule="auto"/>
      </w:pPr>
      <w:r w:rsidRPr="00BA5775">
        <w:t>Scalable</w:t>
      </w:r>
    </w:p>
    <w:p w14:paraId="2A654274" w14:textId="77777777" w:rsidR="00BA5775" w:rsidRPr="00BA5775" w:rsidRDefault="00DB428B" w:rsidP="00BA5775">
      <w:pPr>
        <w:spacing w:after="0" w:line="240" w:lineRule="auto"/>
      </w:pPr>
      <w:r>
        <w:pict w14:anchorId="24F6D2AB">
          <v:rect id="_x0000_i1033" style="width:0;height:1.5pt" o:hralign="center" o:hrstd="t" o:hr="t" fillcolor="#a0a0a0" stroked="f"/>
        </w:pict>
      </w:r>
    </w:p>
    <w:p w14:paraId="09B32460"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Security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377"/>
      </w:tblGrid>
      <w:tr w:rsidR="00BA5775" w:rsidRPr="00BA5775" w14:paraId="43ACC1DA" w14:textId="77777777" w:rsidTr="00BA5775">
        <w:trPr>
          <w:tblCellSpacing w:w="15" w:type="dxa"/>
        </w:trPr>
        <w:tc>
          <w:tcPr>
            <w:tcW w:w="0" w:type="auto"/>
            <w:vAlign w:val="center"/>
            <w:hideMark/>
          </w:tcPr>
          <w:p w14:paraId="38872E3F" w14:textId="77777777" w:rsidR="00BA5775" w:rsidRPr="00BA5775" w:rsidRDefault="00BA5775" w:rsidP="00BA5775">
            <w:pPr>
              <w:spacing w:after="0" w:line="240" w:lineRule="auto"/>
              <w:rPr>
                <w:b/>
                <w:bCs/>
              </w:rPr>
            </w:pPr>
            <w:r w:rsidRPr="00BA5775">
              <w:rPr>
                <w:b/>
                <w:bCs/>
              </w:rPr>
              <w:t>Component</w:t>
            </w:r>
          </w:p>
        </w:tc>
        <w:tc>
          <w:tcPr>
            <w:tcW w:w="0" w:type="auto"/>
            <w:vAlign w:val="center"/>
            <w:hideMark/>
          </w:tcPr>
          <w:p w14:paraId="350609A5" w14:textId="77777777" w:rsidR="00BA5775" w:rsidRPr="00BA5775" w:rsidRDefault="00BA5775" w:rsidP="00BA5775">
            <w:pPr>
              <w:spacing w:after="0" w:line="240" w:lineRule="auto"/>
              <w:rPr>
                <w:b/>
                <w:bCs/>
              </w:rPr>
            </w:pPr>
            <w:r w:rsidRPr="00BA5775">
              <w:rPr>
                <w:b/>
                <w:bCs/>
              </w:rPr>
              <w:t>Security Features</w:t>
            </w:r>
          </w:p>
        </w:tc>
      </w:tr>
      <w:tr w:rsidR="00BA5775" w:rsidRPr="00BA5775" w14:paraId="4D89D976" w14:textId="77777777" w:rsidTr="00BA5775">
        <w:trPr>
          <w:tblCellSpacing w:w="15" w:type="dxa"/>
        </w:trPr>
        <w:tc>
          <w:tcPr>
            <w:tcW w:w="0" w:type="auto"/>
            <w:vAlign w:val="center"/>
            <w:hideMark/>
          </w:tcPr>
          <w:p w14:paraId="5595A9E7" w14:textId="77777777" w:rsidR="00BA5775" w:rsidRPr="00BA5775" w:rsidRDefault="00BA5775" w:rsidP="00BA5775">
            <w:pPr>
              <w:spacing w:after="0" w:line="240" w:lineRule="auto"/>
            </w:pPr>
            <w:r w:rsidRPr="00BA5775">
              <w:lastRenderedPageBreak/>
              <w:t>API Gateway</w:t>
            </w:r>
          </w:p>
        </w:tc>
        <w:tc>
          <w:tcPr>
            <w:tcW w:w="0" w:type="auto"/>
            <w:vAlign w:val="center"/>
            <w:hideMark/>
          </w:tcPr>
          <w:p w14:paraId="69A3D75C" w14:textId="77777777" w:rsidR="00BA5775" w:rsidRPr="00BA5775" w:rsidRDefault="00BA5775" w:rsidP="00BA5775">
            <w:pPr>
              <w:spacing w:after="0" w:line="240" w:lineRule="auto"/>
            </w:pPr>
            <w:r w:rsidRPr="00BA5775">
              <w:t>OAuth 2.0, IP Filtering, Rate Limiting</w:t>
            </w:r>
          </w:p>
        </w:tc>
      </w:tr>
      <w:tr w:rsidR="00BA5775" w:rsidRPr="00BA5775" w14:paraId="18F10484" w14:textId="77777777" w:rsidTr="00BA5775">
        <w:trPr>
          <w:tblCellSpacing w:w="15" w:type="dxa"/>
        </w:trPr>
        <w:tc>
          <w:tcPr>
            <w:tcW w:w="0" w:type="auto"/>
            <w:vAlign w:val="center"/>
            <w:hideMark/>
          </w:tcPr>
          <w:p w14:paraId="3C685311" w14:textId="77777777" w:rsidR="00BA5775" w:rsidRPr="00BA5775" w:rsidRDefault="00BA5775" w:rsidP="00BA5775">
            <w:pPr>
              <w:spacing w:after="0" w:line="240" w:lineRule="auto"/>
            </w:pPr>
            <w:r w:rsidRPr="00BA5775">
              <w:t>Azure Function</w:t>
            </w:r>
          </w:p>
        </w:tc>
        <w:tc>
          <w:tcPr>
            <w:tcW w:w="0" w:type="auto"/>
            <w:vAlign w:val="center"/>
            <w:hideMark/>
          </w:tcPr>
          <w:p w14:paraId="09478CCB" w14:textId="77777777" w:rsidR="00BA5775" w:rsidRPr="00BA5775" w:rsidRDefault="00BA5775" w:rsidP="00BA5775">
            <w:pPr>
              <w:spacing w:after="0" w:line="240" w:lineRule="auto"/>
            </w:pPr>
            <w:proofErr w:type="spellStart"/>
            <w:r w:rsidRPr="00BA5775">
              <w:t>VNet</w:t>
            </w:r>
            <w:proofErr w:type="spellEnd"/>
            <w:r w:rsidRPr="00BA5775">
              <w:t>-Integrated, Managed Identity</w:t>
            </w:r>
          </w:p>
        </w:tc>
      </w:tr>
      <w:tr w:rsidR="00BA5775" w:rsidRPr="00BA5775" w14:paraId="6C1884EE" w14:textId="77777777" w:rsidTr="00BA5775">
        <w:trPr>
          <w:tblCellSpacing w:w="15" w:type="dxa"/>
        </w:trPr>
        <w:tc>
          <w:tcPr>
            <w:tcW w:w="0" w:type="auto"/>
            <w:vAlign w:val="center"/>
            <w:hideMark/>
          </w:tcPr>
          <w:p w14:paraId="7146FB57" w14:textId="77777777" w:rsidR="00BA5775" w:rsidRPr="00BA5775" w:rsidRDefault="00BA5775" w:rsidP="00BA5775">
            <w:pPr>
              <w:spacing w:after="0" w:line="240" w:lineRule="auto"/>
            </w:pPr>
            <w:r w:rsidRPr="00BA5775">
              <w:t>Cosmos DB</w:t>
            </w:r>
          </w:p>
        </w:tc>
        <w:tc>
          <w:tcPr>
            <w:tcW w:w="0" w:type="auto"/>
            <w:vAlign w:val="center"/>
            <w:hideMark/>
          </w:tcPr>
          <w:p w14:paraId="4B252C12" w14:textId="77777777" w:rsidR="00BA5775" w:rsidRPr="00BA5775" w:rsidRDefault="00BA5775" w:rsidP="00BA5775">
            <w:pPr>
              <w:spacing w:after="0" w:line="240" w:lineRule="auto"/>
            </w:pPr>
            <w:r w:rsidRPr="00BA5775">
              <w:t>Private Endpoint, RBAC</w:t>
            </w:r>
          </w:p>
        </w:tc>
      </w:tr>
      <w:tr w:rsidR="00BA5775" w:rsidRPr="00BA5775" w14:paraId="7970442A" w14:textId="77777777" w:rsidTr="00BA5775">
        <w:trPr>
          <w:tblCellSpacing w:w="15" w:type="dxa"/>
        </w:trPr>
        <w:tc>
          <w:tcPr>
            <w:tcW w:w="0" w:type="auto"/>
            <w:vAlign w:val="center"/>
            <w:hideMark/>
          </w:tcPr>
          <w:p w14:paraId="03B088DD" w14:textId="77777777" w:rsidR="00BA5775" w:rsidRPr="00BA5775" w:rsidRDefault="00BA5775" w:rsidP="00BA5775">
            <w:pPr>
              <w:spacing w:after="0" w:line="240" w:lineRule="auto"/>
            </w:pPr>
            <w:r w:rsidRPr="00BA5775">
              <w:t>Azure Search, Redis</w:t>
            </w:r>
          </w:p>
        </w:tc>
        <w:tc>
          <w:tcPr>
            <w:tcW w:w="0" w:type="auto"/>
            <w:vAlign w:val="center"/>
            <w:hideMark/>
          </w:tcPr>
          <w:p w14:paraId="267F3711" w14:textId="77777777" w:rsidR="00BA5775" w:rsidRPr="00BA5775" w:rsidRDefault="00BA5775" w:rsidP="00BA5775">
            <w:pPr>
              <w:spacing w:after="0" w:line="240" w:lineRule="auto"/>
            </w:pPr>
            <w:r w:rsidRPr="00BA5775">
              <w:t>Private Endpoint, NSG</w:t>
            </w:r>
          </w:p>
        </w:tc>
      </w:tr>
      <w:tr w:rsidR="00BA5775" w:rsidRPr="00BA5775" w14:paraId="31B4827C" w14:textId="77777777" w:rsidTr="00BA5775">
        <w:trPr>
          <w:tblCellSpacing w:w="15" w:type="dxa"/>
        </w:trPr>
        <w:tc>
          <w:tcPr>
            <w:tcW w:w="0" w:type="auto"/>
            <w:vAlign w:val="center"/>
            <w:hideMark/>
          </w:tcPr>
          <w:p w14:paraId="62F3F9EA" w14:textId="77777777" w:rsidR="00BA5775" w:rsidRPr="00BA5775" w:rsidRDefault="00BA5775" w:rsidP="00BA5775">
            <w:pPr>
              <w:spacing w:after="0" w:line="240" w:lineRule="auto"/>
            </w:pPr>
            <w:r w:rsidRPr="00BA5775">
              <w:t>Key Vault</w:t>
            </w:r>
          </w:p>
        </w:tc>
        <w:tc>
          <w:tcPr>
            <w:tcW w:w="0" w:type="auto"/>
            <w:vAlign w:val="center"/>
            <w:hideMark/>
          </w:tcPr>
          <w:p w14:paraId="44C76D2F" w14:textId="77777777" w:rsidR="00BA5775" w:rsidRPr="00BA5775" w:rsidRDefault="00BA5775" w:rsidP="00BA5775">
            <w:pPr>
              <w:spacing w:after="0" w:line="240" w:lineRule="auto"/>
            </w:pPr>
            <w:r w:rsidRPr="00BA5775">
              <w:t>Private Endpoint, Access via MSI</w:t>
            </w:r>
          </w:p>
        </w:tc>
      </w:tr>
      <w:tr w:rsidR="00BA5775" w:rsidRPr="00BA5775" w14:paraId="5A1F9DB0" w14:textId="77777777" w:rsidTr="00BA5775">
        <w:trPr>
          <w:tblCellSpacing w:w="15" w:type="dxa"/>
        </w:trPr>
        <w:tc>
          <w:tcPr>
            <w:tcW w:w="0" w:type="auto"/>
            <w:vAlign w:val="center"/>
            <w:hideMark/>
          </w:tcPr>
          <w:p w14:paraId="74FEA3CA" w14:textId="77777777" w:rsidR="00BA5775" w:rsidRPr="00BA5775" w:rsidRDefault="00BA5775" w:rsidP="00BA5775">
            <w:pPr>
              <w:spacing w:after="0" w:line="240" w:lineRule="auto"/>
            </w:pPr>
            <w:r w:rsidRPr="00BA5775">
              <w:t>API1–API5</w:t>
            </w:r>
          </w:p>
        </w:tc>
        <w:tc>
          <w:tcPr>
            <w:tcW w:w="0" w:type="auto"/>
            <w:vAlign w:val="center"/>
            <w:hideMark/>
          </w:tcPr>
          <w:p w14:paraId="67DE66EE" w14:textId="77777777" w:rsidR="00BA5775" w:rsidRPr="00BA5775" w:rsidRDefault="00BA5775" w:rsidP="00BA5775">
            <w:pPr>
              <w:spacing w:after="0" w:line="240" w:lineRule="auto"/>
            </w:pPr>
            <w:r w:rsidRPr="00BA5775">
              <w:t>Managed Identity, API Key, no public exposure</w:t>
            </w:r>
          </w:p>
        </w:tc>
      </w:tr>
    </w:tbl>
    <w:p w14:paraId="09F151FE" w14:textId="77777777" w:rsidR="00BA5775" w:rsidRPr="00BA5775" w:rsidRDefault="00DB428B" w:rsidP="00BA5775">
      <w:pPr>
        <w:spacing w:after="0" w:line="240" w:lineRule="auto"/>
      </w:pPr>
      <w:r>
        <w:pict w14:anchorId="2BFCB87F">
          <v:rect id="_x0000_i1034" style="width:0;height:1.5pt" o:hralign="center" o:hrstd="t" o:hr="t" fillcolor="#a0a0a0" stroked="f"/>
        </w:pict>
      </w:r>
    </w:p>
    <w:p w14:paraId="09E323B7"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Network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5628"/>
      </w:tblGrid>
      <w:tr w:rsidR="00BA5775" w:rsidRPr="00BA5775" w14:paraId="7614AC11" w14:textId="77777777" w:rsidTr="00BA5775">
        <w:trPr>
          <w:tblCellSpacing w:w="15" w:type="dxa"/>
        </w:trPr>
        <w:tc>
          <w:tcPr>
            <w:tcW w:w="0" w:type="auto"/>
            <w:vAlign w:val="center"/>
            <w:hideMark/>
          </w:tcPr>
          <w:p w14:paraId="69DDDDEC" w14:textId="77777777" w:rsidR="00BA5775" w:rsidRPr="00BA5775" w:rsidRDefault="00BA5775" w:rsidP="00BA5775">
            <w:pPr>
              <w:spacing w:after="0" w:line="240" w:lineRule="auto"/>
            </w:pPr>
            <w:r w:rsidRPr="00BA5775">
              <w:t>Component</w:t>
            </w:r>
          </w:p>
        </w:tc>
        <w:tc>
          <w:tcPr>
            <w:tcW w:w="0" w:type="auto"/>
            <w:vAlign w:val="center"/>
            <w:hideMark/>
          </w:tcPr>
          <w:p w14:paraId="7F979AA5" w14:textId="77777777" w:rsidR="00BA5775" w:rsidRPr="00BA5775" w:rsidRDefault="00BA5775" w:rsidP="00BA5775">
            <w:pPr>
              <w:spacing w:after="0" w:line="240" w:lineRule="auto"/>
            </w:pPr>
            <w:r w:rsidRPr="00BA5775">
              <w:t>Design</w:t>
            </w:r>
          </w:p>
        </w:tc>
      </w:tr>
      <w:tr w:rsidR="00BA5775" w:rsidRPr="00BA5775" w14:paraId="42D3E3C6" w14:textId="77777777" w:rsidTr="00BA5775">
        <w:trPr>
          <w:tblCellSpacing w:w="15" w:type="dxa"/>
        </w:trPr>
        <w:tc>
          <w:tcPr>
            <w:tcW w:w="0" w:type="auto"/>
            <w:vAlign w:val="center"/>
            <w:hideMark/>
          </w:tcPr>
          <w:p w14:paraId="1219F965" w14:textId="77777777" w:rsidR="00BA5775" w:rsidRPr="00BA5775" w:rsidRDefault="00BA5775" w:rsidP="00BA5775">
            <w:pPr>
              <w:spacing w:after="0" w:line="240" w:lineRule="auto"/>
            </w:pPr>
            <w:proofErr w:type="spellStart"/>
            <w:r w:rsidRPr="00BA5775">
              <w:t>VNet</w:t>
            </w:r>
            <w:proofErr w:type="spellEnd"/>
          </w:p>
        </w:tc>
        <w:tc>
          <w:tcPr>
            <w:tcW w:w="0" w:type="auto"/>
            <w:vAlign w:val="center"/>
            <w:hideMark/>
          </w:tcPr>
          <w:p w14:paraId="09815CDB" w14:textId="77777777" w:rsidR="00BA5775" w:rsidRPr="00BA5775" w:rsidRDefault="00BA5775" w:rsidP="00BA5775">
            <w:pPr>
              <w:spacing w:after="0" w:line="240" w:lineRule="auto"/>
            </w:pPr>
            <w:r w:rsidRPr="00BA5775">
              <w:t>Centralized Virtual Network</w:t>
            </w:r>
          </w:p>
        </w:tc>
      </w:tr>
      <w:tr w:rsidR="00BA5775" w:rsidRPr="00BA5775" w14:paraId="074784E4" w14:textId="77777777" w:rsidTr="00BA5775">
        <w:trPr>
          <w:tblCellSpacing w:w="15" w:type="dxa"/>
        </w:trPr>
        <w:tc>
          <w:tcPr>
            <w:tcW w:w="0" w:type="auto"/>
            <w:vAlign w:val="center"/>
            <w:hideMark/>
          </w:tcPr>
          <w:p w14:paraId="55D5EED5" w14:textId="77777777" w:rsidR="00BA5775" w:rsidRPr="00BA5775" w:rsidRDefault="00BA5775" w:rsidP="00BA5775">
            <w:pPr>
              <w:spacing w:after="0" w:line="240" w:lineRule="auto"/>
            </w:pPr>
            <w:r w:rsidRPr="00BA5775">
              <w:t>Subnets</w:t>
            </w:r>
          </w:p>
        </w:tc>
        <w:tc>
          <w:tcPr>
            <w:tcW w:w="0" w:type="auto"/>
            <w:vAlign w:val="center"/>
            <w:hideMark/>
          </w:tcPr>
          <w:p w14:paraId="0B383B4C" w14:textId="77777777" w:rsidR="00BA5775" w:rsidRPr="00BA5775" w:rsidRDefault="00BA5775" w:rsidP="00BA5775">
            <w:pPr>
              <w:spacing w:after="0" w:line="240" w:lineRule="auto"/>
            </w:pPr>
            <w:r w:rsidRPr="00BA5775">
              <w:t>App Subnet, Function Subnet, DB Subnet, Gateway Subnet</w:t>
            </w:r>
          </w:p>
        </w:tc>
      </w:tr>
      <w:tr w:rsidR="00BA5775" w:rsidRPr="00BA5775" w14:paraId="32B106C9" w14:textId="77777777" w:rsidTr="00BA5775">
        <w:trPr>
          <w:tblCellSpacing w:w="15" w:type="dxa"/>
        </w:trPr>
        <w:tc>
          <w:tcPr>
            <w:tcW w:w="0" w:type="auto"/>
            <w:vAlign w:val="center"/>
            <w:hideMark/>
          </w:tcPr>
          <w:p w14:paraId="5DC1CDBB" w14:textId="77777777" w:rsidR="00BA5775" w:rsidRPr="00BA5775" w:rsidRDefault="00BA5775" w:rsidP="00BA5775">
            <w:pPr>
              <w:spacing w:after="0" w:line="240" w:lineRule="auto"/>
            </w:pPr>
            <w:r w:rsidRPr="00BA5775">
              <w:t>NSG</w:t>
            </w:r>
          </w:p>
        </w:tc>
        <w:tc>
          <w:tcPr>
            <w:tcW w:w="0" w:type="auto"/>
            <w:vAlign w:val="center"/>
            <w:hideMark/>
          </w:tcPr>
          <w:p w14:paraId="6EFE73E5" w14:textId="77777777" w:rsidR="00BA5775" w:rsidRPr="00BA5775" w:rsidRDefault="00BA5775" w:rsidP="00BA5775">
            <w:pPr>
              <w:spacing w:after="0" w:line="240" w:lineRule="auto"/>
            </w:pPr>
            <w:r w:rsidRPr="00BA5775">
              <w:t>Enforces traffic rules at subnet level</w:t>
            </w:r>
          </w:p>
        </w:tc>
      </w:tr>
      <w:tr w:rsidR="00BA5775" w:rsidRPr="00BA5775" w14:paraId="7EE2FDEB" w14:textId="77777777" w:rsidTr="00BA5775">
        <w:trPr>
          <w:tblCellSpacing w:w="15" w:type="dxa"/>
        </w:trPr>
        <w:tc>
          <w:tcPr>
            <w:tcW w:w="0" w:type="auto"/>
            <w:vAlign w:val="center"/>
            <w:hideMark/>
          </w:tcPr>
          <w:p w14:paraId="4C5E2AC1" w14:textId="77777777" w:rsidR="00BA5775" w:rsidRPr="00BA5775" w:rsidRDefault="00BA5775" w:rsidP="00BA5775">
            <w:pPr>
              <w:spacing w:after="0" w:line="240" w:lineRule="auto"/>
            </w:pPr>
            <w:r w:rsidRPr="00BA5775">
              <w:t>ASG</w:t>
            </w:r>
          </w:p>
        </w:tc>
        <w:tc>
          <w:tcPr>
            <w:tcW w:w="0" w:type="auto"/>
            <w:vAlign w:val="center"/>
            <w:hideMark/>
          </w:tcPr>
          <w:p w14:paraId="539B10DE" w14:textId="77777777" w:rsidR="00BA5775" w:rsidRPr="00BA5775" w:rsidRDefault="00BA5775" w:rsidP="00BA5775">
            <w:pPr>
              <w:spacing w:after="0" w:line="240" w:lineRule="auto"/>
            </w:pPr>
            <w:r w:rsidRPr="00BA5775">
              <w:t>Groups APIs/services for simplified NSG rule management</w:t>
            </w:r>
          </w:p>
        </w:tc>
      </w:tr>
      <w:tr w:rsidR="00BA5775" w:rsidRPr="00BA5775" w14:paraId="2F5D15D0" w14:textId="77777777" w:rsidTr="00BA5775">
        <w:trPr>
          <w:tblCellSpacing w:w="15" w:type="dxa"/>
        </w:trPr>
        <w:tc>
          <w:tcPr>
            <w:tcW w:w="0" w:type="auto"/>
            <w:vAlign w:val="center"/>
            <w:hideMark/>
          </w:tcPr>
          <w:p w14:paraId="65342870" w14:textId="77777777" w:rsidR="00BA5775" w:rsidRPr="00BA5775" w:rsidRDefault="00BA5775" w:rsidP="00BA5775">
            <w:pPr>
              <w:spacing w:after="0" w:line="240" w:lineRule="auto"/>
            </w:pPr>
            <w:r w:rsidRPr="00BA5775">
              <w:t>Private Endpoints</w:t>
            </w:r>
          </w:p>
        </w:tc>
        <w:tc>
          <w:tcPr>
            <w:tcW w:w="0" w:type="auto"/>
            <w:vAlign w:val="center"/>
            <w:hideMark/>
          </w:tcPr>
          <w:p w14:paraId="1D004B7F" w14:textId="77777777" w:rsidR="00BA5775" w:rsidRPr="00BA5775" w:rsidRDefault="00BA5775" w:rsidP="00BA5775">
            <w:pPr>
              <w:spacing w:after="0" w:line="240" w:lineRule="auto"/>
            </w:pPr>
            <w:r w:rsidRPr="00BA5775">
              <w:t>Used for Key Vault, Cosmos DB, Search, Redis</w:t>
            </w:r>
          </w:p>
        </w:tc>
      </w:tr>
    </w:tbl>
    <w:p w14:paraId="211A9BC4" w14:textId="77777777" w:rsidR="00BA5775" w:rsidRPr="00BA5775" w:rsidRDefault="00DB428B" w:rsidP="00BA5775">
      <w:pPr>
        <w:spacing w:after="0" w:line="240" w:lineRule="auto"/>
      </w:pPr>
      <w:r>
        <w:pict w14:anchorId="193EB9D4">
          <v:rect id="_x0000_i1035" style="width:0;height:1.5pt" o:hralign="center" o:hrstd="t" o:hr="t" fillcolor="#a0a0a0" stroked="f"/>
        </w:pict>
      </w:r>
    </w:p>
    <w:p w14:paraId="14D66175"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Observability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3131"/>
      </w:tblGrid>
      <w:tr w:rsidR="00BA5775" w:rsidRPr="00BA5775" w14:paraId="5B32238A" w14:textId="77777777" w:rsidTr="00BA5775">
        <w:trPr>
          <w:tblCellSpacing w:w="15" w:type="dxa"/>
        </w:trPr>
        <w:tc>
          <w:tcPr>
            <w:tcW w:w="0" w:type="auto"/>
            <w:vAlign w:val="center"/>
            <w:hideMark/>
          </w:tcPr>
          <w:p w14:paraId="7F658244" w14:textId="77777777" w:rsidR="00BA5775" w:rsidRPr="00BA5775" w:rsidRDefault="00BA5775" w:rsidP="00BA5775">
            <w:pPr>
              <w:spacing w:after="0" w:line="240" w:lineRule="auto"/>
            </w:pPr>
            <w:r w:rsidRPr="00BA5775">
              <w:t>Pillar</w:t>
            </w:r>
          </w:p>
        </w:tc>
        <w:tc>
          <w:tcPr>
            <w:tcW w:w="0" w:type="auto"/>
            <w:vAlign w:val="center"/>
            <w:hideMark/>
          </w:tcPr>
          <w:p w14:paraId="744376D1" w14:textId="77777777" w:rsidR="00BA5775" w:rsidRPr="00BA5775" w:rsidRDefault="00BA5775" w:rsidP="00BA5775">
            <w:pPr>
              <w:spacing w:after="0" w:line="240" w:lineRule="auto"/>
            </w:pPr>
            <w:r w:rsidRPr="00BA5775">
              <w:t>Tools</w:t>
            </w:r>
          </w:p>
        </w:tc>
      </w:tr>
      <w:tr w:rsidR="00BA5775" w:rsidRPr="00BA5775" w14:paraId="4F26BC12" w14:textId="77777777" w:rsidTr="00BA5775">
        <w:trPr>
          <w:tblCellSpacing w:w="15" w:type="dxa"/>
        </w:trPr>
        <w:tc>
          <w:tcPr>
            <w:tcW w:w="0" w:type="auto"/>
            <w:vAlign w:val="center"/>
            <w:hideMark/>
          </w:tcPr>
          <w:p w14:paraId="2D8A4977" w14:textId="77777777" w:rsidR="00BA5775" w:rsidRPr="00BA5775" w:rsidRDefault="00BA5775" w:rsidP="00BA5775">
            <w:pPr>
              <w:spacing w:after="0" w:line="240" w:lineRule="auto"/>
            </w:pPr>
            <w:r w:rsidRPr="00BA5775">
              <w:t>Logs</w:t>
            </w:r>
          </w:p>
        </w:tc>
        <w:tc>
          <w:tcPr>
            <w:tcW w:w="0" w:type="auto"/>
            <w:vAlign w:val="center"/>
            <w:hideMark/>
          </w:tcPr>
          <w:p w14:paraId="2D311606" w14:textId="77777777" w:rsidR="00BA5775" w:rsidRPr="00BA5775" w:rsidRDefault="00BA5775" w:rsidP="00BA5775">
            <w:pPr>
              <w:spacing w:after="0" w:line="240" w:lineRule="auto"/>
            </w:pPr>
            <w:proofErr w:type="spellStart"/>
            <w:r w:rsidRPr="00BA5775">
              <w:t>Serilog</w:t>
            </w:r>
            <w:proofErr w:type="spellEnd"/>
            <w:r w:rsidRPr="00BA5775">
              <w:t>, App Insights</w:t>
            </w:r>
          </w:p>
        </w:tc>
      </w:tr>
      <w:tr w:rsidR="00BA5775" w:rsidRPr="00BA5775" w14:paraId="2AC1B46D" w14:textId="77777777" w:rsidTr="00BA5775">
        <w:trPr>
          <w:tblCellSpacing w:w="15" w:type="dxa"/>
        </w:trPr>
        <w:tc>
          <w:tcPr>
            <w:tcW w:w="0" w:type="auto"/>
            <w:vAlign w:val="center"/>
            <w:hideMark/>
          </w:tcPr>
          <w:p w14:paraId="1C09DADA" w14:textId="77777777" w:rsidR="00BA5775" w:rsidRPr="00BA5775" w:rsidRDefault="00BA5775" w:rsidP="00BA5775">
            <w:pPr>
              <w:spacing w:after="0" w:line="240" w:lineRule="auto"/>
            </w:pPr>
            <w:r w:rsidRPr="00BA5775">
              <w:t>Metrics</w:t>
            </w:r>
          </w:p>
        </w:tc>
        <w:tc>
          <w:tcPr>
            <w:tcW w:w="0" w:type="auto"/>
            <w:vAlign w:val="center"/>
            <w:hideMark/>
          </w:tcPr>
          <w:p w14:paraId="411DAEA5" w14:textId="77777777" w:rsidR="00BA5775" w:rsidRPr="00BA5775" w:rsidRDefault="00BA5775" w:rsidP="00BA5775">
            <w:pPr>
              <w:spacing w:after="0" w:line="240" w:lineRule="auto"/>
            </w:pPr>
            <w:r w:rsidRPr="00BA5775">
              <w:t>Azure Monitor, Prometheus (opt)</w:t>
            </w:r>
          </w:p>
        </w:tc>
      </w:tr>
      <w:tr w:rsidR="00BA5775" w:rsidRPr="00BA5775" w14:paraId="157D22B9" w14:textId="77777777" w:rsidTr="00BA5775">
        <w:trPr>
          <w:tblCellSpacing w:w="15" w:type="dxa"/>
        </w:trPr>
        <w:tc>
          <w:tcPr>
            <w:tcW w:w="0" w:type="auto"/>
            <w:vAlign w:val="center"/>
            <w:hideMark/>
          </w:tcPr>
          <w:p w14:paraId="6433942F" w14:textId="77777777" w:rsidR="00BA5775" w:rsidRPr="00BA5775" w:rsidRDefault="00BA5775" w:rsidP="00BA5775">
            <w:pPr>
              <w:spacing w:after="0" w:line="240" w:lineRule="auto"/>
            </w:pPr>
            <w:r w:rsidRPr="00BA5775">
              <w:t>Traces</w:t>
            </w:r>
          </w:p>
        </w:tc>
        <w:tc>
          <w:tcPr>
            <w:tcW w:w="0" w:type="auto"/>
            <w:vAlign w:val="center"/>
            <w:hideMark/>
          </w:tcPr>
          <w:p w14:paraId="29C8C011" w14:textId="77777777" w:rsidR="00BA5775" w:rsidRPr="00BA5775" w:rsidRDefault="00BA5775" w:rsidP="00BA5775">
            <w:pPr>
              <w:spacing w:after="0" w:line="240" w:lineRule="auto"/>
            </w:pPr>
            <w:r w:rsidRPr="00BA5775">
              <w:t>App Insights Distributed Tracing</w:t>
            </w:r>
          </w:p>
        </w:tc>
      </w:tr>
      <w:tr w:rsidR="00BA5775" w:rsidRPr="00BA5775" w14:paraId="7B8050D4" w14:textId="77777777" w:rsidTr="00BA5775">
        <w:trPr>
          <w:tblCellSpacing w:w="15" w:type="dxa"/>
        </w:trPr>
        <w:tc>
          <w:tcPr>
            <w:tcW w:w="0" w:type="auto"/>
            <w:vAlign w:val="center"/>
            <w:hideMark/>
          </w:tcPr>
          <w:p w14:paraId="7CA9BED0" w14:textId="77777777" w:rsidR="00BA5775" w:rsidRPr="00BA5775" w:rsidRDefault="00BA5775" w:rsidP="00BA5775">
            <w:pPr>
              <w:spacing w:after="0" w:line="240" w:lineRule="auto"/>
            </w:pPr>
            <w:r w:rsidRPr="00BA5775">
              <w:t>Alerts</w:t>
            </w:r>
          </w:p>
        </w:tc>
        <w:tc>
          <w:tcPr>
            <w:tcW w:w="0" w:type="auto"/>
            <w:vAlign w:val="center"/>
            <w:hideMark/>
          </w:tcPr>
          <w:p w14:paraId="170A26D4" w14:textId="77777777" w:rsidR="00BA5775" w:rsidRPr="00BA5775" w:rsidRDefault="00BA5775" w:rsidP="00BA5775">
            <w:pPr>
              <w:spacing w:after="0" w:line="240" w:lineRule="auto"/>
            </w:pPr>
            <w:r w:rsidRPr="00BA5775">
              <w:t>Azure Monitor Alerts</w:t>
            </w:r>
          </w:p>
        </w:tc>
      </w:tr>
      <w:tr w:rsidR="00BA5775" w:rsidRPr="00BA5775" w14:paraId="3FBE480B" w14:textId="77777777" w:rsidTr="00BA5775">
        <w:trPr>
          <w:tblCellSpacing w:w="15" w:type="dxa"/>
        </w:trPr>
        <w:tc>
          <w:tcPr>
            <w:tcW w:w="0" w:type="auto"/>
            <w:vAlign w:val="center"/>
            <w:hideMark/>
          </w:tcPr>
          <w:p w14:paraId="04A9CF9A" w14:textId="77777777" w:rsidR="00BA5775" w:rsidRPr="00BA5775" w:rsidRDefault="00BA5775" w:rsidP="00BA5775">
            <w:pPr>
              <w:spacing w:after="0" w:line="240" w:lineRule="auto"/>
            </w:pPr>
            <w:r w:rsidRPr="00BA5775">
              <w:t>Dashboards</w:t>
            </w:r>
          </w:p>
        </w:tc>
        <w:tc>
          <w:tcPr>
            <w:tcW w:w="0" w:type="auto"/>
            <w:vAlign w:val="center"/>
            <w:hideMark/>
          </w:tcPr>
          <w:p w14:paraId="018E00B8" w14:textId="77777777" w:rsidR="00BA5775" w:rsidRPr="00BA5775" w:rsidRDefault="00BA5775" w:rsidP="00BA5775">
            <w:pPr>
              <w:spacing w:after="0" w:line="240" w:lineRule="auto"/>
            </w:pPr>
            <w:r w:rsidRPr="00BA5775">
              <w:t>Azure Workbooks, Grafana</w:t>
            </w:r>
          </w:p>
        </w:tc>
      </w:tr>
    </w:tbl>
    <w:p w14:paraId="01DEA67E" w14:textId="77777777" w:rsidR="00BA5775" w:rsidRPr="00BA5775" w:rsidRDefault="00DB428B" w:rsidP="00BA5775">
      <w:pPr>
        <w:spacing w:after="0" w:line="240" w:lineRule="auto"/>
      </w:pPr>
      <w:r>
        <w:pict w14:anchorId="166BBDC1">
          <v:rect id="_x0000_i1036" style="width:0;height:1.5pt" o:hralign="center" o:hrstd="t" o:hr="t" fillcolor="#a0a0a0" stroked="f"/>
        </w:pict>
      </w:r>
    </w:p>
    <w:p w14:paraId="55A5DC34" w14:textId="77777777" w:rsidR="00BA5775" w:rsidRPr="00BA5775" w:rsidRDefault="00BA5775" w:rsidP="00BA5775">
      <w:pPr>
        <w:spacing w:after="0" w:line="240" w:lineRule="auto"/>
        <w:rPr>
          <w:b/>
          <w:bCs/>
        </w:rPr>
      </w:pPr>
      <w:r w:rsidRPr="00BA5775">
        <w:rPr>
          <w:rFonts w:ascii="Segoe UI Emoji" w:hAnsi="Segoe UI Emoji" w:cs="Segoe UI Emoji"/>
          <w:b/>
          <w:bCs/>
        </w:rPr>
        <w:t>🚀</w:t>
      </w:r>
      <w:r w:rsidRPr="00BA5775">
        <w:rPr>
          <w:b/>
          <w:bCs/>
        </w:rPr>
        <w:t xml:space="preserve">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3410"/>
      </w:tblGrid>
      <w:tr w:rsidR="00BA5775" w:rsidRPr="00BA5775" w14:paraId="3721B117" w14:textId="77777777" w:rsidTr="00BA5775">
        <w:trPr>
          <w:tblCellSpacing w:w="15" w:type="dxa"/>
        </w:trPr>
        <w:tc>
          <w:tcPr>
            <w:tcW w:w="0" w:type="auto"/>
            <w:vAlign w:val="center"/>
            <w:hideMark/>
          </w:tcPr>
          <w:p w14:paraId="56FDAC14" w14:textId="77777777" w:rsidR="00BA5775" w:rsidRPr="00BA5775" w:rsidRDefault="00BA5775" w:rsidP="00BA5775">
            <w:pPr>
              <w:spacing w:after="0" w:line="240" w:lineRule="auto"/>
            </w:pPr>
            <w:r w:rsidRPr="00BA5775">
              <w:t>Component</w:t>
            </w:r>
          </w:p>
        </w:tc>
        <w:tc>
          <w:tcPr>
            <w:tcW w:w="0" w:type="auto"/>
            <w:vAlign w:val="center"/>
            <w:hideMark/>
          </w:tcPr>
          <w:p w14:paraId="5CBF6F67" w14:textId="77777777" w:rsidR="00BA5775" w:rsidRPr="00BA5775" w:rsidRDefault="00BA5775" w:rsidP="00BA5775">
            <w:pPr>
              <w:spacing w:after="0" w:line="240" w:lineRule="auto"/>
            </w:pPr>
            <w:r w:rsidRPr="00BA5775">
              <w:t>Scale Capability</w:t>
            </w:r>
          </w:p>
        </w:tc>
      </w:tr>
      <w:tr w:rsidR="00BA5775" w:rsidRPr="00BA5775" w14:paraId="232DF143" w14:textId="77777777" w:rsidTr="00BA5775">
        <w:trPr>
          <w:tblCellSpacing w:w="15" w:type="dxa"/>
        </w:trPr>
        <w:tc>
          <w:tcPr>
            <w:tcW w:w="0" w:type="auto"/>
            <w:vAlign w:val="center"/>
            <w:hideMark/>
          </w:tcPr>
          <w:p w14:paraId="22937DB3" w14:textId="77777777" w:rsidR="00BA5775" w:rsidRPr="00BA5775" w:rsidRDefault="00BA5775" w:rsidP="00BA5775">
            <w:pPr>
              <w:spacing w:after="0" w:line="240" w:lineRule="auto"/>
            </w:pPr>
            <w:r w:rsidRPr="00BA5775">
              <w:t>Azure Functions</w:t>
            </w:r>
          </w:p>
        </w:tc>
        <w:tc>
          <w:tcPr>
            <w:tcW w:w="0" w:type="auto"/>
            <w:vAlign w:val="center"/>
            <w:hideMark/>
          </w:tcPr>
          <w:p w14:paraId="0F49F44D" w14:textId="77777777" w:rsidR="00BA5775" w:rsidRPr="00BA5775" w:rsidRDefault="00BA5775" w:rsidP="00BA5775">
            <w:pPr>
              <w:spacing w:after="0" w:line="240" w:lineRule="auto"/>
            </w:pPr>
            <w:r w:rsidRPr="00BA5775">
              <w:t>Auto-scaling (consumption plan)</w:t>
            </w:r>
          </w:p>
        </w:tc>
      </w:tr>
      <w:tr w:rsidR="00BA5775" w:rsidRPr="00BA5775" w14:paraId="4BE395A1" w14:textId="77777777" w:rsidTr="00BA5775">
        <w:trPr>
          <w:tblCellSpacing w:w="15" w:type="dxa"/>
        </w:trPr>
        <w:tc>
          <w:tcPr>
            <w:tcW w:w="0" w:type="auto"/>
            <w:vAlign w:val="center"/>
            <w:hideMark/>
          </w:tcPr>
          <w:p w14:paraId="348D4F2A" w14:textId="77777777" w:rsidR="00BA5775" w:rsidRPr="00BA5775" w:rsidRDefault="00BA5775" w:rsidP="00BA5775">
            <w:pPr>
              <w:spacing w:after="0" w:line="240" w:lineRule="auto"/>
            </w:pPr>
            <w:r w:rsidRPr="00BA5775">
              <w:t>Cosmos DB</w:t>
            </w:r>
          </w:p>
        </w:tc>
        <w:tc>
          <w:tcPr>
            <w:tcW w:w="0" w:type="auto"/>
            <w:vAlign w:val="center"/>
            <w:hideMark/>
          </w:tcPr>
          <w:p w14:paraId="2C22BE19" w14:textId="77777777" w:rsidR="00BA5775" w:rsidRPr="00BA5775" w:rsidRDefault="00BA5775" w:rsidP="00BA5775">
            <w:pPr>
              <w:spacing w:after="0" w:line="240" w:lineRule="auto"/>
            </w:pPr>
            <w:r w:rsidRPr="00BA5775">
              <w:t>RU/s auto-scale, global distribution</w:t>
            </w:r>
          </w:p>
        </w:tc>
      </w:tr>
      <w:tr w:rsidR="00BA5775" w:rsidRPr="00BA5775" w14:paraId="1954DD25" w14:textId="77777777" w:rsidTr="00BA5775">
        <w:trPr>
          <w:tblCellSpacing w:w="15" w:type="dxa"/>
        </w:trPr>
        <w:tc>
          <w:tcPr>
            <w:tcW w:w="0" w:type="auto"/>
            <w:vAlign w:val="center"/>
            <w:hideMark/>
          </w:tcPr>
          <w:p w14:paraId="74F02571" w14:textId="77777777" w:rsidR="00BA5775" w:rsidRPr="00BA5775" w:rsidRDefault="00BA5775" w:rsidP="00BA5775">
            <w:pPr>
              <w:spacing w:after="0" w:line="240" w:lineRule="auto"/>
            </w:pPr>
            <w:r w:rsidRPr="00BA5775">
              <w:t>Azure Search</w:t>
            </w:r>
          </w:p>
        </w:tc>
        <w:tc>
          <w:tcPr>
            <w:tcW w:w="0" w:type="auto"/>
            <w:vAlign w:val="center"/>
            <w:hideMark/>
          </w:tcPr>
          <w:p w14:paraId="3BD945BB" w14:textId="77777777" w:rsidR="00BA5775" w:rsidRPr="00BA5775" w:rsidRDefault="00BA5775" w:rsidP="00BA5775">
            <w:pPr>
              <w:spacing w:after="0" w:line="240" w:lineRule="auto"/>
            </w:pPr>
            <w:r w:rsidRPr="00BA5775">
              <w:t>Replica &amp; shard scaling</w:t>
            </w:r>
          </w:p>
        </w:tc>
      </w:tr>
      <w:tr w:rsidR="00BA5775" w:rsidRPr="00BA5775" w14:paraId="0C088A59" w14:textId="77777777" w:rsidTr="00BA5775">
        <w:trPr>
          <w:tblCellSpacing w:w="15" w:type="dxa"/>
        </w:trPr>
        <w:tc>
          <w:tcPr>
            <w:tcW w:w="0" w:type="auto"/>
            <w:vAlign w:val="center"/>
            <w:hideMark/>
          </w:tcPr>
          <w:p w14:paraId="67B48F7C" w14:textId="77777777" w:rsidR="00BA5775" w:rsidRPr="00BA5775" w:rsidRDefault="00BA5775" w:rsidP="00BA5775">
            <w:pPr>
              <w:spacing w:after="0" w:line="240" w:lineRule="auto"/>
            </w:pPr>
            <w:r w:rsidRPr="00BA5775">
              <w:t>Redis Cache</w:t>
            </w:r>
          </w:p>
        </w:tc>
        <w:tc>
          <w:tcPr>
            <w:tcW w:w="0" w:type="auto"/>
            <w:vAlign w:val="center"/>
            <w:hideMark/>
          </w:tcPr>
          <w:p w14:paraId="14F166FC" w14:textId="77777777" w:rsidR="00BA5775" w:rsidRPr="00BA5775" w:rsidRDefault="00BA5775" w:rsidP="00BA5775">
            <w:pPr>
              <w:spacing w:after="0" w:line="240" w:lineRule="auto"/>
            </w:pPr>
            <w:r w:rsidRPr="00BA5775">
              <w:t xml:space="preserve">Clustered, </w:t>
            </w:r>
            <w:proofErr w:type="gramStart"/>
            <w:r w:rsidRPr="00BA5775">
              <w:t>high-throughput</w:t>
            </w:r>
            <w:proofErr w:type="gramEnd"/>
          </w:p>
        </w:tc>
      </w:tr>
      <w:tr w:rsidR="00BA5775" w:rsidRPr="00BA5775" w14:paraId="1060C31E" w14:textId="77777777" w:rsidTr="00BA5775">
        <w:trPr>
          <w:tblCellSpacing w:w="15" w:type="dxa"/>
        </w:trPr>
        <w:tc>
          <w:tcPr>
            <w:tcW w:w="0" w:type="auto"/>
            <w:vAlign w:val="center"/>
            <w:hideMark/>
          </w:tcPr>
          <w:p w14:paraId="3EB01FAB" w14:textId="77777777" w:rsidR="00BA5775" w:rsidRPr="00BA5775" w:rsidRDefault="00BA5775" w:rsidP="00BA5775">
            <w:pPr>
              <w:spacing w:after="0" w:line="240" w:lineRule="auto"/>
            </w:pPr>
            <w:r w:rsidRPr="00BA5775">
              <w:t>App Services</w:t>
            </w:r>
          </w:p>
        </w:tc>
        <w:tc>
          <w:tcPr>
            <w:tcW w:w="0" w:type="auto"/>
            <w:vAlign w:val="center"/>
            <w:hideMark/>
          </w:tcPr>
          <w:p w14:paraId="05BBCAD3" w14:textId="77777777" w:rsidR="00BA5775" w:rsidRPr="00BA5775" w:rsidRDefault="00BA5775" w:rsidP="00BA5775">
            <w:pPr>
              <w:spacing w:after="0" w:line="240" w:lineRule="auto"/>
            </w:pPr>
            <w:r w:rsidRPr="00BA5775">
              <w:t>Scale-out with rules or autoscaling</w:t>
            </w:r>
          </w:p>
        </w:tc>
      </w:tr>
    </w:tbl>
    <w:p w14:paraId="6B2A0DCB" w14:textId="77777777" w:rsidR="00BA5775" w:rsidRPr="00BA5775" w:rsidRDefault="00DB428B" w:rsidP="00BA5775">
      <w:pPr>
        <w:spacing w:after="0" w:line="240" w:lineRule="auto"/>
      </w:pPr>
      <w:r>
        <w:pict w14:anchorId="3E5B5062">
          <v:rect id="_x0000_i1037" style="width:0;height:1.5pt" o:hralign="center" o:hrstd="t" o:hr="t" fillcolor="#a0a0a0" stroked="f"/>
        </w:pict>
      </w:r>
    </w:p>
    <w:p w14:paraId="4B9C30DF" w14:textId="77777777" w:rsidR="00BA5775" w:rsidRPr="00BA5775" w:rsidRDefault="00BA5775" w:rsidP="00BA5775">
      <w:pPr>
        <w:spacing w:after="0" w:line="240" w:lineRule="auto"/>
      </w:pPr>
      <w:r w:rsidRPr="00BA5775">
        <w:t xml:space="preserve">“We built a secure, scalable, event-driven food-ordering architecture using Azure. All services are </w:t>
      </w:r>
      <w:proofErr w:type="spellStart"/>
      <w:r w:rsidRPr="00BA5775">
        <w:t>VNet</w:t>
      </w:r>
      <w:proofErr w:type="spellEnd"/>
      <w:r w:rsidRPr="00BA5775">
        <w:t>-integrated and secured with Managed Identity and Key Vault. Cosmos DB is the aggregator store indexed by Azure Search, and Azure OpenAI personalizes results. The order-to-payment flow is CQRS-based and decoupled via Service Bus and Event Grid. Observability is achieved with Application Insights, Azure Monitor, and full correlation tracing. All sensitive services are behind Private Endpoints in isolated subnets.”</w:t>
      </w:r>
    </w:p>
    <w:p w14:paraId="5AB7563A" w14:textId="7FCA8817" w:rsidR="00B56245" w:rsidRDefault="00B56245" w:rsidP="00BA5775">
      <w:pPr>
        <w:spacing w:after="0" w:line="240" w:lineRule="auto"/>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268"/>
        <w:gridCol w:w="7513"/>
      </w:tblGrid>
      <w:tr w:rsidR="00235E96" w:rsidRPr="00235E96" w14:paraId="2376668D" w14:textId="77777777" w:rsidTr="00EB4CC8">
        <w:trPr>
          <w:tblCellSpacing w:w="15" w:type="dxa"/>
        </w:trPr>
        <w:tc>
          <w:tcPr>
            <w:tcW w:w="2223" w:type="dxa"/>
            <w:shd w:val="clear" w:color="auto" w:fill="FBFBFB"/>
            <w:vAlign w:val="center"/>
            <w:hideMark/>
          </w:tcPr>
          <w:p w14:paraId="45BD6C75" w14:textId="77777777" w:rsidR="00235E96" w:rsidRPr="00235E96" w:rsidRDefault="00235E96" w:rsidP="00235E96">
            <w:pPr>
              <w:spacing w:after="0" w:line="240" w:lineRule="auto"/>
            </w:pPr>
            <w:r w:rsidRPr="00235E96">
              <w:rPr>
                <w:rFonts w:ascii="Segoe UI Emoji" w:hAnsi="Segoe UI Emoji" w:cs="Segoe UI Emoji"/>
              </w:rPr>
              <w:t>🔄</w:t>
            </w:r>
            <w:r w:rsidRPr="00235E96">
              <w:t xml:space="preserve"> Async Aggregation</w:t>
            </w:r>
          </w:p>
        </w:tc>
        <w:tc>
          <w:tcPr>
            <w:tcW w:w="7468" w:type="dxa"/>
            <w:shd w:val="clear" w:color="auto" w:fill="FBFBFB"/>
            <w:vAlign w:val="center"/>
            <w:hideMark/>
          </w:tcPr>
          <w:p w14:paraId="0EF68C70" w14:textId="77777777" w:rsidR="00235E96" w:rsidRPr="00235E96" w:rsidRDefault="00235E96" w:rsidP="00235E96">
            <w:pPr>
              <w:spacing w:after="0" w:line="240" w:lineRule="auto"/>
            </w:pPr>
            <w:r w:rsidRPr="00235E96">
              <w:t>Azure Function + Cosmos DB = Clean fan-out/fan-in</w:t>
            </w:r>
          </w:p>
        </w:tc>
      </w:tr>
    </w:tbl>
    <w:p w14:paraId="1048FC1A" w14:textId="77777777" w:rsidR="00235E96" w:rsidRPr="00235E96" w:rsidRDefault="00235E96" w:rsidP="00235E96">
      <w:pPr>
        <w:spacing w:after="0" w:line="240" w:lineRule="auto"/>
        <w:rPr>
          <w:vanish/>
        </w:rPr>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268"/>
        <w:gridCol w:w="7513"/>
      </w:tblGrid>
      <w:tr w:rsidR="00235E96" w:rsidRPr="00235E96" w14:paraId="344CB5D6" w14:textId="77777777" w:rsidTr="00EB4CC8">
        <w:trPr>
          <w:tblCellSpacing w:w="15" w:type="dxa"/>
        </w:trPr>
        <w:tc>
          <w:tcPr>
            <w:tcW w:w="2223" w:type="dxa"/>
            <w:shd w:val="clear" w:color="auto" w:fill="FBFBFB"/>
            <w:vAlign w:val="center"/>
            <w:hideMark/>
          </w:tcPr>
          <w:p w14:paraId="5AFC32DB" w14:textId="77777777" w:rsidR="00235E96" w:rsidRPr="00235E96" w:rsidRDefault="00235E96" w:rsidP="00235E96">
            <w:pPr>
              <w:spacing w:after="0" w:line="240" w:lineRule="auto"/>
            </w:pPr>
            <w:r w:rsidRPr="00235E96">
              <w:rPr>
                <w:rFonts w:ascii="Segoe UI Emoji" w:hAnsi="Segoe UI Emoji" w:cs="Segoe UI Emoji"/>
              </w:rPr>
              <w:t>🚀</w:t>
            </w:r>
            <w:r w:rsidRPr="00235E96">
              <w:t xml:space="preserve"> Search Layer</w:t>
            </w:r>
          </w:p>
        </w:tc>
        <w:tc>
          <w:tcPr>
            <w:tcW w:w="7468" w:type="dxa"/>
            <w:shd w:val="clear" w:color="auto" w:fill="FBFBFB"/>
            <w:vAlign w:val="center"/>
            <w:hideMark/>
          </w:tcPr>
          <w:p w14:paraId="1837EB5B" w14:textId="77777777" w:rsidR="00235E96" w:rsidRPr="00235E96" w:rsidRDefault="00235E96" w:rsidP="00235E96">
            <w:pPr>
              <w:spacing w:after="0" w:line="240" w:lineRule="auto"/>
            </w:pPr>
            <w:r w:rsidRPr="00235E96">
              <w:t>Azure Search + Redis Cache + OpenAI (Personalization) = Solid</w:t>
            </w:r>
          </w:p>
        </w:tc>
      </w:tr>
    </w:tbl>
    <w:p w14:paraId="7DE899EC" w14:textId="77777777" w:rsidR="00235E96" w:rsidRPr="00235E96" w:rsidRDefault="00235E96" w:rsidP="00235E96">
      <w:pPr>
        <w:spacing w:after="0" w:line="240" w:lineRule="auto"/>
        <w:rPr>
          <w:vanish/>
        </w:rPr>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299"/>
        <w:gridCol w:w="7482"/>
      </w:tblGrid>
      <w:tr w:rsidR="00235E96" w:rsidRPr="00235E96" w14:paraId="1824DFE5" w14:textId="77777777" w:rsidTr="00235E96">
        <w:trPr>
          <w:tblCellSpacing w:w="15" w:type="dxa"/>
        </w:trPr>
        <w:tc>
          <w:tcPr>
            <w:tcW w:w="0" w:type="auto"/>
            <w:shd w:val="clear" w:color="auto" w:fill="FBFBFB"/>
            <w:vAlign w:val="center"/>
            <w:hideMark/>
          </w:tcPr>
          <w:p w14:paraId="5F65E200" w14:textId="77777777" w:rsidR="00235E96" w:rsidRPr="00235E96" w:rsidRDefault="00235E96" w:rsidP="00235E96">
            <w:pPr>
              <w:spacing w:after="0" w:line="240" w:lineRule="auto"/>
            </w:pPr>
            <w:r w:rsidRPr="00235E96">
              <w:rPr>
                <w:rFonts w:ascii="Segoe UI Emoji" w:hAnsi="Segoe UI Emoji" w:cs="Segoe UI Emoji"/>
              </w:rPr>
              <w:t>🔐</w:t>
            </w:r>
            <w:r w:rsidRPr="00235E96">
              <w:t xml:space="preserve"> Secure Architecture</w:t>
            </w:r>
          </w:p>
        </w:tc>
        <w:tc>
          <w:tcPr>
            <w:tcW w:w="7437" w:type="dxa"/>
            <w:shd w:val="clear" w:color="auto" w:fill="FBFBFB"/>
            <w:vAlign w:val="center"/>
            <w:hideMark/>
          </w:tcPr>
          <w:p w14:paraId="629C1029" w14:textId="77777777" w:rsidR="00235E96" w:rsidRPr="00235E96" w:rsidRDefault="00235E96" w:rsidP="00235E96">
            <w:pPr>
              <w:spacing w:after="0" w:line="240" w:lineRule="auto"/>
            </w:pPr>
            <w:r w:rsidRPr="00235E96">
              <w:t>API Gateway + Azure AD B2C + Managed Identity + Key Vault = Excellent</w:t>
            </w:r>
          </w:p>
        </w:tc>
      </w:tr>
    </w:tbl>
    <w:p w14:paraId="59AE165A" w14:textId="77777777" w:rsidR="00235E96" w:rsidRPr="00235E96" w:rsidRDefault="00235E96" w:rsidP="00235E96">
      <w:pPr>
        <w:spacing w:after="0" w:line="240" w:lineRule="auto"/>
        <w:rPr>
          <w:vanish/>
        </w:rPr>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244"/>
        <w:gridCol w:w="7537"/>
      </w:tblGrid>
      <w:tr w:rsidR="00235E96" w:rsidRPr="00235E96" w14:paraId="68EF61AE" w14:textId="77777777" w:rsidTr="00EB4CC8">
        <w:trPr>
          <w:tblCellSpacing w:w="15" w:type="dxa"/>
        </w:trPr>
        <w:tc>
          <w:tcPr>
            <w:tcW w:w="2199" w:type="dxa"/>
            <w:shd w:val="clear" w:color="auto" w:fill="FBFBFB"/>
            <w:vAlign w:val="center"/>
            <w:hideMark/>
          </w:tcPr>
          <w:p w14:paraId="069C6373" w14:textId="77777777" w:rsidR="00235E96" w:rsidRPr="00235E96" w:rsidRDefault="00235E96" w:rsidP="00235E96">
            <w:pPr>
              <w:spacing w:after="0" w:line="240" w:lineRule="auto"/>
            </w:pPr>
            <w:r w:rsidRPr="00235E96">
              <w:rPr>
                <w:rFonts w:ascii="Segoe UI Emoji" w:hAnsi="Segoe UI Emoji" w:cs="Segoe UI Emoji"/>
              </w:rPr>
              <w:t>🧠</w:t>
            </w:r>
            <w:r w:rsidRPr="00235E96">
              <w:t xml:space="preserve"> Scalable &amp; Resilient</w:t>
            </w:r>
          </w:p>
        </w:tc>
        <w:tc>
          <w:tcPr>
            <w:tcW w:w="7492" w:type="dxa"/>
            <w:shd w:val="clear" w:color="auto" w:fill="FBFBFB"/>
            <w:vAlign w:val="center"/>
            <w:hideMark/>
          </w:tcPr>
          <w:p w14:paraId="389FE3B5" w14:textId="77777777" w:rsidR="00235E96" w:rsidRPr="00235E96" w:rsidRDefault="00235E96" w:rsidP="00235E96">
            <w:pPr>
              <w:spacing w:after="0" w:line="240" w:lineRule="auto"/>
            </w:pPr>
            <w:r w:rsidRPr="00235E96">
              <w:t>Durable components + Event Grid + Cosmos DB + Redis = High Availability</w:t>
            </w:r>
          </w:p>
        </w:tc>
      </w:tr>
    </w:tbl>
    <w:p w14:paraId="428342A0" w14:textId="77777777" w:rsidR="00235E96" w:rsidRPr="00235E96" w:rsidRDefault="00235E96" w:rsidP="00235E96">
      <w:pPr>
        <w:spacing w:after="0" w:line="240" w:lineRule="auto"/>
        <w:rPr>
          <w:vanish/>
        </w:rPr>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274"/>
        <w:gridCol w:w="7507"/>
      </w:tblGrid>
      <w:tr w:rsidR="00235E96" w:rsidRPr="00235E96" w14:paraId="1A14F85D" w14:textId="77777777" w:rsidTr="00235E96">
        <w:trPr>
          <w:tblCellSpacing w:w="15" w:type="dxa"/>
        </w:trPr>
        <w:tc>
          <w:tcPr>
            <w:tcW w:w="0" w:type="auto"/>
            <w:shd w:val="clear" w:color="auto" w:fill="FBFBFB"/>
            <w:vAlign w:val="center"/>
            <w:hideMark/>
          </w:tcPr>
          <w:p w14:paraId="409FDBFA" w14:textId="77777777" w:rsidR="00235E96" w:rsidRPr="00235E96" w:rsidRDefault="00235E96" w:rsidP="00235E96">
            <w:pPr>
              <w:spacing w:after="0" w:line="240" w:lineRule="auto"/>
            </w:pPr>
            <w:r w:rsidRPr="00235E96">
              <w:rPr>
                <w:rFonts w:ascii="Segoe UI Emoji" w:hAnsi="Segoe UI Emoji" w:cs="Segoe UI Emoji"/>
              </w:rPr>
              <w:lastRenderedPageBreak/>
              <w:t>🔄</w:t>
            </w:r>
            <w:r w:rsidRPr="00235E96">
              <w:t xml:space="preserve"> Event-Driven Design</w:t>
            </w:r>
          </w:p>
        </w:tc>
        <w:tc>
          <w:tcPr>
            <w:tcW w:w="7462" w:type="dxa"/>
            <w:shd w:val="clear" w:color="auto" w:fill="FBFBFB"/>
            <w:vAlign w:val="center"/>
            <w:hideMark/>
          </w:tcPr>
          <w:p w14:paraId="4FC6D638" w14:textId="77777777" w:rsidR="00235E96" w:rsidRPr="00235E96" w:rsidRDefault="00235E96" w:rsidP="00235E96">
            <w:pPr>
              <w:spacing w:after="0" w:line="240" w:lineRule="auto"/>
            </w:pPr>
            <w:r w:rsidRPr="00235E96">
              <w:t>Order → Service Bus → Payment + Inventory + Notification = Good practice</w:t>
            </w:r>
          </w:p>
        </w:tc>
      </w:tr>
    </w:tbl>
    <w:p w14:paraId="3188CF58" w14:textId="77777777" w:rsidR="00235E96" w:rsidRPr="00235E96" w:rsidRDefault="00235E96" w:rsidP="00235E96">
      <w:pPr>
        <w:spacing w:after="0" w:line="240" w:lineRule="auto"/>
        <w:rPr>
          <w:vanish/>
        </w:rPr>
      </w:pPr>
    </w:p>
    <w:tbl>
      <w:tblPr>
        <w:tblW w:w="9781" w:type="dxa"/>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310"/>
        <w:gridCol w:w="7471"/>
      </w:tblGrid>
      <w:tr w:rsidR="00235E96" w:rsidRPr="00235E96" w14:paraId="10423241" w14:textId="77777777" w:rsidTr="00235E96">
        <w:trPr>
          <w:tblCellSpacing w:w="15" w:type="dxa"/>
        </w:trPr>
        <w:tc>
          <w:tcPr>
            <w:tcW w:w="0" w:type="auto"/>
            <w:shd w:val="clear" w:color="auto" w:fill="FBFBFB"/>
            <w:vAlign w:val="center"/>
            <w:hideMark/>
          </w:tcPr>
          <w:p w14:paraId="6887285A" w14:textId="77777777" w:rsidR="00235E96" w:rsidRPr="00235E96" w:rsidRDefault="00235E96" w:rsidP="00235E96">
            <w:pPr>
              <w:spacing w:after="0" w:line="240" w:lineRule="auto"/>
            </w:pPr>
            <w:r w:rsidRPr="00235E96">
              <w:rPr>
                <w:rFonts w:ascii="Segoe UI Emoji" w:hAnsi="Segoe UI Emoji" w:cs="Segoe UI Emoji"/>
              </w:rPr>
              <w:t>📦</w:t>
            </w:r>
            <w:r w:rsidRPr="00235E96">
              <w:t xml:space="preserve"> CQRS / DDD-Friendly</w:t>
            </w:r>
          </w:p>
        </w:tc>
        <w:tc>
          <w:tcPr>
            <w:tcW w:w="7426" w:type="dxa"/>
            <w:shd w:val="clear" w:color="auto" w:fill="FBFBFB"/>
            <w:vAlign w:val="center"/>
            <w:hideMark/>
          </w:tcPr>
          <w:p w14:paraId="2423E62E" w14:textId="77777777" w:rsidR="00235E96" w:rsidRPr="00235E96" w:rsidRDefault="00235E96" w:rsidP="00235E96">
            <w:pPr>
              <w:spacing w:after="0" w:line="240" w:lineRule="auto"/>
            </w:pPr>
            <w:r w:rsidRPr="00235E96">
              <w:t xml:space="preserve">Read/Write DB split (SQL + </w:t>
            </w:r>
            <w:proofErr w:type="spellStart"/>
            <w:r w:rsidRPr="00235E96">
              <w:t>CosmosDB</w:t>
            </w:r>
            <w:proofErr w:type="spellEnd"/>
            <w:r w:rsidRPr="00235E96">
              <w:t xml:space="preserve">), </w:t>
            </w:r>
            <w:proofErr w:type="spellStart"/>
            <w:r w:rsidRPr="00235E96">
              <w:t>gRPC</w:t>
            </w:r>
            <w:proofErr w:type="spellEnd"/>
            <w:r w:rsidRPr="00235E96">
              <w:t>, Health check, Correlation ID</w:t>
            </w:r>
          </w:p>
        </w:tc>
      </w:tr>
    </w:tbl>
    <w:p w14:paraId="234ADC75" w14:textId="77777777" w:rsidR="00967240" w:rsidRDefault="00967240" w:rsidP="00BA5775">
      <w:pPr>
        <w:spacing w:after="0" w:line="240" w:lineRule="auto"/>
      </w:pPr>
    </w:p>
    <w:p w14:paraId="7F57E211" w14:textId="77777777" w:rsidR="000D185C" w:rsidRDefault="000D185C" w:rsidP="00BA5775">
      <w:pPr>
        <w:spacing w:after="0" w:line="240" w:lineRule="auto"/>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059"/>
        <w:gridCol w:w="6547"/>
      </w:tblGrid>
      <w:tr w:rsidR="000D185C" w:rsidRPr="000D185C" w14:paraId="52A1CE29" w14:textId="77777777" w:rsidTr="000D185C">
        <w:trPr>
          <w:tblCellSpacing w:w="15" w:type="dxa"/>
        </w:trPr>
        <w:tc>
          <w:tcPr>
            <w:tcW w:w="0" w:type="auto"/>
            <w:shd w:val="clear" w:color="auto" w:fill="FBFBFB"/>
            <w:vAlign w:val="center"/>
            <w:hideMark/>
          </w:tcPr>
          <w:p w14:paraId="169CC7B3"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Async Aggregator</w:t>
            </w:r>
          </w:p>
        </w:tc>
        <w:tc>
          <w:tcPr>
            <w:tcW w:w="0" w:type="auto"/>
            <w:shd w:val="clear" w:color="auto" w:fill="FBFBFB"/>
            <w:vAlign w:val="center"/>
            <w:hideMark/>
          </w:tcPr>
          <w:p w14:paraId="17A5E729" w14:textId="77777777" w:rsidR="000D185C" w:rsidRPr="000D185C" w:rsidRDefault="000D185C" w:rsidP="000D185C">
            <w:pPr>
              <w:spacing w:after="0" w:line="240" w:lineRule="auto"/>
            </w:pPr>
            <w:r w:rsidRPr="000D185C">
              <w:t>Using Azure Function to pull from store APIs into Cosmos DB (Great!)</w:t>
            </w:r>
          </w:p>
        </w:tc>
      </w:tr>
    </w:tbl>
    <w:p w14:paraId="246ED290"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1545"/>
        <w:gridCol w:w="6322"/>
      </w:tblGrid>
      <w:tr w:rsidR="000D185C" w:rsidRPr="000D185C" w14:paraId="69D92D64" w14:textId="77777777" w:rsidTr="000D185C">
        <w:trPr>
          <w:tblCellSpacing w:w="15" w:type="dxa"/>
        </w:trPr>
        <w:tc>
          <w:tcPr>
            <w:tcW w:w="0" w:type="auto"/>
            <w:shd w:val="clear" w:color="auto" w:fill="FBFBFB"/>
            <w:vAlign w:val="center"/>
            <w:hideMark/>
          </w:tcPr>
          <w:p w14:paraId="4A90A5B8"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Cosmos DB</w:t>
            </w:r>
          </w:p>
        </w:tc>
        <w:tc>
          <w:tcPr>
            <w:tcW w:w="0" w:type="auto"/>
            <w:shd w:val="clear" w:color="auto" w:fill="FBFBFB"/>
            <w:vAlign w:val="center"/>
            <w:hideMark/>
          </w:tcPr>
          <w:p w14:paraId="2A3261A8" w14:textId="77777777" w:rsidR="000D185C" w:rsidRPr="000D185C" w:rsidRDefault="000D185C" w:rsidP="000D185C">
            <w:pPr>
              <w:spacing w:after="0" w:line="240" w:lineRule="auto"/>
            </w:pPr>
            <w:r w:rsidRPr="000D185C">
              <w:t>Excellent choice for flexible schema, fast reads, and global scaling</w:t>
            </w:r>
          </w:p>
        </w:tc>
      </w:tr>
    </w:tbl>
    <w:p w14:paraId="4BAF3A7B"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1674"/>
        <w:gridCol w:w="5762"/>
      </w:tblGrid>
      <w:tr w:rsidR="000D185C" w:rsidRPr="000D185C" w14:paraId="03E70E10" w14:textId="77777777" w:rsidTr="000D185C">
        <w:trPr>
          <w:tblCellSpacing w:w="15" w:type="dxa"/>
        </w:trPr>
        <w:tc>
          <w:tcPr>
            <w:tcW w:w="0" w:type="auto"/>
            <w:shd w:val="clear" w:color="auto" w:fill="FBFBFB"/>
            <w:vAlign w:val="center"/>
            <w:hideMark/>
          </w:tcPr>
          <w:p w14:paraId="1C6362C4"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Azure Search</w:t>
            </w:r>
          </w:p>
        </w:tc>
        <w:tc>
          <w:tcPr>
            <w:tcW w:w="0" w:type="auto"/>
            <w:shd w:val="clear" w:color="auto" w:fill="FBFBFB"/>
            <w:vAlign w:val="center"/>
            <w:hideMark/>
          </w:tcPr>
          <w:p w14:paraId="2BD0CA21" w14:textId="77777777" w:rsidR="000D185C" w:rsidRPr="000D185C" w:rsidRDefault="000D185C" w:rsidP="000D185C">
            <w:pPr>
              <w:spacing w:after="0" w:line="240" w:lineRule="auto"/>
            </w:pPr>
            <w:r w:rsidRPr="000D185C">
              <w:t xml:space="preserve">Right choice for enabling </w:t>
            </w:r>
            <w:proofErr w:type="gramStart"/>
            <w:r w:rsidRPr="000D185C">
              <w:t>full-text</w:t>
            </w:r>
            <w:proofErr w:type="gramEnd"/>
            <w:r w:rsidRPr="000D185C">
              <w:t>, filtered, geo-based search</w:t>
            </w:r>
          </w:p>
        </w:tc>
      </w:tr>
    </w:tbl>
    <w:p w14:paraId="52132685"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1964"/>
        <w:gridCol w:w="5745"/>
      </w:tblGrid>
      <w:tr w:rsidR="000D185C" w:rsidRPr="000D185C" w14:paraId="5D9C5052" w14:textId="77777777" w:rsidTr="000D185C">
        <w:trPr>
          <w:tblCellSpacing w:w="15" w:type="dxa"/>
        </w:trPr>
        <w:tc>
          <w:tcPr>
            <w:tcW w:w="0" w:type="auto"/>
            <w:shd w:val="clear" w:color="auto" w:fill="FBFBFB"/>
            <w:vAlign w:val="center"/>
            <w:hideMark/>
          </w:tcPr>
          <w:p w14:paraId="43B9AAB0"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Secure Gateway</w:t>
            </w:r>
          </w:p>
        </w:tc>
        <w:tc>
          <w:tcPr>
            <w:tcW w:w="0" w:type="auto"/>
            <w:shd w:val="clear" w:color="auto" w:fill="FBFBFB"/>
            <w:vAlign w:val="center"/>
            <w:hideMark/>
          </w:tcPr>
          <w:p w14:paraId="44D5EAC5" w14:textId="77777777" w:rsidR="000D185C" w:rsidRPr="000D185C" w:rsidRDefault="000D185C" w:rsidP="000D185C">
            <w:pPr>
              <w:spacing w:after="0" w:line="240" w:lineRule="auto"/>
            </w:pPr>
            <w:r w:rsidRPr="000D185C">
              <w:t>API Gateway with B2C/</w:t>
            </w:r>
            <w:proofErr w:type="spellStart"/>
            <w:r w:rsidRPr="000D185C">
              <w:t>IdentityServer</w:t>
            </w:r>
            <w:proofErr w:type="spellEnd"/>
            <w:r w:rsidRPr="000D185C">
              <w:t xml:space="preserve"> is standard and secure</w:t>
            </w:r>
          </w:p>
        </w:tc>
      </w:tr>
    </w:tbl>
    <w:p w14:paraId="50C241F0"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1830"/>
        <w:gridCol w:w="4167"/>
      </w:tblGrid>
      <w:tr w:rsidR="000D185C" w:rsidRPr="000D185C" w14:paraId="31F0DC79" w14:textId="77777777" w:rsidTr="000D185C">
        <w:trPr>
          <w:tblCellSpacing w:w="15" w:type="dxa"/>
        </w:trPr>
        <w:tc>
          <w:tcPr>
            <w:tcW w:w="0" w:type="auto"/>
            <w:shd w:val="clear" w:color="auto" w:fill="FBFBFB"/>
            <w:vAlign w:val="center"/>
            <w:hideMark/>
          </w:tcPr>
          <w:p w14:paraId="47688075"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Circuit Breaker</w:t>
            </w:r>
          </w:p>
        </w:tc>
        <w:tc>
          <w:tcPr>
            <w:tcW w:w="0" w:type="auto"/>
            <w:shd w:val="clear" w:color="auto" w:fill="FBFBFB"/>
            <w:vAlign w:val="center"/>
            <w:hideMark/>
          </w:tcPr>
          <w:p w14:paraId="0F14F467" w14:textId="77777777" w:rsidR="000D185C" w:rsidRPr="000D185C" w:rsidRDefault="000D185C" w:rsidP="000D185C">
            <w:pPr>
              <w:spacing w:after="0" w:line="240" w:lineRule="auto"/>
            </w:pPr>
            <w:r w:rsidRPr="000D185C">
              <w:t>Included in Order API — resilience included</w:t>
            </w:r>
          </w:p>
        </w:tc>
      </w:tr>
    </w:tbl>
    <w:p w14:paraId="0046EB9F"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178"/>
        <w:gridCol w:w="5355"/>
      </w:tblGrid>
      <w:tr w:rsidR="000D185C" w:rsidRPr="000D185C" w14:paraId="01FF2B51" w14:textId="77777777" w:rsidTr="000D185C">
        <w:trPr>
          <w:tblCellSpacing w:w="15" w:type="dxa"/>
        </w:trPr>
        <w:tc>
          <w:tcPr>
            <w:tcW w:w="0" w:type="auto"/>
            <w:shd w:val="clear" w:color="auto" w:fill="FBFBFB"/>
            <w:vAlign w:val="center"/>
            <w:hideMark/>
          </w:tcPr>
          <w:p w14:paraId="3BC9E830"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CQRS + Event Grid</w:t>
            </w:r>
          </w:p>
        </w:tc>
        <w:tc>
          <w:tcPr>
            <w:tcW w:w="0" w:type="auto"/>
            <w:shd w:val="clear" w:color="auto" w:fill="FBFBFB"/>
            <w:vAlign w:val="center"/>
            <w:hideMark/>
          </w:tcPr>
          <w:p w14:paraId="4BDD4078" w14:textId="77777777" w:rsidR="000D185C" w:rsidRPr="000D185C" w:rsidRDefault="000D185C" w:rsidP="000D185C">
            <w:pPr>
              <w:spacing w:after="0" w:line="240" w:lineRule="auto"/>
            </w:pPr>
            <w:r w:rsidRPr="000D185C">
              <w:t>Good separation of read/write and eventual consistency</w:t>
            </w:r>
          </w:p>
        </w:tc>
      </w:tr>
    </w:tbl>
    <w:p w14:paraId="352D6F3C"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2648"/>
        <w:gridCol w:w="4831"/>
      </w:tblGrid>
      <w:tr w:rsidR="000D185C" w:rsidRPr="000D185C" w14:paraId="437C975D" w14:textId="77777777" w:rsidTr="000D185C">
        <w:trPr>
          <w:tblCellSpacing w:w="15" w:type="dxa"/>
        </w:trPr>
        <w:tc>
          <w:tcPr>
            <w:tcW w:w="0" w:type="auto"/>
            <w:shd w:val="clear" w:color="auto" w:fill="FBFBFB"/>
            <w:vAlign w:val="center"/>
            <w:hideMark/>
          </w:tcPr>
          <w:p w14:paraId="2B111C1B"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Notification &amp; Inventory</w:t>
            </w:r>
          </w:p>
        </w:tc>
        <w:tc>
          <w:tcPr>
            <w:tcW w:w="0" w:type="auto"/>
            <w:shd w:val="clear" w:color="auto" w:fill="FBFBFB"/>
            <w:vAlign w:val="center"/>
            <w:hideMark/>
          </w:tcPr>
          <w:p w14:paraId="4A6FF0FB" w14:textId="77777777" w:rsidR="000D185C" w:rsidRPr="000D185C" w:rsidRDefault="000D185C" w:rsidP="000D185C">
            <w:pPr>
              <w:spacing w:after="0" w:line="240" w:lineRule="auto"/>
            </w:pPr>
            <w:r w:rsidRPr="000D185C">
              <w:t>Decoupled with Service Bus and Event Grid (Nice!)</w:t>
            </w:r>
          </w:p>
        </w:tc>
      </w:tr>
    </w:tbl>
    <w:p w14:paraId="1DC79DE2" w14:textId="77777777" w:rsidR="000D185C" w:rsidRPr="000D185C" w:rsidRDefault="000D185C" w:rsidP="000D185C">
      <w:pPr>
        <w:spacing w:after="0" w:line="240" w:lineRule="auto"/>
        <w:rPr>
          <w:vanish/>
        </w:rPr>
      </w:pPr>
    </w:p>
    <w:tbl>
      <w:tblPr>
        <w:tblW w:w="0" w:type="auto"/>
        <w:tblCellSpacing w:w="15" w:type="dxa"/>
        <w:shd w:val="clear" w:color="auto" w:fill="FBFBFB"/>
        <w:tblCellMar>
          <w:top w:w="15" w:type="dxa"/>
          <w:left w:w="15" w:type="dxa"/>
          <w:bottom w:w="15" w:type="dxa"/>
          <w:right w:w="15" w:type="dxa"/>
        </w:tblCellMar>
        <w:tblLook w:val="04A0" w:firstRow="1" w:lastRow="0" w:firstColumn="1" w:lastColumn="0" w:noHBand="0" w:noVBand="1"/>
      </w:tblPr>
      <w:tblGrid>
        <w:gridCol w:w="1715"/>
        <w:gridCol w:w="5700"/>
      </w:tblGrid>
      <w:tr w:rsidR="000D185C" w:rsidRPr="000D185C" w14:paraId="6ABC4079" w14:textId="77777777" w:rsidTr="000D185C">
        <w:trPr>
          <w:tblCellSpacing w:w="15" w:type="dxa"/>
        </w:trPr>
        <w:tc>
          <w:tcPr>
            <w:tcW w:w="0" w:type="auto"/>
            <w:shd w:val="clear" w:color="auto" w:fill="FBFBFB"/>
            <w:vAlign w:val="center"/>
            <w:hideMark/>
          </w:tcPr>
          <w:p w14:paraId="0E00AB71" w14:textId="77777777" w:rsidR="000D185C" w:rsidRPr="000D185C" w:rsidRDefault="000D185C" w:rsidP="000D185C">
            <w:pPr>
              <w:spacing w:after="0" w:line="240" w:lineRule="auto"/>
            </w:pPr>
            <w:r w:rsidRPr="000D185C">
              <w:rPr>
                <w:rFonts w:ascii="Segoe UI Emoji" w:hAnsi="Segoe UI Emoji" w:cs="Segoe UI Emoji"/>
              </w:rPr>
              <w:t>✅</w:t>
            </w:r>
            <w:r w:rsidRPr="000D185C">
              <w:t xml:space="preserve"> Azure OpenAI</w:t>
            </w:r>
          </w:p>
        </w:tc>
        <w:tc>
          <w:tcPr>
            <w:tcW w:w="0" w:type="auto"/>
            <w:shd w:val="clear" w:color="auto" w:fill="FBFBFB"/>
            <w:vAlign w:val="center"/>
            <w:hideMark/>
          </w:tcPr>
          <w:p w14:paraId="4ABDB457" w14:textId="77777777" w:rsidR="000D185C" w:rsidRPr="000D185C" w:rsidRDefault="000D185C" w:rsidP="000D185C">
            <w:pPr>
              <w:spacing w:after="0" w:line="240" w:lineRule="auto"/>
            </w:pPr>
            <w:r w:rsidRPr="000D185C">
              <w:t>Smart addition for search optimization or conversational UX</w:t>
            </w:r>
          </w:p>
        </w:tc>
      </w:tr>
    </w:tbl>
    <w:p w14:paraId="3C2F944B" w14:textId="77777777" w:rsidR="000D185C" w:rsidRDefault="000D185C" w:rsidP="00BA5775">
      <w:pPr>
        <w:spacing w:after="0" w:line="240" w:lineRule="auto"/>
      </w:pPr>
    </w:p>
    <w:p w14:paraId="6701D0A2" w14:textId="5CEE31F8" w:rsidR="000D185C" w:rsidRDefault="00583EB5" w:rsidP="00BA5775">
      <w:pPr>
        <w:spacing w:after="0" w:line="240" w:lineRule="auto"/>
      </w:pPr>
      <w:r w:rsidRPr="00583EB5">
        <w:t>Geo-Replication &amp; Availability</w:t>
      </w:r>
      <w:r w:rsidRPr="00583EB5">
        <w:br/>
        <w:t>Cosmos DB supports multi-region write/read.</w:t>
      </w:r>
      <w:r w:rsidRPr="00583EB5">
        <w:br/>
        <w:t>Food ordering is a high-availability domain → Cosmos DB has 99.999% SLA.</w:t>
      </w:r>
      <w:r w:rsidRPr="00583EB5">
        <w:br/>
        <w:t>Ensures zero downtime even if one region fails.</w:t>
      </w:r>
    </w:p>
    <w:p w14:paraId="35795F35" w14:textId="77777777" w:rsidR="00F5602E" w:rsidRDefault="00F5602E" w:rsidP="00BA5775">
      <w:pPr>
        <w:pBdr>
          <w:bottom w:val="double" w:sz="6" w:space="1" w:color="auto"/>
        </w:pBdr>
        <w:spacing w:after="0" w:line="240" w:lineRule="auto"/>
      </w:pPr>
    </w:p>
    <w:p w14:paraId="62F477D7" w14:textId="77777777" w:rsidR="00F5602E" w:rsidRDefault="00F5602E" w:rsidP="00BA5775">
      <w:pPr>
        <w:spacing w:after="0" w:line="240" w:lineRule="auto"/>
      </w:pPr>
    </w:p>
    <w:p w14:paraId="5CCFB5B1" w14:textId="77777777" w:rsidR="00F5602E" w:rsidRDefault="00F5602E" w:rsidP="00BA5775">
      <w:pPr>
        <w:spacing w:after="0" w:line="240" w:lineRule="auto"/>
      </w:pPr>
    </w:p>
    <w:p w14:paraId="2AF248F4" w14:textId="77777777" w:rsidR="008648A3" w:rsidRDefault="008648A3" w:rsidP="00BA5775">
      <w:pPr>
        <w:spacing w:after="0" w:line="240" w:lineRule="auto"/>
      </w:pPr>
    </w:p>
    <w:p w14:paraId="1CDBBC47" w14:textId="77777777" w:rsidR="008648A3" w:rsidRDefault="008648A3" w:rsidP="00BA5775">
      <w:pPr>
        <w:spacing w:after="0" w:line="240" w:lineRule="auto"/>
      </w:pPr>
    </w:p>
    <w:p w14:paraId="126941BD" w14:textId="77777777" w:rsidR="008648A3" w:rsidRDefault="008648A3" w:rsidP="00BA5775">
      <w:pPr>
        <w:spacing w:after="0" w:line="240" w:lineRule="auto"/>
      </w:pPr>
    </w:p>
    <w:p w14:paraId="38E002FE" w14:textId="77777777" w:rsidR="008648A3" w:rsidRDefault="008648A3" w:rsidP="00BA5775">
      <w:pPr>
        <w:spacing w:after="0" w:line="240" w:lineRule="auto"/>
      </w:pPr>
    </w:p>
    <w:p w14:paraId="0ED66A2E" w14:textId="77777777" w:rsidR="008648A3" w:rsidRDefault="008648A3" w:rsidP="00BA5775">
      <w:pPr>
        <w:spacing w:after="0" w:line="240" w:lineRule="auto"/>
      </w:pPr>
    </w:p>
    <w:p w14:paraId="654E9339" w14:textId="77777777" w:rsidR="008648A3" w:rsidRDefault="008648A3" w:rsidP="00BA5775">
      <w:pPr>
        <w:spacing w:after="0" w:line="240" w:lineRule="auto"/>
      </w:pPr>
    </w:p>
    <w:p w14:paraId="5DD153A9" w14:textId="77777777" w:rsidR="008648A3" w:rsidRDefault="008648A3" w:rsidP="00BA5775">
      <w:pPr>
        <w:spacing w:after="0" w:line="240" w:lineRule="auto"/>
      </w:pPr>
    </w:p>
    <w:p w14:paraId="469BECEE" w14:textId="77777777" w:rsidR="008648A3" w:rsidRDefault="008648A3" w:rsidP="00BA5775">
      <w:pPr>
        <w:spacing w:after="0" w:line="240" w:lineRule="auto"/>
      </w:pPr>
    </w:p>
    <w:p w14:paraId="50D61D32" w14:textId="77777777" w:rsidR="008648A3" w:rsidRDefault="008648A3" w:rsidP="00BA5775">
      <w:pPr>
        <w:spacing w:after="0" w:line="240" w:lineRule="auto"/>
      </w:pPr>
    </w:p>
    <w:p w14:paraId="269EE2AC" w14:textId="77777777" w:rsidR="008648A3" w:rsidRDefault="008648A3" w:rsidP="00BA5775">
      <w:pPr>
        <w:spacing w:after="0" w:line="240" w:lineRule="auto"/>
      </w:pPr>
    </w:p>
    <w:p w14:paraId="6FF3E569" w14:textId="77777777" w:rsidR="008648A3" w:rsidRDefault="008648A3" w:rsidP="00BA5775">
      <w:pPr>
        <w:spacing w:after="0" w:line="240" w:lineRule="auto"/>
      </w:pPr>
    </w:p>
    <w:p w14:paraId="07B21BB9" w14:textId="77777777" w:rsidR="008648A3" w:rsidRDefault="008648A3" w:rsidP="00BA5775">
      <w:pPr>
        <w:spacing w:after="0" w:line="240" w:lineRule="auto"/>
      </w:pPr>
    </w:p>
    <w:p w14:paraId="285F2655" w14:textId="77777777" w:rsidR="008648A3" w:rsidRDefault="008648A3" w:rsidP="00BA5775">
      <w:pPr>
        <w:spacing w:after="0" w:line="240" w:lineRule="auto"/>
      </w:pPr>
    </w:p>
    <w:p w14:paraId="084A5D3F" w14:textId="77777777" w:rsidR="008648A3" w:rsidRDefault="008648A3" w:rsidP="00BA5775">
      <w:pPr>
        <w:spacing w:after="0" w:line="240" w:lineRule="auto"/>
      </w:pPr>
    </w:p>
    <w:p w14:paraId="0A63F99D" w14:textId="77777777" w:rsidR="008648A3" w:rsidRDefault="008648A3" w:rsidP="00BA5775">
      <w:pPr>
        <w:spacing w:after="0" w:line="240" w:lineRule="auto"/>
      </w:pPr>
    </w:p>
    <w:p w14:paraId="148419EC" w14:textId="77777777" w:rsidR="008648A3" w:rsidRDefault="008648A3" w:rsidP="00BA5775">
      <w:pPr>
        <w:spacing w:after="0" w:line="240" w:lineRule="auto"/>
      </w:pPr>
    </w:p>
    <w:p w14:paraId="690F6256" w14:textId="77777777" w:rsidR="008648A3" w:rsidRDefault="008648A3" w:rsidP="00BA5775">
      <w:pPr>
        <w:spacing w:after="0" w:line="240" w:lineRule="auto"/>
      </w:pPr>
    </w:p>
    <w:p w14:paraId="3F43EB81" w14:textId="77777777" w:rsidR="008648A3" w:rsidRDefault="008648A3" w:rsidP="00BA5775">
      <w:pPr>
        <w:spacing w:after="0" w:line="240" w:lineRule="auto"/>
      </w:pPr>
    </w:p>
    <w:p w14:paraId="612053D7" w14:textId="77777777" w:rsidR="008648A3" w:rsidRDefault="008648A3" w:rsidP="00BA5775">
      <w:pPr>
        <w:spacing w:after="0" w:line="240" w:lineRule="auto"/>
      </w:pPr>
    </w:p>
    <w:p w14:paraId="38486761" w14:textId="77777777" w:rsidR="008648A3" w:rsidRDefault="008648A3" w:rsidP="00BA5775">
      <w:pPr>
        <w:spacing w:after="0" w:line="240" w:lineRule="auto"/>
      </w:pPr>
    </w:p>
    <w:p w14:paraId="01A17210" w14:textId="77777777" w:rsidR="008648A3" w:rsidRDefault="008648A3" w:rsidP="00BA5775">
      <w:pPr>
        <w:spacing w:after="0" w:line="240" w:lineRule="auto"/>
      </w:pPr>
    </w:p>
    <w:p w14:paraId="3583F08E" w14:textId="77777777" w:rsidR="008648A3" w:rsidRDefault="008648A3" w:rsidP="00BA5775">
      <w:pPr>
        <w:spacing w:after="0" w:line="240" w:lineRule="auto"/>
      </w:pPr>
    </w:p>
    <w:p w14:paraId="03322FC2" w14:textId="77777777" w:rsidR="008648A3" w:rsidRDefault="008648A3" w:rsidP="00BA5775">
      <w:pPr>
        <w:spacing w:after="0" w:line="240" w:lineRule="auto"/>
      </w:pPr>
    </w:p>
    <w:p w14:paraId="4A5475BB" w14:textId="77777777" w:rsidR="008648A3" w:rsidRDefault="008648A3" w:rsidP="00BA5775">
      <w:pPr>
        <w:spacing w:after="0" w:line="240" w:lineRule="auto"/>
      </w:pPr>
    </w:p>
    <w:p w14:paraId="0DE225AE" w14:textId="77777777" w:rsidR="008648A3" w:rsidRDefault="008648A3" w:rsidP="00BA5775">
      <w:pPr>
        <w:spacing w:after="0" w:line="240" w:lineRule="auto"/>
      </w:pPr>
    </w:p>
    <w:p w14:paraId="312AC4FB" w14:textId="77777777" w:rsidR="008648A3" w:rsidRDefault="008648A3" w:rsidP="00BA5775">
      <w:pPr>
        <w:spacing w:after="0" w:line="240" w:lineRule="auto"/>
      </w:pPr>
    </w:p>
    <w:p w14:paraId="61524E00" w14:textId="77777777" w:rsidR="008648A3" w:rsidRDefault="008648A3" w:rsidP="00BA5775">
      <w:pPr>
        <w:spacing w:after="0" w:line="240" w:lineRule="auto"/>
      </w:pPr>
    </w:p>
    <w:p w14:paraId="37822E6C" w14:textId="77777777" w:rsidR="008648A3" w:rsidRDefault="008648A3" w:rsidP="00BA5775">
      <w:pPr>
        <w:spacing w:after="0" w:line="240" w:lineRule="auto"/>
      </w:pPr>
    </w:p>
    <w:p w14:paraId="477CE94E" w14:textId="77777777" w:rsidR="008648A3" w:rsidRDefault="008648A3" w:rsidP="00BA5775">
      <w:pPr>
        <w:spacing w:after="0" w:line="240" w:lineRule="auto"/>
      </w:pPr>
    </w:p>
    <w:p w14:paraId="4A1E25AA" w14:textId="77777777" w:rsidR="008648A3" w:rsidRDefault="008648A3" w:rsidP="00BA5775">
      <w:pPr>
        <w:spacing w:after="0" w:line="240" w:lineRule="auto"/>
      </w:pPr>
    </w:p>
    <w:p w14:paraId="34166D82" w14:textId="77777777" w:rsidR="008648A3" w:rsidRDefault="008648A3" w:rsidP="00BA5775">
      <w:pPr>
        <w:spacing w:after="0" w:line="240" w:lineRule="auto"/>
      </w:pPr>
    </w:p>
    <w:p w14:paraId="08530CEF" w14:textId="77777777" w:rsidR="008648A3" w:rsidRDefault="008648A3" w:rsidP="00BA5775">
      <w:pPr>
        <w:spacing w:after="0" w:line="240" w:lineRule="auto"/>
      </w:pPr>
    </w:p>
    <w:p w14:paraId="7A5E32CA" w14:textId="77777777" w:rsidR="008648A3" w:rsidRDefault="008648A3" w:rsidP="00BA5775">
      <w:pPr>
        <w:spacing w:after="0" w:line="240" w:lineRule="auto"/>
      </w:pPr>
    </w:p>
    <w:p w14:paraId="543A90C1" w14:textId="77777777" w:rsidR="008648A3" w:rsidRDefault="008648A3" w:rsidP="00BA5775">
      <w:pPr>
        <w:spacing w:after="0" w:line="240" w:lineRule="auto"/>
      </w:pPr>
    </w:p>
    <w:p w14:paraId="7BB31A21" w14:textId="77777777" w:rsidR="008648A3" w:rsidRDefault="008648A3" w:rsidP="00BA5775">
      <w:pPr>
        <w:spacing w:after="0" w:line="240" w:lineRule="auto"/>
      </w:pPr>
    </w:p>
    <w:p w14:paraId="56AA87C3" w14:textId="77777777" w:rsidR="008648A3" w:rsidRDefault="008648A3" w:rsidP="00BA5775">
      <w:pPr>
        <w:spacing w:after="0" w:line="240" w:lineRule="auto"/>
      </w:pPr>
    </w:p>
    <w:p w14:paraId="63540640" w14:textId="77777777" w:rsidR="008648A3" w:rsidRDefault="008648A3" w:rsidP="00BA5775">
      <w:pPr>
        <w:spacing w:after="0" w:line="240" w:lineRule="auto"/>
      </w:pPr>
    </w:p>
    <w:p w14:paraId="4A213BF6" w14:textId="77777777" w:rsidR="008648A3" w:rsidRDefault="008648A3" w:rsidP="00BA5775">
      <w:pPr>
        <w:spacing w:after="0" w:line="240" w:lineRule="auto"/>
      </w:pPr>
    </w:p>
    <w:p w14:paraId="2033A293" w14:textId="77777777" w:rsidR="008648A3" w:rsidRDefault="008648A3" w:rsidP="00BA5775">
      <w:pPr>
        <w:spacing w:after="0" w:line="240" w:lineRule="auto"/>
      </w:pPr>
    </w:p>
    <w:p w14:paraId="63EE0903" w14:textId="77777777" w:rsidR="008648A3" w:rsidRDefault="008648A3" w:rsidP="00BA5775">
      <w:pPr>
        <w:spacing w:after="0" w:line="240" w:lineRule="auto"/>
      </w:pPr>
    </w:p>
    <w:p w14:paraId="27F29127" w14:textId="53C592E3" w:rsidR="00F5602E" w:rsidRPr="00F5602E" w:rsidRDefault="008648A3" w:rsidP="00F5602E">
      <w:pPr>
        <w:spacing w:after="0" w:line="240" w:lineRule="auto"/>
      </w:pPr>
      <w:r>
        <w:t>D</w:t>
      </w:r>
      <w:r w:rsidR="00F5602E" w:rsidRPr="00F5602E">
        <w:t xml:space="preserve">ebugging </w:t>
      </w:r>
      <w:r w:rsidR="00F5602E" w:rsidRPr="00F5602E">
        <w:rPr>
          <w:b/>
          <w:bCs/>
        </w:rPr>
        <w:t>User-Assigned Managed Identity (UAMI)</w:t>
      </w:r>
      <w:r w:rsidR="00F5602E" w:rsidRPr="00F5602E">
        <w:t xml:space="preserve"> when your </w:t>
      </w:r>
      <w:r w:rsidR="00F5602E" w:rsidRPr="00F5602E">
        <w:rPr>
          <w:b/>
          <w:bCs/>
        </w:rPr>
        <w:t>Search API or Azure Function</w:t>
      </w:r>
      <w:r w:rsidR="00F5602E" w:rsidRPr="00F5602E">
        <w:t xml:space="preserve"> is calling downstream services (like API1) is a common scenario in secure microservice environments.</w:t>
      </w:r>
    </w:p>
    <w:p w14:paraId="1FB754BE" w14:textId="77777777" w:rsidR="00F5602E" w:rsidRPr="00F5602E" w:rsidRDefault="00DB428B" w:rsidP="00F5602E">
      <w:pPr>
        <w:spacing w:after="0" w:line="240" w:lineRule="auto"/>
      </w:pPr>
      <w:r>
        <w:pict w14:anchorId="7B89C6A0">
          <v:rect id="_x0000_i1038" style="width:0;height:1.5pt" o:hralign="center" o:hrstd="t" o:hr="t" fillcolor="#a0a0a0" stroked="f"/>
        </w:pict>
      </w:r>
    </w:p>
    <w:p w14:paraId="573AD31D"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Scenario</w:t>
      </w:r>
    </w:p>
    <w:p w14:paraId="06C1F46D" w14:textId="77777777" w:rsidR="00F5602E" w:rsidRPr="00F5602E" w:rsidRDefault="00F5602E" w:rsidP="00F5602E">
      <w:pPr>
        <w:numPr>
          <w:ilvl w:val="0"/>
          <w:numId w:val="13"/>
        </w:numPr>
        <w:spacing w:after="0" w:line="240" w:lineRule="auto"/>
      </w:pPr>
      <w:r w:rsidRPr="00F5602E">
        <w:rPr>
          <w:b/>
          <w:bCs/>
        </w:rPr>
        <w:t>Search API (App Service)</w:t>
      </w:r>
      <w:r w:rsidRPr="00F5602E">
        <w:t xml:space="preserve"> or </w:t>
      </w:r>
      <w:r w:rsidRPr="00F5602E">
        <w:rPr>
          <w:b/>
          <w:bCs/>
        </w:rPr>
        <w:t>Azure Function</w:t>
      </w:r>
      <w:r w:rsidRPr="00F5602E">
        <w:t xml:space="preserve"> uses </w:t>
      </w:r>
      <w:r w:rsidRPr="00F5602E">
        <w:rPr>
          <w:b/>
          <w:bCs/>
        </w:rPr>
        <w:t>User-Assigned Managed Identity (UAMI)</w:t>
      </w:r>
      <w:r w:rsidRPr="00F5602E">
        <w:t>.</w:t>
      </w:r>
    </w:p>
    <w:p w14:paraId="59CABADC" w14:textId="77777777" w:rsidR="00F5602E" w:rsidRPr="00F5602E" w:rsidRDefault="00F5602E" w:rsidP="00F5602E">
      <w:pPr>
        <w:numPr>
          <w:ilvl w:val="0"/>
          <w:numId w:val="13"/>
        </w:numPr>
        <w:spacing w:after="0" w:line="240" w:lineRule="auto"/>
      </w:pPr>
      <w:r w:rsidRPr="00F5602E">
        <w:t xml:space="preserve">It calls </w:t>
      </w:r>
      <w:r w:rsidRPr="00F5602E">
        <w:rPr>
          <w:b/>
          <w:bCs/>
        </w:rPr>
        <w:t>API1</w:t>
      </w:r>
      <w:r w:rsidRPr="00F5602E">
        <w:t>, which is protected by Azure AD.</w:t>
      </w:r>
    </w:p>
    <w:p w14:paraId="516F6BC7" w14:textId="77777777" w:rsidR="00F5602E" w:rsidRPr="00F5602E" w:rsidRDefault="00F5602E" w:rsidP="00F5602E">
      <w:pPr>
        <w:numPr>
          <w:ilvl w:val="0"/>
          <w:numId w:val="13"/>
        </w:numPr>
        <w:spacing w:after="0" w:line="240" w:lineRule="auto"/>
      </w:pPr>
      <w:r w:rsidRPr="00F5602E">
        <w:t>You're debugging issues like:</w:t>
      </w:r>
    </w:p>
    <w:p w14:paraId="3A8693AD" w14:textId="77777777" w:rsidR="00F5602E" w:rsidRPr="00F5602E" w:rsidRDefault="00F5602E" w:rsidP="00F5602E">
      <w:pPr>
        <w:numPr>
          <w:ilvl w:val="1"/>
          <w:numId w:val="13"/>
        </w:numPr>
        <w:spacing w:after="0" w:line="240" w:lineRule="auto"/>
      </w:pPr>
      <w:r w:rsidRPr="00F5602E">
        <w:t>Access denied (403)</w:t>
      </w:r>
    </w:p>
    <w:p w14:paraId="57DC1A47" w14:textId="77777777" w:rsidR="00F5602E" w:rsidRPr="00F5602E" w:rsidRDefault="00F5602E" w:rsidP="00F5602E">
      <w:pPr>
        <w:numPr>
          <w:ilvl w:val="1"/>
          <w:numId w:val="13"/>
        </w:numPr>
        <w:spacing w:after="0" w:line="240" w:lineRule="auto"/>
      </w:pPr>
      <w:r w:rsidRPr="00F5602E">
        <w:t>Token not issued</w:t>
      </w:r>
    </w:p>
    <w:p w14:paraId="31E90C1B" w14:textId="77777777" w:rsidR="00F5602E" w:rsidRPr="00F5602E" w:rsidRDefault="00F5602E" w:rsidP="00F5602E">
      <w:pPr>
        <w:numPr>
          <w:ilvl w:val="1"/>
          <w:numId w:val="13"/>
        </w:numPr>
        <w:spacing w:after="0" w:line="240" w:lineRule="auto"/>
      </w:pPr>
      <w:r w:rsidRPr="00F5602E">
        <w:t>Identity mismatch</w:t>
      </w:r>
    </w:p>
    <w:p w14:paraId="54823A61" w14:textId="77777777" w:rsidR="00F5602E" w:rsidRPr="00F5602E" w:rsidRDefault="00DB428B" w:rsidP="00F5602E">
      <w:pPr>
        <w:spacing w:after="0" w:line="240" w:lineRule="auto"/>
      </w:pPr>
      <w:r>
        <w:pict w14:anchorId="6F95E627">
          <v:rect id="_x0000_i1039" style="width:0;height:1.5pt" o:hralign="center" o:hrstd="t" o:hr="t" fillcolor="#a0a0a0" stroked="f"/>
        </w:pict>
      </w:r>
    </w:p>
    <w:p w14:paraId="23067B86"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Step-by-Step: Debugging Managed Identity in Azure</w:t>
      </w:r>
    </w:p>
    <w:p w14:paraId="4ABD86D1"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1. Check Identity Assignment</w:t>
      </w:r>
    </w:p>
    <w:p w14:paraId="63E9D02C"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App Service / Function App</w:t>
      </w:r>
    </w:p>
    <w:p w14:paraId="1BE4166E" w14:textId="77777777" w:rsidR="00F5602E" w:rsidRPr="00F5602E" w:rsidRDefault="00F5602E" w:rsidP="00F5602E">
      <w:pPr>
        <w:numPr>
          <w:ilvl w:val="0"/>
          <w:numId w:val="14"/>
        </w:numPr>
        <w:spacing w:after="0" w:line="240" w:lineRule="auto"/>
      </w:pPr>
      <w:r w:rsidRPr="00F5602E">
        <w:t xml:space="preserve">Go to </w:t>
      </w:r>
      <w:r w:rsidRPr="00F5602E">
        <w:rPr>
          <w:b/>
          <w:bCs/>
        </w:rPr>
        <w:t>Azure Portal → Your App → Identity → User Assigned</w:t>
      </w:r>
    </w:p>
    <w:p w14:paraId="183D49C3" w14:textId="77777777" w:rsidR="00F5602E" w:rsidRPr="00F5602E" w:rsidRDefault="00F5602E" w:rsidP="00F5602E">
      <w:pPr>
        <w:numPr>
          <w:ilvl w:val="0"/>
          <w:numId w:val="14"/>
        </w:numPr>
        <w:spacing w:after="0" w:line="240" w:lineRule="auto"/>
      </w:pPr>
      <w:r w:rsidRPr="00F5602E">
        <w:rPr>
          <w:rFonts w:ascii="Segoe UI Emoji" w:hAnsi="Segoe UI Emoji" w:cs="Segoe UI Emoji"/>
        </w:rPr>
        <w:t>✅</w:t>
      </w:r>
      <w:r w:rsidRPr="00F5602E">
        <w:t xml:space="preserve"> Ensure correct </w:t>
      </w:r>
      <w:r w:rsidRPr="00F5602E">
        <w:rPr>
          <w:b/>
          <w:bCs/>
        </w:rPr>
        <w:t>UAMI is attached</w:t>
      </w:r>
    </w:p>
    <w:p w14:paraId="0243827A"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API1 (the receiving end)</w:t>
      </w:r>
    </w:p>
    <w:p w14:paraId="72F1447B" w14:textId="77777777" w:rsidR="00F5602E" w:rsidRPr="00F5602E" w:rsidRDefault="00F5602E" w:rsidP="00F5602E">
      <w:pPr>
        <w:numPr>
          <w:ilvl w:val="0"/>
          <w:numId w:val="15"/>
        </w:numPr>
        <w:spacing w:after="0" w:line="240" w:lineRule="auto"/>
      </w:pPr>
      <w:r w:rsidRPr="00F5602E">
        <w:t xml:space="preserve">Go to </w:t>
      </w:r>
      <w:r w:rsidRPr="00F5602E">
        <w:rPr>
          <w:b/>
          <w:bCs/>
        </w:rPr>
        <w:t>App Registrations</w:t>
      </w:r>
      <w:r w:rsidRPr="00F5602E">
        <w:t xml:space="preserve"> or </w:t>
      </w:r>
      <w:r w:rsidRPr="00F5602E">
        <w:rPr>
          <w:b/>
          <w:bCs/>
        </w:rPr>
        <w:t>App/API App’s Access Policy</w:t>
      </w:r>
    </w:p>
    <w:p w14:paraId="2CDD0B70" w14:textId="77777777" w:rsidR="00F5602E" w:rsidRPr="00F5602E" w:rsidRDefault="00F5602E" w:rsidP="00F5602E">
      <w:pPr>
        <w:numPr>
          <w:ilvl w:val="0"/>
          <w:numId w:val="15"/>
        </w:numPr>
        <w:spacing w:after="0" w:line="240" w:lineRule="auto"/>
      </w:pPr>
      <w:r w:rsidRPr="00F5602E">
        <w:rPr>
          <w:rFonts w:ascii="Segoe UI Emoji" w:hAnsi="Segoe UI Emoji" w:cs="Segoe UI Emoji"/>
        </w:rPr>
        <w:t>✅</w:t>
      </w:r>
      <w:r w:rsidRPr="00F5602E">
        <w:t xml:space="preserve"> Ensure UAMI has proper </w:t>
      </w:r>
      <w:r w:rsidRPr="00F5602E">
        <w:rPr>
          <w:b/>
          <w:bCs/>
        </w:rPr>
        <w:t>RBAC role or App Role</w:t>
      </w:r>
      <w:r w:rsidRPr="00F5602E">
        <w:t xml:space="preserve"> assigned</w:t>
      </w:r>
    </w:p>
    <w:p w14:paraId="370C8FB2" w14:textId="77777777" w:rsidR="00F5602E" w:rsidRPr="00F5602E" w:rsidRDefault="00DB428B" w:rsidP="00F5602E">
      <w:pPr>
        <w:spacing w:after="0" w:line="240" w:lineRule="auto"/>
      </w:pPr>
      <w:r>
        <w:pict w14:anchorId="64AB5416">
          <v:rect id="_x0000_i1040" style="width:0;height:1.5pt" o:hralign="center" o:hrstd="t" o:hr="t" fillcolor="#a0a0a0" stroked="f"/>
        </w:pict>
      </w:r>
    </w:p>
    <w:p w14:paraId="77F1687E"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2. Validate Token Issuance</w:t>
      </w:r>
    </w:p>
    <w:p w14:paraId="034298E5" w14:textId="77777777" w:rsidR="00F5602E" w:rsidRPr="00F5602E" w:rsidRDefault="00F5602E" w:rsidP="00F5602E">
      <w:pPr>
        <w:spacing w:after="0" w:line="240" w:lineRule="auto"/>
      </w:pPr>
      <w:r w:rsidRPr="00F5602E">
        <w:t>Use this to simulate token retrieval from the same identity:</w:t>
      </w:r>
    </w:p>
    <w:p w14:paraId="2CF04B0E" w14:textId="77777777" w:rsidR="00F5602E" w:rsidRPr="00F5602E" w:rsidRDefault="00F5602E" w:rsidP="00F5602E">
      <w:pPr>
        <w:spacing w:after="0" w:line="240" w:lineRule="auto"/>
      </w:pPr>
      <w:r w:rsidRPr="00F5602E">
        <w:t>bash</w:t>
      </w:r>
    </w:p>
    <w:p w14:paraId="197C24F8" w14:textId="77777777" w:rsidR="00F5602E" w:rsidRPr="00F5602E" w:rsidRDefault="00F5602E" w:rsidP="00F5602E">
      <w:pPr>
        <w:spacing w:after="0" w:line="240" w:lineRule="auto"/>
      </w:pPr>
      <w:proofErr w:type="spellStart"/>
      <w:r w:rsidRPr="00F5602E">
        <w:t>CopyEdit</w:t>
      </w:r>
      <w:proofErr w:type="spellEnd"/>
    </w:p>
    <w:p w14:paraId="4AA2F025" w14:textId="77777777" w:rsidR="00F5602E" w:rsidRPr="00F5602E" w:rsidRDefault="00F5602E" w:rsidP="00F5602E">
      <w:pPr>
        <w:spacing w:after="0" w:line="240" w:lineRule="auto"/>
      </w:pPr>
      <w:r w:rsidRPr="00F5602E">
        <w:t># From inside Azure Cloud Shell or Function Console</w:t>
      </w:r>
    </w:p>
    <w:p w14:paraId="67E3A22A" w14:textId="77777777" w:rsidR="00F5602E" w:rsidRPr="00F5602E" w:rsidRDefault="00F5602E" w:rsidP="00F5602E">
      <w:pPr>
        <w:spacing w:after="0" w:line="240" w:lineRule="auto"/>
      </w:pPr>
      <w:r w:rsidRPr="00F5602E">
        <w:t>curl "http://localhost:8080/msi/token/?resource=https://&lt;your-api</w:t>
      </w:r>
      <w:proofErr w:type="gramStart"/>
      <w:r w:rsidRPr="00F5602E">
        <w:t>&gt;.azurewebsites.net</w:t>
      </w:r>
      <w:proofErr w:type="gramEnd"/>
      <w:r w:rsidRPr="00F5602E">
        <w:t>" \</w:t>
      </w:r>
    </w:p>
    <w:p w14:paraId="22D12696" w14:textId="77777777" w:rsidR="00F5602E" w:rsidRPr="00F5602E" w:rsidRDefault="00F5602E" w:rsidP="00F5602E">
      <w:pPr>
        <w:spacing w:after="0" w:line="240" w:lineRule="auto"/>
      </w:pPr>
      <w:r w:rsidRPr="00F5602E">
        <w:t xml:space="preserve">  -H "</w:t>
      </w:r>
      <w:proofErr w:type="spellStart"/>
      <w:proofErr w:type="gramStart"/>
      <w:r w:rsidRPr="00F5602E">
        <w:t>Metadata:true</w:t>
      </w:r>
      <w:proofErr w:type="spellEnd"/>
      <w:proofErr w:type="gramEnd"/>
      <w:r w:rsidRPr="00F5602E">
        <w:t>"</w:t>
      </w:r>
    </w:p>
    <w:p w14:paraId="4CC20F99" w14:textId="77777777" w:rsidR="00F5602E" w:rsidRPr="00F5602E" w:rsidRDefault="00F5602E" w:rsidP="00F5602E">
      <w:pPr>
        <w:spacing w:after="0" w:line="240" w:lineRule="auto"/>
      </w:pPr>
      <w:r w:rsidRPr="00F5602E">
        <w:t>Or, in .NET:</w:t>
      </w:r>
    </w:p>
    <w:p w14:paraId="4BDD48E2" w14:textId="77777777" w:rsidR="00F5602E" w:rsidRPr="00F5602E" w:rsidRDefault="00F5602E" w:rsidP="00F5602E">
      <w:pPr>
        <w:spacing w:after="0" w:line="240" w:lineRule="auto"/>
      </w:pPr>
      <w:proofErr w:type="spellStart"/>
      <w:r w:rsidRPr="00F5602E">
        <w:t>csharp</w:t>
      </w:r>
      <w:proofErr w:type="spellEnd"/>
    </w:p>
    <w:p w14:paraId="0341D9F3" w14:textId="77777777" w:rsidR="00F5602E" w:rsidRPr="00F5602E" w:rsidRDefault="00F5602E" w:rsidP="00F5602E">
      <w:pPr>
        <w:spacing w:after="0" w:line="240" w:lineRule="auto"/>
      </w:pPr>
      <w:proofErr w:type="spellStart"/>
      <w:r w:rsidRPr="00F5602E">
        <w:t>CopyEdit</w:t>
      </w:r>
      <w:proofErr w:type="spellEnd"/>
    </w:p>
    <w:p w14:paraId="1052FC92" w14:textId="77777777" w:rsidR="00F5602E" w:rsidRPr="00F5602E" w:rsidRDefault="00F5602E" w:rsidP="00F5602E">
      <w:pPr>
        <w:spacing w:after="0" w:line="240" w:lineRule="auto"/>
      </w:pPr>
      <w:r w:rsidRPr="00F5602E">
        <w:t xml:space="preserve">var credential = new </w:t>
      </w:r>
      <w:proofErr w:type="spellStart"/>
      <w:proofErr w:type="gramStart"/>
      <w:r w:rsidRPr="00F5602E">
        <w:t>ManagedIdentityCredential</w:t>
      </w:r>
      <w:proofErr w:type="spellEnd"/>
      <w:r w:rsidRPr="00F5602E">
        <w:t>(</w:t>
      </w:r>
      <w:proofErr w:type="spellStart"/>
      <w:proofErr w:type="gramEnd"/>
      <w:r w:rsidRPr="00F5602E">
        <w:t>clientId</w:t>
      </w:r>
      <w:proofErr w:type="spellEnd"/>
      <w:r w:rsidRPr="00F5602E">
        <w:t>: "&lt;your-</w:t>
      </w:r>
      <w:proofErr w:type="spellStart"/>
      <w:r w:rsidRPr="00F5602E">
        <w:t>uami</w:t>
      </w:r>
      <w:proofErr w:type="spellEnd"/>
      <w:r w:rsidRPr="00F5602E">
        <w:t>-client-id&gt;");</w:t>
      </w:r>
    </w:p>
    <w:p w14:paraId="5AB036D8" w14:textId="77777777" w:rsidR="00F5602E" w:rsidRPr="00F5602E" w:rsidRDefault="00F5602E" w:rsidP="00F5602E">
      <w:pPr>
        <w:spacing w:after="0" w:line="240" w:lineRule="auto"/>
      </w:pPr>
      <w:r w:rsidRPr="00F5602E">
        <w:t xml:space="preserve">var token = await </w:t>
      </w:r>
      <w:proofErr w:type="spellStart"/>
      <w:proofErr w:type="gramStart"/>
      <w:r w:rsidRPr="00F5602E">
        <w:t>credential.GetTokenAsync</w:t>
      </w:r>
      <w:proofErr w:type="spellEnd"/>
      <w:proofErr w:type="gramEnd"/>
      <w:r w:rsidRPr="00F5602E">
        <w:t xml:space="preserve">(new </w:t>
      </w:r>
      <w:proofErr w:type="spellStart"/>
      <w:r w:rsidRPr="00F5602E">
        <w:t>TokenRequestContext</w:t>
      </w:r>
      <w:proofErr w:type="spellEnd"/>
      <w:r w:rsidRPr="00F5602E">
        <w:t>(new[] { "https://&lt;api1-domain&gt;/.default" }));</w:t>
      </w:r>
    </w:p>
    <w:p w14:paraId="3534EA17" w14:textId="77777777" w:rsidR="00F5602E" w:rsidRPr="00F5602E" w:rsidRDefault="00F5602E" w:rsidP="00F5602E">
      <w:pPr>
        <w:spacing w:after="0" w:line="240" w:lineRule="auto"/>
      </w:pPr>
      <w:r w:rsidRPr="00F5602E">
        <w:rPr>
          <w:rFonts w:ascii="Segoe UI Emoji" w:hAnsi="Segoe UI Emoji" w:cs="Segoe UI Emoji"/>
        </w:rPr>
        <w:lastRenderedPageBreak/>
        <w:t>✅</w:t>
      </w:r>
      <w:r w:rsidRPr="00F5602E">
        <w:t xml:space="preserve"> This lets you check:</w:t>
      </w:r>
    </w:p>
    <w:p w14:paraId="4A05443B" w14:textId="77777777" w:rsidR="00F5602E" w:rsidRPr="00F5602E" w:rsidRDefault="00F5602E" w:rsidP="00F5602E">
      <w:pPr>
        <w:numPr>
          <w:ilvl w:val="0"/>
          <w:numId w:val="16"/>
        </w:numPr>
        <w:spacing w:after="0" w:line="240" w:lineRule="auto"/>
      </w:pPr>
      <w:r w:rsidRPr="00F5602E">
        <w:t>Is token being issued?</w:t>
      </w:r>
    </w:p>
    <w:p w14:paraId="47175709" w14:textId="77777777" w:rsidR="00F5602E" w:rsidRPr="00F5602E" w:rsidRDefault="00F5602E" w:rsidP="00F5602E">
      <w:pPr>
        <w:numPr>
          <w:ilvl w:val="0"/>
          <w:numId w:val="16"/>
        </w:numPr>
        <w:spacing w:after="0" w:line="240" w:lineRule="auto"/>
      </w:pPr>
      <w:r w:rsidRPr="00F5602E">
        <w:t xml:space="preserve">Any errors like </w:t>
      </w:r>
      <w:proofErr w:type="spellStart"/>
      <w:r w:rsidRPr="00F5602E">
        <w:t>invalid_client</w:t>
      </w:r>
      <w:proofErr w:type="spellEnd"/>
      <w:r w:rsidRPr="00F5602E">
        <w:t>, unauthorized, AADSTS codes?</w:t>
      </w:r>
    </w:p>
    <w:p w14:paraId="6572D8AC" w14:textId="77777777" w:rsidR="00F5602E" w:rsidRPr="00F5602E" w:rsidRDefault="00DB428B" w:rsidP="00F5602E">
      <w:pPr>
        <w:spacing w:after="0" w:line="240" w:lineRule="auto"/>
      </w:pPr>
      <w:r>
        <w:pict w14:anchorId="1BC5BBD1">
          <v:rect id="_x0000_i1041" style="width:0;height:1.5pt" o:hralign="center" o:hrstd="t" o:hr="t" fillcolor="#a0a0a0" stroked="f"/>
        </w:pict>
      </w:r>
    </w:p>
    <w:p w14:paraId="01EF279D"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3. Check Diagnostic Logs in Azure Monitor / App Insights</w:t>
      </w:r>
    </w:p>
    <w:p w14:paraId="4ECF5F71" w14:textId="77777777" w:rsidR="00F5602E" w:rsidRPr="00F5602E" w:rsidRDefault="00F5602E" w:rsidP="00F5602E">
      <w:pPr>
        <w:numPr>
          <w:ilvl w:val="0"/>
          <w:numId w:val="17"/>
        </w:numPr>
        <w:spacing w:after="0" w:line="240" w:lineRule="auto"/>
      </w:pPr>
      <w:r w:rsidRPr="00F5602E">
        <w:t xml:space="preserve">Enable </w:t>
      </w:r>
      <w:r w:rsidRPr="00F5602E">
        <w:rPr>
          <w:b/>
          <w:bCs/>
        </w:rPr>
        <w:t>App Insights</w:t>
      </w:r>
      <w:r w:rsidRPr="00F5602E">
        <w:t xml:space="preserve"> on both </w:t>
      </w:r>
      <w:r w:rsidRPr="00F5602E">
        <w:rPr>
          <w:b/>
          <w:bCs/>
        </w:rPr>
        <w:t>Search API</w:t>
      </w:r>
      <w:r w:rsidRPr="00F5602E">
        <w:t xml:space="preserve"> and </w:t>
      </w:r>
      <w:r w:rsidRPr="00F5602E">
        <w:rPr>
          <w:b/>
          <w:bCs/>
        </w:rPr>
        <w:t>API1</w:t>
      </w:r>
    </w:p>
    <w:p w14:paraId="048D4EBE" w14:textId="77777777" w:rsidR="00F5602E" w:rsidRPr="00F5602E" w:rsidRDefault="00F5602E" w:rsidP="00F5602E">
      <w:pPr>
        <w:numPr>
          <w:ilvl w:val="0"/>
          <w:numId w:val="17"/>
        </w:numPr>
        <w:spacing w:after="0" w:line="240" w:lineRule="auto"/>
      </w:pPr>
      <w:r w:rsidRPr="00F5602E">
        <w:t>Look for:</w:t>
      </w:r>
    </w:p>
    <w:p w14:paraId="3C128D97" w14:textId="77777777" w:rsidR="00F5602E" w:rsidRPr="00F5602E" w:rsidRDefault="00F5602E" w:rsidP="00F5602E">
      <w:pPr>
        <w:numPr>
          <w:ilvl w:val="1"/>
          <w:numId w:val="17"/>
        </w:numPr>
        <w:spacing w:after="0" w:line="240" w:lineRule="auto"/>
      </w:pPr>
      <w:proofErr w:type="spellStart"/>
      <w:r w:rsidRPr="00F5602E">
        <w:t>AuthorizationFailed</w:t>
      </w:r>
      <w:proofErr w:type="spellEnd"/>
    </w:p>
    <w:p w14:paraId="2ECEA708" w14:textId="77777777" w:rsidR="00F5602E" w:rsidRPr="00F5602E" w:rsidRDefault="00F5602E" w:rsidP="00F5602E">
      <w:pPr>
        <w:numPr>
          <w:ilvl w:val="1"/>
          <w:numId w:val="17"/>
        </w:numPr>
        <w:spacing w:after="0" w:line="240" w:lineRule="auto"/>
      </w:pPr>
      <w:r w:rsidRPr="00F5602E">
        <w:t>403 - Access Denied</w:t>
      </w:r>
    </w:p>
    <w:p w14:paraId="48EABB31" w14:textId="77777777" w:rsidR="00F5602E" w:rsidRPr="00F5602E" w:rsidRDefault="00F5602E" w:rsidP="00F5602E">
      <w:pPr>
        <w:numPr>
          <w:ilvl w:val="1"/>
          <w:numId w:val="17"/>
        </w:numPr>
        <w:spacing w:after="0" w:line="240" w:lineRule="auto"/>
      </w:pPr>
      <w:r w:rsidRPr="00F5602E">
        <w:t>401 - Unauthorized</w:t>
      </w:r>
    </w:p>
    <w:p w14:paraId="701C261B" w14:textId="77777777" w:rsidR="00F5602E" w:rsidRPr="00F5602E" w:rsidRDefault="00F5602E" w:rsidP="00F5602E">
      <w:pPr>
        <w:numPr>
          <w:ilvl w:val="1"/>
          <w:numId w:val="17"/>
        </w:numPr>
        <w:spacing w:after="0" w:line="240" w:lineRule="auto"/>
      </w:pPr>
      <w:r w:rsidRPr="00F5602E">
        <w:t>Missing headers like Authorization: Bearer &lt;token&gt;</w:t>
      </w:r>
    </w:p>
    <w:p w14:paraId="02EEDBD0" w14:textId="77777777" w:rsidR="00F5602E" w:rsidRPr="00F5602E" w:rsidRDefault="00F5602E" w:rsidP="00F5602E">
      <w:pPr>
        <w:spacing w:after="0" w:line="240" w:lineRule="auto"/>
      </w:pPr>
      <w:r w:rsidRPr="00F5602E">
        <w:t xml:space="preserve">Use </w:t>
      </w:r>
      <w:r w:rsidRPr="00F5602E">
        <w:rPr>
          <w:b/>
          <w:bCs/>
        </w:rPr>
        <w:t>KQL</w:t>
      </w:r>
      <w:r w:rsidRPr="00F5602E">
        <w:t xml:space="preserve"> in Log Analytics:</w:t>
      </w:r>
    </w:p>
    <w:p w14:paraId="207373BC" w14:textId="77777777" w:rsidR="00F5602E" w:rsidRPr="00F5602E" w:rsidRDefault="00F5602E" w:rsidP="00F5602E">
      <w:pPr>
        <w:spacing w:after="0" w:line="240" w:lineRule="auto"/>
      </w:pPr>
      <w:proofErr w:type="spellStart"/>
      <w:r w:rsidRPr="00F5602E">
        <w:t>kusto</w:t>
      </w:r>
      <w:proofErr w:type="spellEnd"/>
    </w:p>
    <w:p w14:paraId="082BBD7B" w14:textId="77777777" w:rsidR="00F5602E" w:rsidRPr="00F5602E" w:rsidRDefault="00F5602E" w:rsidP="00F5602E">
      <w:pPr>
        <w:spacing w:after="0" w:line="240" w:lineRule="auto"/>
      </w:pPr>
      <w:proofErr w:type="spellStart"/>
      <w:r w:rsidRPr="00F5602E">
        <w:t>CopyEdit</w:t>
      </w:r>
      <w:proofErr w:type="spellEnd"/>
    </w:p>
    <w:p w14:paraId="1110DB6C" w14:textId="77777777" w:rsidR="00F5602E" w:rsidRPr="00F5602E" w:rsidRDefault="00F5602E" w:rsidP="00F5602E">
      <w:pPr>
        <w:spacing w:after="0" w:line="240" w:lineRule="auto"/>
      </w:pPr>
      <w:r w:rsidRPr="00F5602E">
        <w:t>requests</w:t>
      </w:r>
    </w:p>
    <w:p w14:paraId="4EBE7981" w14:textId="77777777" w:rsidR="00F5602E" w:rsidRPr="00F5602E" w:rsidRDefault="00F5602E" w:rsidP="00F5602E">
      <w:pPr>
        <w:spacing w:after="0" w:line="240" w:lineRule="auto"/>
      </w:pPr>
      <w:r w:rsidRPr="00F5602E">
        <w:t xml:space="preserve">| where </w:t>
      </w:r>
      <w:proofErr w:type="spellStart"/>
      <w:r w:rsidRPr="00F5602E">
        <w:t>url</w:t>
      </w:r>
      <w:proofErr w:type="spellEnd"/>
      <w:r w:rsidRPr="00F5602E">
        <w:t xml:space="preserve"> contains "api1"</w:t>
      </w:r>
    </w:p>
    <w:p w14:paraId="7C481756" w14:textId="77777777" w:rsidR="00F5602E" w:rsidRPr="00F5602E" w:rsidRDefault="00F5602E" w:rsidP="00F5602E">
      <w:pPr>
        <w:spacing w:after="0" w:line="240" w:lineRule="auto"/>
      </w:pPr>
      <w:r w:rsidRPr="00F5602E">
        <w:t xml:space="preserve">| where </w:t>
      </w:r>
      <w:proofErr w:type="spellStart"/>
      <w:r w:rsidRPr="00F5602E">
        <w:t>resultCode</w:t>
      </w:r>
      <w:proofErr w:type="spellEnd"/>
      <w:r w:rsidRPr="00F5602E">
        <w:t xml:space="preserve"> == "403" or </w:t>
      </w:r>
      <w:proofErr w:type="spellStart"/>
      <w:r w:rsidRPr="00F5602E">
        <w:t>resultCode</w:t>
      </w:r>
      <w:proofErr w:type="spellEnd"/>
      <w:r w:rsidRPr="00F5602E">
        <w:t xml:space="preserve"> == "401"</w:t>
      </w:r>
    </w:p>
    <w:p w14:paraId="74B43766" w14:textId="77777777" w:rsidR="00F5602E" w:rsidRPr="00F5602E" w:rsidRDefault="00F5602E" w:rsidP="00F5602E">
      <w:pPr>
        <w:spacing w:after="0" w:line="240" w:lineRule="auto"/>
      </w:pPr>
      <w:r w:rsidRPr="00F5602E">
        <w:t xml:space="preserve">| project timestamp, </w:t>
      </w:r>
      <w:proofErr w:type="spellStart"/>
      <w:r w:rsidRPr="00F5602E">
        <w:t>url</w:t>
      </w:r>
      <w:proofErr w:type="spellEnd"/>
      <w:r w:rsidRPr="00F5602E">
        <w:t xml:space="preserve">, </w:t>
      </w:r>
      <w:proofErr w:type="spellStart"/>
      <w:r w:rsidRPr="00F5602E">
        <w:t>resultCode</w:t>
      </w:r>
      <w:proofErr w:type="spellEnd"/>
      <w:r w:rsidRPr="00F5602E">
        <w:t xml:space="preserve">, </w:t>
      </w:r>
      <w:proofErr w:type="spellStart"/>
      <w:r w:rsidRPr="00F5602E">
        <w:t>operation_Name</w:t>
      </w:r>
      <w:proofErr w:type="spellEnd"/>
      <w:r w:rsidRPr="00F5602E">
        <w:t xml:space="preserve">, </w:t>
      </w:r>
      <w:proofErr w:type="spellStart"/>
      <w:r w:rsidRPr="00F5602E">
        <w:t>customDimensions</w:t>
      </w:r>
      <w:proofErr w:type="spellEnd"/>
    </w:p>
    <w:p w14:paraId="40BE3951" w14:textId="77777777" w:rsidR="00F5602E" w:rsidRPr="00F5602E" w:rsidRDefault="00DB428B" w:rsidP="00F5602E">
      <w:pPr>
        <w:spacing w:after="0" w:line="240" w:lineRule="auto"/>
      </w:pPr>
      <w:r>
        <w:pict w14:anchorId="0BC30304">
          <v:rect id="_x0000_i1042" style="width:0;height:1.5pt" o:hralign="center" o:hrstd="t" o:hr="t" fillcolor="#a0a0a0" stroked="f"/>
        </w:pict>
      </w:r>
    </w:p>
    <w:p w14:paraId="5CA9BC9A"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4. Use </w:t>
      </w:r>
      <w:proofErr w:type="spellStart"/>
      <w:r w:rsidRPr="00F5602E">
        <w:rPr>
          <w:b/>
          <w:bCs/>
        </w:rPr>
        <w:t>az</w:t>
      </w:r>
      <w:proofErr w:type="spellEnd"/>
      <w:r w:rsidRPr="00F5602E">
        <w:rPr>
          <w:b/>
          <w:bCs/>
        </w:rPr>
        <w:t xml:space="preserve"> CLI for Token Simulation</w:t>
      </w:r>
    </w:p>
    <w:p w14:paraId="76B55A86" w14:textId="77777777" w:rsidR="00F5602E" w:rsidRPr="00F5602E" w:rsidRDefault="00F5602E" w:rsidP="00F5602E">
      <w:pPr>
        <w:spacing w:after="0" w:line="240" w:lineRule="auto"/>
      </w:pPr>
      <w:r w:rsidRPr="00F5602E">
        <w:t>To simulate a token as that identity:</w:t>
      </w:r>
    </w:p>
    <w:p w14:paraId="265ECD2E" w14:textId="77777777" w:rsidR="00F5602E" w:rsidRPr="00F5602E" w:rsidRDefault="00F5602E" w:rsidP="00F5602E">
      <w:pPr>
        <w:spacing w:after="0" w:line="240" w:lineRule="auto"/>
      </w:pPr>
      <w:r w:rsidRPr="00F5602E">
        <w:t>bash</w:t>
      </w:r>
    </w:p>
    <w:p w14:paraId="1DF212FD" w14:textId="77777777" w:rsidR="00F5602E" w:rsidRPr="00F5602E" w:rsidRDefault="00F5602E" w:rsidP="00F5602E">
      <w:pPr>
        <w:spacing w:after="0" w:line="240" w:lineRule="auto"/>
      </w:pPr>
      <w:proofErr w:type="spellStart"/>
      <w:r w:rsidRPr="00F5602E">
        <w:t>CopyEdit</w:t>
      </w:r>
      <w:proofErr w:type="spellEnd"/>
    </w:p>
    <w:p w14:paraId="6ACF2D01" w14:textId="77777777" w:rsidR="00F5602E" w:rsidRPr="00F5602E" w:rsidRDefault="00F5602E" w:rsidP="00F5602E">
      <w:pPr>
        <w:spacing w:after="0" w:line="240" w:lineRule="auto"/>
      </w:pPr>
      <w:proofErr w:type="spellStart"/>
      <w:r w:rsidRPr="00F5602E">
        <w:t>az</w:t>
      </w:r>
      <w:proofErr w:type="spellEnd"/>
      <w:r w:rsidRPr="00F5602E">
        <w:t xml:space="preserve"> login --identity --username &lt;UAMI-Client-ID&gt;</w:t>
      </w:r>
    </w:p>
    <w:p w14:paraId="28FE68F0" w14:textId="77777777" w:rsidR="00F5602E" w:rsidRPr="00F5602E" w:rsidRDefault="00F5602E" w:rsidP="00F5602E">
      <w:pPr>
        <w:spacing w:after="0" w:line="240" w:lineRule="auto"/>
      </w:pPr>
    </w:p>
    <w:p w14:paraId="430C967B" w14:textId="77777777" w:rsidR="00F5602E" w:rsidRPr="00F5602E" w:rsidRDefault="00F5602E" w:rsidP="00F5602E">
      <w:pPr>
        <w:spacing w:after="0" w:line="240" w:lineRule="auto"/>
      </w:pPr>
      <w:proofErr w:type="spellStart"/>
      <w:r w:rsidRPr="00F5602E">
        <w:t>az</w:t>
      </w:r>
      <w:proofErr w:type="spellEnd"/>
      <w:r w:rsidRPr="00F5602E">
        <w:t xml:space="preserve"> account get-access-token --resource https://&lt;api1-app</w:t>
      </w:r>
      <w:proofErr w:type="gramStart"/>
      <w:r w:rsidRPr="00F5602E">
        <w:t>&gt;.azurewebsites.net</w:t>
      </w:r>
      <w:proofErr w:type="gramEnd"/>
    </w:p>
    <w:p w14:paraId="54F5B79C" w14:textId="77777777" w:rsidR="00F5602E" w:rsidRPr="00F5602E" w:rsidRDefault="00F5602E" w:rsidP="00F5602E">
      <w:pPr>
        <w:spacing w:after="0" w:line="240" w:lineRule="auto"/>
      </w:pPr>
      <w:r w:rsidRPr="00F5602E">
        <w:t>Then use Postman or curl with:</w:t>
      </w:r>
    </w:p>
    <w:p w14:paraId="7191CE16" w14:textId="77777777" w:rsidR="00F5602E" w:rsidRPr="00F5602E" w:rsidRDefault="00F5602E" w:rsidP="00F5602E">
      <w:pPr>
        <w:spacing w:after="0" w:line="240" w:lineRule="auto"/>
      </w:pPr>
      <w:r w:rsidRPr="00F5602E">
        <w:t>http</w:t>
      </w:r>
    </w:p>
    <w:p w14:paraId="019C09D9" w14:textId="77777777" w:rsidR="00F5602E" w:rsidRPr="00F5602E" w:rsidRDefault="00F5602E" w:rsidP="00F5602E">
      <w:pPr>
        <w:spacing w:after="0" w:line="240" w:lineRule="auto"/>
      </w:pPr>
      <w:proofErr w:type="spellStart"/>
      <w:r w:rsidRPr="00F5602E">
        <w:t>CopyEdit</w:t>
      </w:r>
      <w:proofErr w:type="spellEnd"/>
    </w:p>
    <w:p w14:paraId="5A327404" w14:textId="77777777" w:rsidR="00F5602E" w:rsidRPr="00F5602E" w:rsidRDefault="00F5602E" w:rsidP="00F5602E">
      <w:pPr>
        <w:spacing w:after="0" w:line="240" w:lineRule="auto"/>
      </w:pPr>
      <w:r w:rsidRPr="00F5602E">
        <w:t>Authorization: Bearer &lt;token&gt;</w:t>
      </w:r>
    </w:p>
    <w:p w14:paraId="5C99A168" w14:textId="77777777" w:rsidR="00F5602E" w:rsidRPr="00F5602E" w:rsidRDefault="00F5602E" w:rsidP="00F5602E">
      <w:pPr>
        <w:spacing w:after="0" w:line="240" w:lineRule="auto"/>
      </w:pPr>
      <w:r w:rsidRPr="00F5602E">
        <w:rPr>
          <w:rFonts w:ascii="Segoe UI Emoji" w:hAnsi="Segoe UI Emoji" w:cs="Segoe UI Emoji"/>
        </w:rPr>
        <w:t>✅</w:t>
      </w:r>
      <w:r w:rsidRPr="00F5602E">
        <w:t xml:space="preserve"> Useful for checking </w:t>
      </w:r>
      <w:r w:rsidRPr="00F5602E">
        <w:rPr>
          <w:b/>
          <w:bCs/>
        </w:rPr>
        <w:t>manual call succeeds</w:t>
      </w:r>
      <w:r w:rsidRPr="00F5602E">
        <w:t xml:space="preserve"> with the token.</w:t>
      </w:r>
    </w:p>
    <w:p w14:paraId="0CD203ED" w14:textId="77777777" w:rsidR="00F5602E" w:rsidRPr="00F5602E" w:rsidRDefault="00DB428B" w:rsidP="00F5602E">
      <w:pPr>
        <w:spacing w:after="0" w:line="240" w:lineRule="auto"/>
      </w:pPr>
      <w:r>
        <w:pict w14:anchorId="53576BDF">
          <v:rect id="_x0000_i1043" style="width:0;height:1.5pt" o:hralign="center" o:hrstd="t" o:hr="t" fillcolor="#a0a0a0" stroked="f"/>
        </w:pict>
      </w:r>
    </w:p>
    <w:p w14:paraId="6FED5936"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5. Add Logging to Azure Function / API Client Code</w:t>
      </w:r>
    </w:p>
    <w:p w14:paraId="7F845CB5" w14:textId="77777777" w:rsidR="00F5602E" w:rsidRPr="00F5602E" w:rsidRDefault="00F5602E" w:rsidP="00F5602E">
      <w:pPr>
        <w:spacing w:after="0" w:line="240" w:lineRule="auto"/>
      </w:pPr>
      <w:r w:rsidRPr="00F5602E">
        <w:t>In your Function or .NET API:</w:t>
      </w:r>
    </w:p>
    <w:p w14:paraId="13E581C5" w14:textId="77777777" w:rsidR="00F5602E" w:rsidRPr="00F5602E" w:rsidRDefault="00F5602E" w:rsidP="00F5602E">
      <w:pPr>
        <w:spacing w:after="0" w:line="240" w:lineRule="auto"/>
      </w:pPr>
      <w:proofErr w:type="spellStart"/>
      <w:r w:rsidRPr="00F5602E">
        <w:t>csharp</w:t>
      </w:r>
      <w:proofErr w:type="spellEnd"/>
    </w:p>
    <w:p w14:paraId="66B01956" w14:textId="77777777" w:rsidR="00F5602E" w:rsidRPr="00F5602E" w:rsidRDefault="00F5602E" w:rsidP="00F5602E">
      <w:pPr>
        <w:spacing w:after="0" w:line="240" w:lineRule="auto"/>
      </w:pPr>
      <w:proofErr w:type="spellStart"/>
      <w:r w:rsidRPr="00F5602E">
        <w:t>CopyEdit</w:t>
      </w:r>
      <w:proofErr w:type="spellEnd"/>
    </w:p>
    <w:p w14:paraId="0CC8EFFB" w14:textId="77777777" w:rsidR="00F5602E" w:rsidRPr="00F5602E" w:rsidRDefault="00F5602E" w:rsidP="00F5602E">
      <w:pPr>
        <w:spacing w:after="0" w:line="240" w:lineRule="auto"/>
      </w:pPr>
      <w:r w:rsidRPr="00F5602E">
        <w:t>_</w:t>
      </w:r>
      <w:proofErr w:type="spellStart"/>
      <w:proofErr w:type="gramStart"/>
      <w:r w:rsidRPr="00F5602E">
        <w:t>logger.LogInformation</w:t>
      </w:r>
      <w:proofErr w:type="spellEnd"/>
      <w:proofErr w:type="gramEnd"/>
      <w:r w:rsidRPr="00F5602E">
        <w:t>("Using client ID: {</w:t>
      </w:r>
      <w:proofErr w:type="spellStart"/>
      <w:r w:rsidRPr="00F5602E">
        <w:t>clientId</w:t>
      </w:r>
      <w:proofErr w:type="spellEnd"/>
      <w:r w:rsidRPr="00F5602E">
        <w:t xml:space="preserve">}", </w:t>
      </w:r>
      <w:proofErr w:type="spellStart"/>
      <w:r w:rsidRPr="00F5602E">
        <w:t>managedIdentityClientId</w:t>
      </w:r>
      <w:proofErr w:type="spellEnd"/>
      <w:r w:rsidRPr="00F5602E">
        <w:t>);</w:t>
      </w:r>
    </w:p>
    <w:p w14:paraId="13AB2DB4" w14:textId="77777777" w:rsidR="00F5602E" w:rsidRPr="00F5602E" w:rsidRDefault="00F5602E" w:rsidP="00F5602E">
      <w:pPr>
        <w:spacing w:after="0" w:line="240" w:lineRule="auto"/>
      </w:pPr>
      <w:r w:rsidRPr="00F5602E">
        <w:t>_</w:t>
      </w:r>
      <w:proofErr w:type="spellStart"/>
      <w:proofErr w:type="gramStart"/>
      <w:r w:rsidRPr="00F5602E">
        <w:t>logger.LogInformation</w:t>
      </w:r>
      <w:proofErr w:type="spellEnd"/>
      <w:proofErr w:type="gramEnd"/>
      <w:r w:rsidRPr="00F5602E">
        <w:t>("Acquired token: {</w:t>
      </w:r>
      <w:proofErr w:type="spellStart"/>
      <w:r w:rsidRPr="00F5602E">
        <w:t>token.ExpiresOn</w:t>
      </w:r>
      <w:proofErr w:type="spellEnd"/>
      <w:r w:rsidRPr="00F5602E">
        <w:t>}");</w:t>
      </w:r>
    </w:p>
    <w:p w14:paraId="29050ABD" w14:textId="77777777" w:rsidR="00F5602E" w:rsidRPr="00F5602E" w:rsidRDefault="00F5602E" w:rsidP="00F5602E">
      <w:pPr>
        <w:spacing w:after="0" w:line="240" w:lineRule="auto"/>
      </w:pPr>
      <w:r w:rsidRPr="00F5602E">
        <w:t xml:space="preserve">Also log any </w:t>
      </w:r>
      <w:proofErr w:type="spellStart"/>
      <w:r w:rsidRPr="00F5602E">
        <w:t>AccessTokenNotAvailableException</w:t>
      </w:r>
      <w:proofErr w:type="spellEnd"/>
      <w:r w:rsidRPr="00F5602E">
        <w:t xml:space="preserve"> or AAD exceptions explicitly.</w:t>
      </w:r>
    </w:p>
    <w:p w14:paraId="4179BEEA" w14:textId="77777777" w:rsidR="00F5602E" w:rsidRPr="00F5602E" w:rsidRDefault="00DB428B" w:rsidP="00F5602E">
      <w:pPr>
        <w:spacing w:after="0" w:line="240" w:lineRule="auto"/>
      </w:pPr>
      <w:r>
        <w:pict w14:anchorId="5BD2256C">
          <v:rect id="_x0000_i1044" style="width:0;height:1.5pt" o:hralign="center" o:hrstd="t" o:hr="t" fillcolor="#a0a0a0" stroked="f"/>
        </w:pict>
      </w:r>
    </w:p>
    <w:p w14:paraId="769DF112" w14:textId="77777777" w:rsidR="00F5602E" w:rsidRPr="00F5602E" w:rsidRDefault="00F5602E" w:rsidP="00F5602E">
      <w:pPr>
        <w:spacing w:after="0" w:line="240" w:lineRule="auto"/>
        <w:rPr>
          <w:b/>
          <w:bCs/>
        </w:rPr>
      </w:pPr>
      <w:r w:rsidRPr="00F5602E">
        <w:rPr>
          <w:rFonts w:ascii="Segoe UI Emoji" w:hAnsi="Segoe UI Emoji" w:cs="Segoe UI Emoji"/>
          <w:b/>
          <w:bCs/>
        </w:rPr>
        <w:t>🔒</w:t>
      </w:r>
      <w:r w:rsidRPr="00F5602E">
        <w:rPr>
          <w:b/>
          <w:bCs/>
        </w:rPr>
        <w:t xml:space="preserve"> BONUS: Common Pitfalls to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5309"/>
      </w:tblGrid>
      <w:tr w:rsidR="00F5602E" w:rsidRPr="00F5602E" w14:paraId="442F4851" w14:textId="77777777" w:rsidTr="00F5602E">
        <w:trPr>
          <w:tblHeader/>
          <w:tblCellSpacing w:w="15" w:type="dxa"/>
        </w:trPr>
        <w:tc>
          <w:tcPr>
            <w:tcW w:w="0" w:type="auto"/>
            <w:vAlign w:val="center"/>
            <w:hideMark/>
          </w:tcPr>
          <w:p w14:paraId="2436261E" w14:textId="77777777" w:rsidR="00F5602E" w:rsidRPr="00F5602E" w:rsidRDefault="00F5602E" w:rsidP="00F5602E">
            <w:pPr>
              <w:spacing w:after="0" w:line="240" w:lineRule="auto"/>
              <w:rPr>
                <w:b/>
                <w:bCs/>
              </w:rPr>
            </w:pPr>
            <w:r w:rsidRPr="00F5602E">
              <w:rPr>
                <w:b/>
                <w:bCs/>
              </w:rPr>
              <w:t>Issue</w:t>
            </w:r>
          </w:p>
        </w:tc>
        <w:tc>
          <w:tcPr>
            <w:tcW w:w="0" w:type="auto"/>
            <w:vAlign w:val="center"/>
            <w:hideMark/>
          </w:tcPr>
          <w:p w14:paraId="4C611A00" w14:textId="77777777" w:rsidR="00F5602E" w:rsidRPr="00F5602E" w:rsidRDefault="00F5602E" w:rsidP="00F5602E">
            <w:pPr>
              <w:spacing w:after="0" w:line="240" w:lineRule="auto"/>
              <w:rPr>
                <w:b/>
                <w:bCs/>
              </w:rPr>
            </w:pPr>
            <w:r w:rsidRPr="00F5602E">
              <w:rPr>
                <w:b/>
                <w:bCs/>
              </w:rPr>
              <w:t>Resolution</w:t>
            </w:r>
          </w:p>
        </w:tc>
      </w:tr>
      <w:tr w:rsidR="00F5602E" w:rsidRPr="00F5602E" w14:paraId="198BF546" w14:textId="77777777" w:rsidTr="00F5602E">
        <w:trPr>
          <w:tblCellSpacing w:w="15" w:type="dxa"/>
        </w:trPr>
        <w:tc>
          <w:tcPr>
            <w:tcW w:w="0" w:type="auto"/>
            <w:vAlign w:val="center"/>
            <w:hideMark/>
          </w:tcPr>
          <w:p w14:paraId="64F62EDB" w14:textId="77777777" w:rsidR="00F5602E" w:rsidRPr="00F5602E" w:rsidRDefault="00F5602E" w:rsidP="00F5602E">
            <w:pPr>
              <w:spacing w:after="0" w:line="240" w:lineRule="auto"/>
            </w:pPr>
            <w:r w:rsidRPr="00F5602E">
              <w:t>Wrong resource URI in token</w:t>
            </w:r>
          </w:p>
        </w:tc>
        <w:tc>
          <w:tcPr>
            <w:tcW w:w="0" w:type="auto"/>
            <w:vAlign w:val="center"/>
            <w:hideMark/>
          </w:tcPr>
          <w:p w14:paraId="537062D2" w14:textId="77777777" w:rsidR="00F5602E" w:rsidRPr="00F5602E" w:rsidRDefault="00F5602E" w:rsidP="00F5602E">
            <w:pPr>
              <w:spacing w:after="0" w:line="240" w:lineRule="auto"/>
            </w:pPr>
            <w:r w:rsidRPr="00F5602E">
              <w:t>Use correct audience (https://&lt;api</w:t>
            </w:r>
            <w:proofErr w:type="gramStart"/>
            <w:r w:rsidRPr="00F5602E">
              <w:t>&gt;.azurewebsites.net</w:t>
            </w:r>
            <w:proofErr w:type="gramEnd"/>
            <w:r w:rsidRPr="00F5602E">
              <w:t>)</w:t>
            </w:r>
          </w:p>
        </w:tc>
      </w:tr>
      <w:tr w:rsidR="00F5602E" w:rsidRPr="00F5602E" w14:paraId="63F3D8FB" w14:textId="77777777" w:rsidTr="00F5602E">
        <w:trPr>
          <w:tblCellSpacing w:w="15" w:type="dxa"/>
        </w:trPr>
        <w:tc>
          <w:tcPr>
            <w:tcW w:w="0" w:type="auto"/>
            <w:vAlign w:val="center"/>
            <w:hideMark/>
          </w:tcPr>
          <w:p w14:paraId="294D2FE2" w14:textId="77777777" w:rsidR="00F5602E" w:rsidRPr="00F5602E" w:rsidRDefault="00F5602E" w:rsidP="00F5602E">
            <w:pPr>
              <w:spacing w:after="0" w:line="240" w:lineRule="auto"/>
            </w:pPr>
            <w:r w:rsidRPr="00F5602E">
              <w:t>UAMI not assigned</w:t>
            </w:r>
          </w:p>
        </w:tc>
        <w:tc>
          <w:tcPr>
            <w:tcW w:w="0" w:type="auto"/>
            <w:vAlign w:val="center"/>
            <w:hideMark/>
          </w:tcPr>
          <w:p w14:paraId="1132C673" w14:textId="77777777" w:rsidR="00F5602E" w:rsidRPr="00F5602E" w:rsidRDefault="00F5602E" w:rsidP="00F5602E">
            <w:pPr>
              <w:spacing w:after="0" w:line="240" w:lineRule="auto"/>
            </w:pPr>
            <w:r w:rsidRPr="00F5602E">
              <w:t>Check identity blade under app/function</w:t>
            </w:r>
          </w:p>
        </w:tc>
      </w:tr>
      <w:tr w:rsidR="00F5602E" w:rsidRPr="00F5602E" w14:paraId="7B607A4F" w14:textId="77777777" w:rsidTr="00F5602E">
        <w:trPr>
          <w:tblCellSpacing w:w="15" w:type="dxa"/>
        </w:trPr>
        <w:tc>
          <w:tcPr>
            <w:tcW w:w="0" w:type="auto"/>
            <w:vAlign w:val="center"/>
            <w:hideMark/>
          </w:tcPr>
          <w:p w14:paraId="1CD7FFA9" w14:textId="77777777" w:rsidR="00F5602E" w:rsidRPr="00F5602E" w:rsidRDefault="00F5602E" w:rsidP="00F5602E">
            <w:pPr>
              <w:spacing w:after="0" w:line="240" w:lineRule="auto"/>
            </w:pPr>
            <w:r w:rsidRPr="00F5602E">
              <w:t>UAMI has no permissions</w:t>
            </w:r>
          </w:p>
        </w:tc>
        <w:tc>
          <w:tcPr>
            <w:tcW w:w="0" w:type="auto"/>
            <w:vAlign w:val="center"/>
            <w:hideMark/>
          </w:tcPr>
          <w:p w14:paraId="2577AE25" w14:textId="77777777" w:rsidR="00F5602E" w:rsidRPr="00F5602E" w:rsidRDefault="00F5602E" w:rsidP="00F5602E">
            <w:pPr>
              <w:spacing w:after="0" w:line="240" w:lineRule="auto"/>
            </w:pPr>
            <w:r w:rsidRPr="00F5602E">
              <w:t xml:space="preserve">Assign proper </w:t>
            </w:r>
            <w:r w:rsidRPr="00F5602E">
              <w:rPr>
                <w:b/>
                <w:bCs/>
              </w:rPr>
              <w:t>role (RBAC)</w:t>
            </w:r>
            <w:r w:rsidRPr="00F5602E">
              <w:t xml:space="preserve"> or app permission</w:t>
            </w:r>
          </w:p>
        </w:tc>
      </w:tr>
      <w:tr w:rsidR="00F5602E" w:rsidRPr="00F5602E" w14:paraId="69946A87" w14:textId="77777777" w:rsidTr="00F5602E">
        <w:trPr>
          <w:tblCellSpacing w:w="15" w:type="dxa"/>
        </w:trPr>
        <w:tc>
          <w:tcPr>
            <w:tcW w:w="0" w:type="auto"/>
            <w:vAlign w:val="center"/>
            <w:hideMark/>
          </w:tcPr>
          <w:p w14:paraId="3F4123BB" w14:textId="77777777" w:rsidR="00F5602E" w:rsidRPr="00F5602E" w:rsidRDefault="00F5602E" w:rsidP="00F5602E">
            <w:pPr>
              <w:spacing w:after="0" w:line="240" w:lineRule="auto"/>
            </w:pPr>
            <w:r w:rsidRPr="00F5602E">
              <w:t xml:space="preserve">Network issues (e.g., NSG, </w:t>
            </w:r>
            <w:proofErr w:type="spellStart"/>
            <w:r w:rsidRPr="00F5602E">
              <w:t>VNet</w:t>
            </w:r>
            <w:proofErr w:type="spellEnd"/>
            <w:r w:rsidRPr="00F5602E">
              <w:t>)</w:t>
            </w:r>
          </w:p>
        </w:tc>
        <w:tc>
          <w:tcPr>
            <w:tcW w:w="0" w:type="auto"/>
            <w:vAlign w:val="center"/>
            <w:hideMark/>
          </w:tcPr>
          <w:p w14:paraId="4104A0AA" w14:textId="77777777" w:rsidR="00F5602E" w:rsidRPr="00F5602E" w:rsidRDefault="00F5602E" w:rsidP="00F5602E">
            <w:pPr>
              <w:spacing w:after="0" w:line="240" w:lineRule="auto"/>
            </w:pPr>
            <w:r w:rsidRPr="00F5602E">
              <w:t>Use Private Link Diagnostics</w:t>
            </w:r>
          </w:p>
        </w:tc>
      </w:tr>
      <w:tr w:rsidR="00F5602E" w:rsidRPr="00F5602E" w14:paraId="446C1D0E" w14:textId="77777777" w:rsidTr="00F5602E">
        <w:trPr>
          <w:tblCellSpacing w:w="15" w:type="dxa"/>
        </w:trPr>
        <w:tc>
          <w:tcPr>
            <w:tcW w:w="0" w:type="auto"/>
            <w:vAlign w:val="center"/>
            <w:hideMark/>
          </w:tcPr>
          <w:p w14:paraId="7DC7B5E6" w14:textId="77777777" w:rsidR="00F5602E" w:rsidRPr="00F5602E" w:rsidRDefault="00F5602E" w:rsidP="00F5602E">
            <w:pPr>
              <w:spacing w:after="0" w:line="240" w:lineRule="auto"/>
            </w:pPr>
            <w:r w:rsidRPr="00F5602E">
              <w:t>API1 not expecting token</w:t>
            </w:r>
          </w:p>
        </w:tc>
        <w:tc>
          <w:tcPr>
            <w:tcW w:w="0" w:type="auto"/>
            <w:vAlign w:val="center"/>
            <w:hideMark/>
          </w:tcPr>
          <w:p w14:paraId="719A383B" w14:textId="77777777" w:rsidR="00F5602E" w:rsidRPr="00F5602E" w:rsidRDefault="00F5602E" w:rsidP="00F5602E">
            <w:pPr>
              <w:spacing w:after="0" w:line="240" w:lineRule="auto"/>
            </w:pPr>
            <w:r w:rsidRPr="00F5602E">
              <w:t xml:space="preserve">Check </w:t>
            </w:r>
            <w:r w:rsidRPr="00F5602E">
              <w:rPr>
                <w:b/>
                <w:bCs/>
              </w:rPr>
              <w:t>Authentication settings</w:t>
            </w:r>
            <w:r w:rsidRPr="00F5602E">
              <w:t xml:space="preserve"> on API1</w:t>
            </w:r>
          </w:p>
        </w:tc>
      </w:tr>
    </w:tbl>
    <w:p w14:paraId="12CC39F6" w14:textId="77777777" w:rsidR="00F5602E" w:rsidRDefault="00F5602E" w:rsidP="00BA5775">
      <w:pPr>
        <w:spacing w:after="0" w:line="240" w:lineRule="auto"/>
      </w:pPr>
    </w:p>
    <w:p w14:paraId="4690E94B" w14:textId="77777777" w:rsidR="00F5602E" w:rsidRDefault="00F5602E" w:rsidP="00BA5775">
      <w:pPr>
        <w:spacing w:after="0" w:line="240" w:lineRule="auto"/>
      </w:pPr>
    </w:p>
    <w:p w14:paraId="61FBB36F" w14:textId="77777777" w:rsidR="00170CAD" w:rsidRDefault="00170CAD" w:rsidP="00BA5775">
      <w:pPr>
        <w:spacing w:after="0" w:line="240" w:lineRule="auto"/>
      </w:pPr>
    </w:p>
    <w:p w14:paraId="7A53857B" w14:textId="2B47F342" w:rsidR="00A826DE" w:rsidRPr="00A826DE" w:rsidRDefault="00640246" w:rsidP="00A826DE">
      <w:pPr>
        <w:spacing w:after="0" w:line="240" w:lineRule="auto"/>
      </w:pPr>
      <w:r>
        <w:rPr>
          <w:b/>
          <w:bCs/>
        </w:rPr>
        <w:t>D</w:t>
      </w:r>
      <w:r w:rsidR="00A826DE" w:rsidRPr="00A826DE">
        <w:rPr>
          <w:b/>
          <w:bCs/>
        </w:rPr>
        <w:t>eep-dive architecture + migration strategy questions</w:t>
      </w:r>
      <w:r w:rsidR="00A826DE" w:rsidRPr="00A826DE">
        <w:t xml:space="preserve"> you’ll face in senior </w:t>
      </w:r>
      <w:r w:rsidR="00A826DE" w:rsidRPr="00A826DE">
        <w:rPr>
          <w:b/>
          <w:bCs/>
        </w:rPr>
        <w:t>Solution Architect / Enterprise Architect</w:t>
      </w:r>
      <w:r w:rsidR="00A826DE" w:rsidRPr="00A826DE">
        <w:t xml:space="preserve"> interviews. Let’s break your response into </w:t>
      </w:r>
      <w:r w:rsidR="00A826DE" w:rsidRPr="00A826DE">
        <w:rPr>
          <w:b/>
          <w:bCs/>
        </w:rPr>
        <w:t>structured buckets</w:t>
      </w:r>
      <w:r w:rsidR="00A826DE" w:rsidRPr="00A826DE">
        <w:t xml:space="preserve"> with STAR-style storytelling:</w:t>
      </w:r>
    </w:p>
    <w:p w14:paraId="7134C7D3" w14:textId="77777777" w:rsidR="00A826DE" w:rsidRPr="00A826DE" w:rsidRDefault="00DB428B" w:rsidP="00A826DE">
      <w:pPr>
        <w:spacing w:after="0" w:line="240" w:lineRule="auto"/>
      </w:pPr>
      <w:r>
        <w:pict w14:anchorId="3C5DEF6B">
          <v:rect id="_x0000_i1045" style="width:0;height:1.5pt" o:hralign="center" o:hrstd="t" o:hr="t" fillcolor="#a0a0a0" stroked="f"/>
        </w:pict>
      </w:r>
    </w:p>
    <w:p w14:paraId="10E2EB82"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1. Pre-Strategy Before Designing Architecture</w:t>
      </w:r>
    </w:p>
    <w:p w14:paraId="6C718575" w14:textId="77777777" w:rsidR="00A826DE" w:rsidRPr="00A826DE" w:rsidRDefault="00A826DE" w:rsidP="00A826DE">
      <w:pPr>
        <w:spacing w:after="0" w:line="240" w:lineRule="auto"/>
      </w:pPr>
      <w:r w:rsidRPr="00A826DE">
        <w:rPr>
          <w:rFonts w:ascii="Segoe UI Emoji" w:hAnsi="Segoe UI Emoji" w:cs="Segoe UI Emoji"/>
        </w:rPr>
        <w:t>🟢</w:t>
      </w:r>
      <w:r w:rsidRPr="00A826DE">
        <w:t xml:space="preserve"> </w:t>
      </w:r>
      <w:r w:rsidRPr="00A826DE">
        <w:rPr>
          <w:b/>
          <w:bCs/>
        </w:rPr>
        <w:t>Goal:</w:t>
      </w:r>
      <w:r w:rsidRPr="00A826DE">
        <w:t xml:space="preserve"> Build a secure, scalable, event-driven, multi-region ready architecture for a food-ordering platform involving 100+ partner store APIs.</w:t>
      </w:r>
    </w:p>
    <w:p w14:paraId="5A19D249"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Pre-Assessment (Landing Zone + Discovery)</w:t>
      </w:r>
    </w:p>
    <w:p w14:paraId="2BA5333B" w14:textId="77777777" w:rsidR="00A826DE" w:rsidRPr="00A826DE" w:rsidRDefault="00A826DE" w:rsidP="00A826DE">
      <w:pPr>
        <w:numPr>
          <w:ilvl w:val="0"/>
          <w:numId w:val="18"/>
        </w:numPr>
        <w:spacing w:after="0" w:line="240" w:lineRule="auto"/>
      </w:pPr>
      <w:r w:rsidRPr="00A826DE">
        <w:rPr>
          <w:rFonts w:ascii="Segoe UI Emoji" w:hAnsi="Segoe UI Emoji" w:cs="Segoe UI Emoji"/>
        </w:rPr>
        <w:t>✅</w:t>
      </w:r>
      <w:r w:rsidRPr="00A826DE">
        <w:t xml:space="preserve"> </w:t>
      </w:r>
      <w:r w:rsidRPr="00A826DE">
        <w:rPr>
          <w:b/>
          <w:bCs/>
        </w:rPr>
        <w:t>Azure Landing Zone</w:t>
      </w:r>
      <w:r w:rsidRPr="00A826DE">
        <w:t xml:space="preserve"> set up for foundational governance:</w:t>
      </w:r>
    </w:p>
    <w:p w14:paraId="7BAB29CF" w14:textId="77777777" w:rsidR="00A826DE" w:rsidRPr="00A826DE" w:rsidRDefault="00A826DE" w:rsidP="00A826DE">
      <w:pPr>
        <w:numPr>
          <w:ilvl w:val="1"/>
          <w:numId w:val="18"/>
        </w:numPr>
        <w:spacing w:after="0" w:line="240" w:lineRule="auto"/>
      </w:pPr>
      <w:r w:rsidRPr="00A826DE">
        <w:t>Management Groups, Subscriptions (e.g., Dev, QA, Prod)</w:t>
      </w:r>
    </w:p>
    <w:p w14:paraId="706FE00F" w14:textId="77777777" w:rsidR="00A826DE" w:rsidRPr="00A826DE" w:rsidRDefault="00A826DE" w:rsidP="00A826DE">
      <w:pPr>
        <w:numPr>
          <w:ilvl w:val="1"/>
          <w:numId w:val="18"/>
        </w:numPr>
        <w:spacing w:after="0" w:line="240" w:lineRule="auto"/>
      </w:pPr>
      <w:r w:rsidRPr="00A826DE">
        <w:t>Azure Policy, Role-Based Access Control (RBAC)</w:t>
      </w:r>
    </w:p>
    <w:p w14:paraId="0EF39504" w14:textId="77777777" w:rsidR="00A826DE" w:rsidRPr="00A826DE" w:rsidRDefault="00A826DE" w:rsidP="00A826DE">
      <w:pPr>
        <w:numPr>
          <w:ilvl w:val="1"/>
          <w:numId w:val="18"/>
        </w:numPr>
        <w:spacing w:after="0" w:line="240" w:lineRule="auto"/>
      </w:pPr>
      <w:r w:rsidRPr="00A826DE">
        <w:t>Key Vault, Azure Monitor, Diagnostic Settings</w:t>
      </w:r>
    </w:p>
    <w:p w14:paraId="31A86DC8" w14:textId="77777777" w:rsidR="00A826DE" w:rsidRPr="00A826DE" w:rsidRDefault="00A826DE" w:rsidP="00A826DE">
      <w:pPr>
        <w:numPr>
          <w:ilvl w:val="1"/>
          <w:numId w:val="18"/>
        </w:numPr>
        <w:spacing w:after="0" w:line="240" w:lineRule="auto"/>
      </w:pPr>
      <w:proofErr w:type="spellStart"/>
      <w:r w:rsidRPr="00A826DE">
        <w:t>VNet</w:t>
      </w:r>
      <w:proofErr w:type="spellEnd"/>
      <w:r w:rsidRPr="00A826DE">
        <w:t xml:space="preserve"> + NSG + Private Endpoints (Secure Network Topology)</w:t>
      </w:r>
    </w:p>
    <w:p w14:paraId="25885565" w14:textId="77777777" w:rsidR="00A826DE" w:rsidRPr="00A826DE" w:rsidRDefault="00A826DE" w:rsidP="00A826DE">
      <w:pPr>
        <w:numPr>
          <w:ilvl w:val="0"/>
          <w:numId w:val="18"/>
        </w:numPr>
        <w:spacing w:after="0" w:line="240" w:lineRule="auto"/>
      </w:pPr>
      <w:r w:rsidRPr="00A826DE">
        <w:t>Assessed the following for each existing store API:</w:t>
      </w:r>
    </w:p>
    <w:p w14:paraId="7A40BEF5" w14:textId="77777777" w:rsidR="00A826DE" w:rsidRPr="00A826DE" w:rsidRDefault="00A826DE" w:rsidP="00A826DE">
      <w:pPr>
        <w:numPr>
          <w:ilvl w:val="1"/>
          <w:numId w:val="18"/>
        </w:numPr>
        <w:spacing w:after="0" w:line="240" w:lineRule="auto"/>
      </w:pPr>
      <w:r w:rsidRPr="00A826DE">
        <w:t>Tech stack (PHP, Node, .NET)</w:t>
      </w:r>
    </w:p>
    <w:p w14:paraId="20EAB0D8" w14:textId="77777777" w:rsidR="00A826DE" w:rsidRPr="00A826DE" w:rsidRDefault="00A826DE" w:rsidP="00A826DE">
      <w:pPr>
        <w:numPr>
          <w:ilvl w:val="1"/>
          <w:numId w:val="18"/>
        </w:numPr>
        <w:spacing w:after="0" w:line="240" w:lineRule="auto"/>
      </w:pPr>
      <w:r w:rsidRPr="00A826DE">
        <w:t>Data models (product, pricing, availability)</w:t>
      </w:r>
    </w:p>
    <w:p w14:paraId="668F216A" w14:textId="77777777" w:rsidR="00A826DE" w:rsidRPr="00A826DE" w:rsidRDefault="00A826DE" w:rsidP="00A826DE">
      <w:pPr>
        <w:numPr>
          <w:ilvl w:val="1"/>
          <w:numId w:val="18"/>
        </w:numPr>
        <w:spacing w:after="0" w:line="240" w:lineRule="auto"/>
      </w:pPr>
      <w:r w:rsidRPr="00A826DE">
        <w:t>Auth mechanisms (API keys, OAuth2)</w:t>
      </w:r>
    </w:p>
    <w:p w14:paraId="1C01BC46" w14:textId="77777777" w:rsidR="00A826DE" w:rsidRPr="00A826DE" w:rsidRDefault="00A826DE" w:rsidP="00A826DE">
      <w:pPr>
        <w:numPr>
          <w:ilvl w:val="0"/>
          <w:numId w:val="18"/>
        </w:numPr>
        <w:spacing w:after="0" w:line="240" w:lineRule="auto"/>
      </w:pPr>
      <w:r w:rsidRPr="00A826DE">
        <w:t xml:space="preserve">Finalized a </w:t>
      </w:r>
      <w:r w:rsidRPr="00A826DE">
        <w:rPr>
          <w:b/>
          <w:bCs/>
        </w:rPr>
        <w:t>hub-and-spoke model</w:t>
      </w:r>
      <w:r w:rsidRPr="00A826DE">
        <w:t xml:space="preserve"> </w:t>
      </w:r>
      <w:proofErr w:type="spellStart"/>
      <w:r w:rsidRPr="00A826DE">
        <w:t>VNet</w:t>
      </w:r>
      <w:proofErr w:type="spellEnd"/>
      <w:r w:rsidRPr="00A826DE">
        <w:t xml:space="preserve"> design</w:t>
      </w:r>
    </w:p>
    <w:p w14:paraId="09A077F7" w14:textId="77777777" w:rsidR="00A826DE" w:rsidRPr="00A826DE" w:rsidRDefault="00DB428B" w:rsidP="00A826DE">
      <w:pPr>
        <w:spacing w:after="0" w:line="240" w:lineRule="auto"/>
      </w:pPr>
      <w:r>
        <w:pict w14:anchorId="7AB6A9DE">
          <v:rect id="_x0000_i1046" style="width:0;height:1.5pt" o:hralign="center" o:hrstd="t" o:hr="t" fillcolor="#a0a0a0" stroked="f"/>
        </w:pict>
      </w:r>
    </w:p>
    <w:p w14:paraId="6C26EA7C"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2. Azure WAF Usage (Web Application Firewall)</w:t>
      </w:r>
    </w:p>
    <w:p w14:paraId="2BFE9A3F" w14:textId="77777777" w:rsidR="00A826DE" w:rsidRPr="00A826DE" w:rsidRDefault="00A826DE" w:rsidP="00A826DE">
      <w:pPr>
        <w:spacing w:after="0" w:line="240" w:lineRule="auto"/>
      </w:pPr>
      <w:r w:rsidRPr="00A826DE">
        <w:rPr>
          <w:rFonts w:ascii="Segoe UI Symbol" w:hAnsi="Segoe UI Symbol" w:cs="Segoe UI Symbol"/>
        </w:rPr>
        <w:t>🛡</w:t>
      </w:r>
      <w:r w:rsidRPr="00A826DE">
        <w:t xml:space="preserve"> </w:t>
      </w:r>
      <w:r w:rsidRPr="00A826DE">
        <w:rPr>
          <w:b/>
          <w:bCs/>
        </w:rPr>
        <w:t>WAF is critical to protect public-facing endpoints like API Gateway or App Gateway</w:t>
      </w:r>
    </w:p>
    <w:p w14:paraId="61703ED2"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Applied At:</w:t>
      </w:r>
    </w:p>
    <w:p w14:paraId="2A26F99F" w14:textId="77777777" w:rsidR="00A826DE" w:rsidRPr="00A826DE" w:rsidRDefault="00A826DE" w:rsidP="00A826DE">
      <w:pPr>
        <w:numPr>
          <w:ilvl w:val="0"/>
          <w:numId w:val="19"/>
        </w:numPr>
        <w:spacing w:after="0" w:line="240" w:lineRule="auto"/>
      </w:pPr>
      <w:r w:rsidRPr="00A826DE">
        <w:t>Azure Application Gateway + Azure Front Door (if global)</w:t>
      </w:r>
    </w:p>
    <w:p w14:paraId="344321DA" w14:textId="77777777" w:rsidR="00A826DE" w:rsidRPr="00A826DE" w:rsidRDefault="00A826DE" w:rsidP="00A826DE">
      <w:pPr>
        <w:numPr>
          <w:ilvl w:val="0"/>
          <w:numId w:val="19"/>
        </w:numPr>
        <w:spacing w:after="0" w:line="240" w:lineRule="auto"/>
      </w:pPr>
      <w:r w:rsidRPr="00A826DE">
        <w:t>WAF policies applied for:</w:t>
      </w:r>
    </w:p>
    <w:p w14:paraId="0E7680EA" w14:textId="77777777" w:rsidR="00A826DE" w:rsidRPr="00A826DE" w:rsidRDefault="00A826DE" w:rsidP="00A826DE">
      <w:pPr>
        <w:numPr>
          <w:ilvl w:val="1"/>
          <w:numId w:val="19"/>
        </w:numPr>
        <w:spacing w:after="0" w:line="240" w:lineRule="auto"/>
      </w:pPr>
      <w:r w:rsidRPr="00A826DE">
        <w:t>OWASP Top 10 rules</w:t>
      </w:r>
    </w:p>
    <w:p w14:paraId="733C46E1" w14:textId="77777777" w:rsidR="00A826DE" w:rsidRPr="00A826DE" w:rsidRDefault="00A826DE" w:rsidP="00A826DE">
      <w:pPr>
        <w:numPr>
          <w:ilvl w:val="1"/>
          <w:numId w:val="19"/>
        </w:numPr>
        <w:spacing w:after="0" w:line="240" w:lineRule="auto"/>
      </w:pPr>
      <w:r w:rsidRPr="00A826DE">
        <w:t>Rate limiting rules</w:t>
      </w:r>
    </w:p>
    <w:p w14:paraId="6A781694" w14:textId="77777777" w:rsidR="00A826DE" w:rsidRPr="00A826DE" w:rsidRDefault="00A826DE" w:rsidP="00A826DE">
      <w:pPr>
        <w:numPr>
          <w:ilvl w:val="1"/>
          <w:numId w:val="19"/>
        </w:numPr>
        <w:spacing w:after="0" w:line="240" w:lineRule="auto"/>
      </w:pPr>
      <w:r w:rsidRPr="00A826DE">
        <w:t>IP whitelisting/blacklisting</w:t>
      </w:r>
    </w:p>
    <w:p w14:paraId="1C071AE3" w14:textId="77777777" w:rsidR="00A826DE" w:rsidRPr="00A826DE" w:rsidRDefault="00A826DE" w:rsidP="00A826DE">
      <w:pPr>
        <w:numPr>
          <w:ilvl w:val="1"/>
          <w:numId w:val="19"/>
        </w:numPr>
        <w:spacing w:after="0" w:line="240" w:lineRule="auto"/>
      </w:pPr>
      <w:r w:rsidRPr="00A826DE">
        <w:t xml:space="preserve">Custom rules for </w:t>
      </w:r>
      <w:proofErr w:type="spellStart"/>
      <w:r w:rsidRPr="00A826DE">
        <w:t>bot</w:t>
      </w:r>
      <w:proofErr w:type="spellEnd"/>
      <w:r w:rsidRPr="00A826DE">
        <w:t xml:space="preserve"> protection</w:t>
      </w:r>
    </w:p>
    <w:p w14:paraId="579F3840" w14:textId="77777777" w:rsidR="00A826DE" w:rsidRPr="00A826DE" w:rsidRDefault="00A826DE" w:rsidP="00A826DE">
      <w:pPr>
        <w:spacing w:after="0" w:line="240" w:lineRule="auto"/>
      </w:pPr>
      <w:r w:rsidRPr="00A826DE">
        <w:rPr>
          <w:rFonts w:ascii="Segoe UI Emoji" w:hAnsi="Segoe UI Emoji" w:cs="Segoe UI Emoji"/>
        </w:rPr>
        <w:t>✅</w:t>
      </w:r>
      <w:r w:rsidRPr="00A826DE">
        <w:t xml:space="preserve"> </w:t>
      </w:r>
      <w:r w:rsidRPr="00A826DE">
        <w:rPr>
          <w:i/>
          <w:iCs/>
        </w:rPr>
        <w:t>“WAF helps us filter malicious input, protect against DDoS, and enforce security compliance before traffic reaches our APIs.”</w:t>
      </w:r>
    </w:p>
    <w:p w14:paraId="123DDB86" w14:textId="77777777" w:rsidR="00A826DE" w:rsidRPr="00A826DE" w:rsidRDefault="00DB428B" w:rsidP="00A826DE">
      <w:pPr>
        <w:spacing w:after="0" w:line="240" w:lineRule="auto"/>
      </w:pPr>
      <w:r>
        <w:pict w14:anchorId="4C9FAD39">
          <v:rect id="_x0000_i1047" style="width:0;height:1.5pt" o:hralign="center" o:hrstd="t" o:hr="t" fillcolor="#a0a0a0" stroked="f"/>
        </w:pict>
      </w:r>
    </w:p>
    <w:p w14:paraId="6A1B6936"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3. 6R Strategy (Migration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7783"/>
      </w:tblGrid>
      <w:tr w:rsidR="00A826DE" w:rsidRPr="00A826DE" w14:paraId="159CB040" w14:textId="77777777" w:rsidTr="00A826DE">
        <w:trPr>
          <w:tblHeader/>
          <w:tblCellSpacing w:w="15" w:type="dxa"/>
        </w:trPr>
        <w:tc>
          <w:tcPr>
            <w:tcW w:w="0" w:type="auto"/>
            <w:vAlign w:val="center"/>
            <w:hideMark/>
          </w:tcPr>
          <w:p w14:paraId="38A02C09" w14:textId="77777777" w:rsidR="00A826DE" w:rsidRPr="00A826DE" w:rsidRDefault="00A826DE" w:rsidP="00A826DE">
            <w:pPr>
              <w:spacing w:after="0" w:line="240" w:lineRule="auto"/>
              <w:rPr>
                <w:b/>
                <w:bCs/>
              </w:rPr>
            </w:pPr>
            <w:r w:rsidRPr="00A826DE">
              <w:rPr>
                <w:b/>
                <w:bCs/>
              </w:rPr>
              <w:t>6R</w:t>
            </w:r>
          </w:p>
        </w:tc>
        <w:tc>
          <w:tcPr>
            <w:tcW w:w="0" w:type="auto"/>
            <w:vAlign w:val="center"/>
            <w:hideMark/>
          </w:tcPr>
          <w:p w14:paraId="73C632ED" w14:textId="77777777" w:rsidR="00A826DE" w:rsidRPr="00A826DE" w:rsidRDefault="00A826DE" w:rsidP="00A826DE">
            <w:pPr>
              <w:spacing w:after="0" w:line="240" w:lineRule="auto"/>
              <w:rPr>
                <w:b/>
                <w:bCs/>
              </w:rPr>
            </w:pPr>
            <w:r w:rsidRPr="00A826DE">
              <w:rPr>
                <w:b/>
                <w:bCs/>
              </w:rPr>
              <w:t>How It Was Applied</w:t>
            </w:r>
          </w:p>
        </w:tc>
      </w:tr>
      <w:tr w:rsidR="00A826DE" w:rsidRPr="00A826DE" w14:paraId="33E65A45" w14:textId="77777777" w:rsidTr="00A826DE">
        <w:trPr>
          <w:tblCellSpacing w:w="15" w:type="dxa"/>
        </w:trPr>
        <w:tc>
          <w:tcPr>
            <w:tcW w:w="0" w:type="auto"/>
            <w:vAlign w:val="center"/>
            <w:hideMark/>
          </w:tcPr>
          <w:p w14:paraId="37224E5C" w14:textId="77777777" w:rsidR="00A826DE" w:rsidRPr="00A826DE" w:rsidRDefault="00A826DE" w:rsidP="00A826DE">
            <w:pPr>
              <w:spacing w:after="0" w:line="240" w:lineRule="auto"/>
            </w:pPr>
            <w:r w:rsidRPr="00A826DE">
              <w:rPr>
                <w:b/>
                <w:bCs/>
              </w:rPr>
              <w:t>Rehost</w:t>
            </w:r>
          </w:p>
        </w:tc>
        <w:tc>
          <w:tcPr>
            <w:tcW w:w="0" w:type="auto"/>
            <w:vAlign w:val="center"/>
            <w:hideMark/>
          </w:tcPr>
          <w:p w14:paraId="3A24E15C" w14:textId="77777777" w:rsidR="00A826DE" w:rsidRPr="00A826DE" w:rsidRDefault="00A826DE" w:rsidP="00A826DE">
            <w:pPr>
              <w:spacing w:after="0" w:line="240" w:lineRule="auto"/>
            </w:pPr>
            <w:r w:rsidRPr="00A826DE">
              <w:t xml:space="preserve">APIs hosted in IIS or VM were moved to </w:t>
            </w:r>
            <w:r w:rsidRPr="00A826DE">
              <w:rPr>
                <w:b/>
                <w:bCs/>
              </w:rPr>
              <w:t>App Service</w:t>
            </w:r>
            <w:r w:rsidRPr="00A826DE">
              <w:t xml:space="preserve"> with minimal change.</w:t>
            </w:r>
          </w:p>
        </w:tc>
      </w:tr>
      <w:tr w:rsidR="00A826DE" w:rsidRPr="00A826DE" w14:paraId="484164B0" w14:textId="77777777" w:rsidTr="00A826DE">
        <w:trPr>
          <w:tblCellSpacing w:w="15" w:type="dxa"/>
        </w:trPr>
        <w:tc>
          <w:tcPr>
            <w:tcW w:w="0" w:type="auto"/>
            <w:vAlign w:val="center"/>
            <w:hideMark/>
          </w:tcPr>
          <w:p w14:paraId="2721C65C" w14:textId="77777777" w:rsidR="00A826DE" w:rsidRPr="00A826DE" w:rsidRDefault="00A826DE" w:rsidP="00A826DE">
            <w:pPr>
              <w:spacing w:after="0" w:line="240" w:lineRule="auto"/>
            </w:pPr>
            <w:r w:rsidRPr="00A826DE">
              <w:rPr>
                <w:b/>
                <w:bCs/>
              </w:rPr>
              <w:t>Refactor</w:t>
            </w:r>
          </w:p>
        </w:tc>
        <w:tc>
          <w:tcPr>
            <w:tcW w:w="0" w:type="auto"/>
            <w:vAlign w:val="center"/>
            <w:hideMark/>
          </w:tcPr>
          <w:p w14:paraId="55C3813A" w14:textId="77777777" w:rsidR="00A826DE" w:rsidRPr="00A826DE" w:rsidRDefault="00A826DE" w:rsidP="00A826DE">
            <w:pPr>
              <w:spacing w:after="0" w:line="240" w:lineRule="auto"/>
            </w:pPr>
            <w:r w:rsidRPr="00A826DE">
              <w:t xml:space="preserve">APIs with tight coupling were refactored into </w:t>
            </w:r>
            <w:r w:rsidRPr="00A826DE">
              <w:rPr>
                <w:b/>
                <w:bCs/>
              </w:rPr>
              <w:t>Azure Functions</w:t>
            </w:r>
            <w:r w:rsidRPr="00A826DE">
              <w:t xml:space="preserve"> or </w:t>
            </w:r>
            <w:r w:rsidRPr="00A826DE">
              <w:rPr>
                <w:b/>
                <w:bCs/>
              </w:rPr>
              <w:t>App Services</w:t>
            </w:r>
            <w:r w:rsidRPr="00A826DE">
              <w:t>.</w:t>
            </w:r>
          </w:p>
        </w:tc>
      </w:tr>
      <w:tr w:rsidR="00A826DE" w:rsidRPr="00A826DE" w14:paraId="5BDBD26E" w14:textId="77777777" w:rsidTr="00A826DE">
        <w:trPr>
          <w:tblCellSpacing w:w="15" w:type="dxa"/>
        </w:trPr>
        <w:tc>
          <w:tcPr>
            <w:tcW w:w="0" w:type="auto"/>
            <w:vAlign w:val="center"/>
            <w:hideMark/>
          </w:tcPr>
          <w:p w14:paraId="0FC08CE1" w14:textId="77777777" w:rsidR="00A826DE" w:rsidRPr="00A826DE" w:rsidRDefault="00A826DE" w:rsidP="00A826DE">
            <w:pPr>
              <w:spacing w:after="0" w:line="240" w:lineRule="auto"/>
            </w:pPr>
            <w:proofErr w:type="spellStart"/>
            <w:r w:rsidRPr="00A826DE">
              <w:rPr>
                <w:b/>
                <w:bCs/>
              </w:rPr>
              <w:t>Replatform</w:t>
            </w:r>
            <w:proofErr w:type="spellEnd"/>
          </w:p>
        </w:tc>
        <w:tc>
          <w:tcPr>
            <w:tcW w:w="0" w:type="auto"/>
            <w:vAlign w:val="center"/>
            <w:hideMark/>
          </w:tcPr>
          <w:p w14:paraId="68E95E84" w14:textId="77777777" w:rsidR="00A826DE" w:rsidRPr="00A826DE" w:rsidRDefault="00A826DE" w:rsidP="00A826DE">
            <w:pPr>
              <w:spacing w:after="0" w:line="240" w:lineRule="auto"/>
            </w:pPr>
            <w:r w:rsidRPr="00A826DE">
              <w:t xml:space="preserve">Some store APIs were containerized and moved to </w:t>
            </w:r>
            <w:r w:rsidRPr="00A826DE">
              <w:rPr>
                <w:b/>
                <w:bCs/>
              </w:rPr>
              <w:t>AKS</w:t>
            </w:r>
            <w:r w:rsidRPr="00A826DE">
              <w:t xml:space="preserve"> with managed identity integration.</w:t>
            </w:r>
          </w:p>
        </w:tc>
      </w:tr>
      <w:tr w:rsidR="00A826DE" w:rsidRPr="00A826DE" w14:paraId="5A34375B" w14:textId="77777777" w:rsidTr="00A826DE">
        <w:trPr>
          <w:tblCellSpacing w:w="15" w:type="dxa"/>
        </w:trPr>
        <w:tc>
          <w:tcPr>
            <w:tcW w:w="0" w:type="auto"/>
            <w:vAlign w:val="center"/>
            <w:hideMark/>
          </w:tcPr>
          <w:p w14:paraId="1B24B60E" w14:textId="77777777" w:rsidR="00A826DE" w:rsidRPr="00A826DE" w:rsidRDefault="00A826DE" w:rsidP="00A826DE">
            <w:pPr>
              <w:spacing w:after="0" w:line="240" w:lineRule="auto"/>
            </w:pPr>
            <w:r w:rsidRPr="00A826DE">
              <w:rPr>
                <w:b/>
                <w:bCs/>
              </w:rPr>
              <w:t>Rearchitect</w:t>
            </w:r>
          </w:p>
        </w:tc>
        <w:tc>
          <w:tcPr>
            <w:tcW w:w="0" w:type="auto"/>
            <w:vAlign w:val="center"/>
            <w:hideMark/>
          </w:tcPr>
          <w:p w14:paraId="6A6906BC" w14:textId="77777777" w:rsidR="00A826DE" w:rsidRPr="00A826DE" w:rsidRDefault="00A826DE" w:rsidP="00A826DE">
            <w:pPr>
              <w:spacing w:after="0" w:line="240" w:lineRule="auto"/>
            </w:pPr>
            <w:r w:rsidRPr="00A826DE">
              <w:t xml:space="preserve">Search logic was rearchitected from live synchronous to </w:t>
            </w:r>
            <w:r w:rsidRPr="00A826DE">
              <w:rPr>
                <w:b/>
                <w:bCs/>
              </w:rPr>
              <w:t>asynchronous aggregator</w:t>
            </w:r>
            <w:r w:rsidRPr="00A826DE">
              <w:t xml:space="preserve"> using Azure Function + Cosmos DB.</w:t>
            </w:r>
          </w:p>
        </w:tc>
      </w:tr>
      <w:tr w:rsidR="00A826DE" w:rsidRPr="00A826DE" w14:paraId="0C981102" w14:textId="77777777" w:rsidTr="00A826DE">
        <w:trPr>
          <w:tblCellSpacing w:w="15" w:type="dxa"/>
        </w:trPr>
        <w:tc>
          <w:tcPr>
            <w:tcW w:w="0" w:type="auto"/>
            <w:vAlign w:val="center"/>
            <w:hideMark/>
          </w:tcPr>
          <w:p w14:paraId="203C8ED4" w14:textId="77777777" w:rsidR="00A826DE" w:rsidRPr="00A826DE" w:rsidRDefault="00A826DE" w:rsidP="00A826DE">
            <w:pPr>
              <w:spacing w:after="0" w:line="240" w:lineRule="auto"/>
            </w:pPr>
            <w:r w:rsidRPr="00A826DE">
              <w:rPr>
                <w:b/>
                <w:bCs/>
              </w:rPr>
              <w:t>Retire</w:t>
            </w:r>
          </w:p>
        </w:tc>
        <w:tc>
          <w:tcPr>
            <w:tcW w:w="0" w:type="auto"/>
            <w:vAlign w:val="center"/>
            <w:hideMark/>
          </w:tcPr>
          <w:p w14:paraId="4E401CA7" w14:textId="77777777" w:rsidR="00A826DE" w:rsidRPr="00A826DE" w:rsidRDefault="00A826DE" w:rsidP="00A826DE">
            <w:pPr>
              <w:spacing w:after="0" w:line="240" w:lineRule="auto"/>
            </w:pPr>
            <w:r w:rsidRPr="00A826DE">
              <w:t>Obsolete endpoints were deprecated after data sync.</w:t>
            </w:r>
          </w:p>
        </w:tc>
      </w:tr>
      <w:tr w:rsidR="00A826DE" w:rsidRPr="00A826DE" w14:paraId="0BF3D64F" w14:textId="77777777" w:rsidTr="00A826DE">
        <w:trPr>
          <w:tblCellSpacing w:w="15" w:type="dxa"/>
        </w:trPr>
        <w:tc>
          <w:tcPr>
            <w:tcW w:w="0" w:type="auto"/>
            <w:vAlign w:val="center"/>
            <w:hideMark/>
          </w:tcPr>
          <w:p w14:paraId="40D12124" w14:textId="77777777" w:rsidR="00A826DE" w:rsidRPr="00A826DE" w:rsidRDefault="00A826DE" w:rsidP="00A826DE">
            <w:pPr>
              <w:spacing w:after="0" w:line="240" w:lineRule="auto"/>
            </w:pPr>
            <w:r w:rsidRPr="00A826DE">
              <w:rPr>
                <w:b/>
                <w:bCs/>
              </w:rPr>
              <w:t>Retain</w:t>
            </w:r>
          </w:p>
        </w:tc>
        <w:tc>
          <w:tcPr>
            <w:tcW w:w="0" w:type="auto"/>
            <w:vAlign w:val="center"/>
            <w:hideMark/>
          </w:tcPr>
          <w:p w14:paraId="31F12A63" w14:textId="77777777" w:rsidR="00A826DE" w:rsidRPr="00A826DE" w:rsidRDefault="00A826DE" w:rsidP="00A826DE">
            <w:pPr>
              <w:spacing w:after="0" w:line="240" w:lineRule="auto"/>
            </w:pPr>
            <w:r w:rsidRPr="00A826DE">
              <w:t>Some on-prem store systems were retained and connected over hybrid VPN or Azure Arc.</w:t>
            </w:r>
          </w:p>
        </w:tc>
      </w:tr>
    </w:tbl>
    <w:p w14:paraId="24714CF9" w14:textId="77777777" w:rsidR="00A826DE" w:rsidRPr="00A826DE" w:rsidRDefault="00DB428B" w:rsidP="00A826DE">
      <w:pPr>
        <w:spacing w:after="0" w:line="240" w:lineRule="auto"/>
      </w:pPr>
      <w:r>
        <w:pict w14:anchorId="24C53C0D">
          <v:rect id="_x0000_i1048" style="width:0;height:1.5pt" o:hralign="center" o:hrstd="t" o:hr="t" fillcolor="#a0a0a0" stroked="f"/>
        </w:pict>
      </w:r>
    </w:p>
    <w:p w14:paraId="29A2AFBF"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4. Migration Tooling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4216"/>
      </w:tblGrid>
      <w:tr w:rsidR="00A826DE" w:rsidRPr="00A826DE" w14:paraId="71302E0D" w14:textId="77777777" w:rsidTr="00A826DE">
        <w:trPr>
          <w:tblHeader/>
          <w:tblCellSpacing w:w="15" w:type="dxa"/>
        </w:trPr>
        <w:tc>
          <w:tcPr>
            <w:tcW w:w="0" w:type="auto"/>
            <w:vAlign w:val="center"/>
            <w:hideMark/>
          </w:tcPr>
          <w:p w14:paraId="613CEA35" w14:textId="77777777" w:rsidR="00A826DE" w:rsidRPr="00A826DE" w:rsidRDefault="00A826DE" w:rsidP="00A826DE">
            <w:pPr>
              <w:spacing w:after="0" w:line="240" w:lineRule="auto"/>
              <w:rPr>
                <w:b/>
                <w:bCs/>
              </w:rPr>
            </w:pPr>
            <w:r w:rsidRPr="00A826DE">
              <w:rPr>
                <w:b/>
                <w:bCs/>
              </w:rPr>
              <w:t>Task</w:t>
            </w:r>
          </w:p>
        </w:tc>
        <w:tc>
          <w:tcPr>
            <w:tcW w:w="0" w:type="auto"/>
            <w:vAlign w:val="center"/>
            <w:hideMark/>
          </w:tcPr>
          <w:p w14:paraId="78F1D974" w14:textId="77777777" w:rsidR="00A826DE" w:rsidRPr="00A826DE" w:rsidRDefault="00A826DE" w:rsidP="00A826DE">
            <w:pPr>
              <w:spacing w:after="0" w:line="240" w:lineRule="auto"/>
              <w:rPr>
                <w:b/>
                <w:bCs/>
              </w:rPr>
            </w:pPr>
            <w:r w:rsidRPr="00A826DE">
              <w:rPr>
                <w:b/>
                <w:bCs/>
              </w:rPr>
              <w:t>Tool Used</w:t>
            </w:r>
          </w:p>
        </w:tc>
      </w:tr>
      <w:tr w:rsidR="00A826DE" w:rsidRPr="00A826DE" w14:paraId="4A3580F0" w14:textId="77777777" w:rsidTr="00A826DE">
        <w:trPr>
          <w:tblCellSpacing w:w="15" w:type="dxa"/>
        </w:trPr>
        <w:tc>
          <w:tcPr>
            <w:tcW w:w="0" w:type="auto"/>
            <w:vAlign w:val="center"/>
            <w:hideMark/>
          </w:tcPr>
          <w:p w14:paraId="60638CC0" w14:textId="77777777" w:rsidR="00A826DE" w:rsidRPr="00A826DE" w:rsidRDefault="00A826DE" w:rsidP="00A826DE">
            <w:pPr>
              <w:spacing w:after="0" w:line="240" w:lineRule="auto"/>
            </w:pPr>
            <w:r w:rsidRPr="00A826DE">
              <w:t>Azure Assessment</w:t>
            </w:r>
          </w:p>
        </w:tc>
        <w:tc>
          <w:tcPr>
            <w:tcW w:w="0" w:type="auto"/>
            <w:vAlign w:val="center"/>
            <w:hideMark/>
          </w:tcPr>
          <w:p w14:paraId="661B8E78" w14:textId="77777777" w:rsidR="00A826DE" w:rsidRPr="00A826DE" w:rsidRDefault="00A826DE" w:rsidP="00A826DE">
            <w:pPr>
              <w:spacing w:after="0" w:line="240" w:lineRule="auto"/>
            </w:pPr>
            <w:r w:rsidRPr="00A826DE">
              <w:rPr>
                <w:b/>
                <w:bCs/>
              </w:rPr>
              <w:t>Azure Migrate</w:t>
            </w:r>
            <w:r w:rsidRPr="00A826DE">
              <w:t xml:space="preserve">, </w:t>
            </w:r>
            <w:r w:rsidRPr="00A826DE">
              <w:rPr>
                <w:b/>
                <w:bCs/>
              </w:rPr>
              <w:t>App Insights</w:t>
            </w:r>
          </w:p>
        </w:tc>
      </w:tr>
      <w:tr w:rsidR="00A826DE" w:rsidRPr="00A826DE" w14:paraId="7831F6F6" w14:textId="77777777" w:rsidTr="00A826DE">
        <w:trPr>
          <w:tblCellSpacing w:w="15" w:type="dxa"/>
        </w:trPr>
        <w:tc>
          <w:tcPr>
            <w:tcW w:w="0" w:type="auto"/>
            <w:vAlign w:val="center"/>
            <w:hideMark/>
          </w:tcPr>
          <w:p w14:paraId="01A04DE2" w14:textId="77777777" w:rsidR="00A826DE" w:rsidRPr="00A826DE" w:rsidRDefault="00A826DE" w:rsidP="00A826DE">
            <w:pPr>
              <w:spacing w:after="0" w:line="240" w:lineRule="auto"/>
            </w:pPr>
            <w:r w:rsidRPr="00A826DE">
              <w:t>Database Migration</w:t>
            </w:r>
          </w:p>
        </w:tc>
        <w:tc>
          <w:tcPr>
            <w:tcW w:w="0" w:type="auto"/>
            <w:vAlign w:val="center"/>
            <w:hideMark/>
          </w:tcPr>
          <w:p w14:paraId="7DD890A5" w14:textId="77777777" w:rsidR="00A826DE" w:rsidRPr="00A826DE" w:rsidRDefault="00A826DE" w:rsidP="00A826DE">
            <w:pPr>
              <w:spacing w:after="0" w:line="240" w:lineRule="auto"/>
            </w:pPr>
            <w:r w:rsidRPr="00A826DE">
              <w:rPr>
                <w:b/>
                <w:bCs/>
              </w:rPr>
              <w:t>DMA</w:t>
            </w:r>
            <w:r w:rsidRPr="00A826DE">
              <w:t xml:space="preserve"> (Data Migration Assistant), </w:t>
            </w:r>
            <w:r w:rsidRPr="00A826DE">
              <w:rPr>
                <w:b/>
                <w:bCs/>
              </w:rPr>
              <w:t>Azure DMS</w:t>
            </w:r>
          </w:p>
        </w:tc>
      </w:tr>
      <w:tr w:rsidR="00A826DE" w:rsidRPr="00A826DE" w14:paraId="57E81F56" w14:textId="77777777" w:rsidTr="00A826DE">
        <w:trPr>
          <w:tblCellSpacing w:w="15" w:type="dxa"/>
        </w:trPr>
        <w:tc>
          <w:tcPr>
            <w:tcW w:w="0" w:type="auto"/>
            <w:vAlign w:val="center"/>
            <w:hideMark/>
          </w:tcPr>
          <w:p w14:paraId="2FDC2BD6" w14:textId="77777777" w:rsidR="00A826DE" w:rsidRPr="00A826DE" w:rsidRDefault="00A826DE" w:rsidP="00A826DE">
            <w:pPr>
              <w:spacing w:after="0" w:line="240" w:lineRule="auto"/>
            </w:pPr>
            <w:r w:rsidRPr="00A826DE">
              <w:lastRenderedPageBreak/>
              <w:t>Infra as Code</w:t>
            </w:r>
          </w:p>
        </w:tc>
        <w:tc>
          <w:tcPr>
            <w:tcW w:w="0" w:type="auto"/>
            <w:vAlign w:val="center"/>
            <w:hideMark/>
          </w:tcPr>
          <w:p w14:paraId="2C8A7CF2" w14:textId="77777777" w:rsidR="00A826DE" w:rsidRPr="00A826DE" w:rsidRDefault="00A826DE" w:rsidP="00A826DE">
            <w:pPr>
              <w:spacing w:after="0" w:line="240" w:lineRule="auto"/>
            </w:pPr>
            <w:r w:rsidRPr="00A826DE">
              <w:rPr>
                <w:b/>
                <w:bCs/>
              </w:rPr>
              <w:t>Terraform</w:t>
            </w:r>
            <w:r w:rsidRPr="00A826DE">
              <w:t xml:space="preserve">, </w:t>
            </w:r>
            <w:r w:rsidRPr="00A826DE">
              <w:rPr>
                <w:b/>
                <w:bCs/>
              </w:rPr>
              <w:t>Bicep</w:t>
            </w:r>
            <w:r w:rsidRPr="00A826DE">
              <w:t xml:space="preserve">, </w:t>
            </w:r>
            <w:r w:rsidRPr="00A826DE">
              <w:rPr>
                <w:b/>
                <w:bCs/>
              </w:rPr>
              <w:t>ARM Templates</w:t>
            </w:r>
          </w:p>
        </w:tc>
      </w:tr>
      <w:tr w:rsidR="00A826DE" w:rsidRPr="00A826DE" w14:paraId="19F84856" w14:textId="77777777" w:rsidTr="00A826DE">
        <w:trPr>
          <w:tblCellSpacing w:w="15" w:type="dxa"/>
        </w:trPr>
        <w:tc>
          <w:tcPr>
            <w:tcW w:w="0" w:type="auto"/>
            <w:vAlign w:val="center"/>
            <w:hideMark/>
          </w:tcPr>
          <w:p w14:paraId="7F0714C2" w14:textId="77777777" w:rsidR="00A826DE" w:rsidRPr="00A826DE" w:rsidRDefault="00A826DE" w:rsidP="00A826DE">
            <w:pPr>
              <w:spacing w:after="0" w:line="240" w:lineRule="auto"/>
            </w:pPr>
            <w:r w:rsidRPr="00A826DE">
              <w:t>Secret Rotation</w:t>
            </w:r>
          </w:p>
        </w:tc>
        <w:tc>
          <w:tcPr>
            <w:tcW w:w="0" w:type="auto"/>
            <w:vAlign w:val="center"/>
            <w:hideMark/>
          </w:tcPr>
          <w:p w14:paraId="4DB4539B" w14:textId="77777777" w:rsidR="00A826DE" w:rsidRPr="00A826DE" w:rsidRDefault="00A826DE" w:rsidP="00A826DE">
            <w:pPr>
              <w:spacing w:after="0" w:line="240" w:lineRule="auto"/>
            </w:pPr>
            <w:r w:rsidRPr="00A826DE">
              <w:rPr>
                <w:b/>
                <w:bCs/>
              </w:rPr>
              <w:t>Key Vault + Managed Identity</w:t>
            </w:r>
          </w:p>
        </w:tc>
      </w:tr>
      <w:tr w:rsidR="00A826DE" w:rsidRPr="00A826DE" w14:paraId="13053708" w14:textId="77777777" w:rsidTr="00A826DE">
        <w:trPr>
          <w:tblCellSpacing w:w="15" w:type="dxa"/>
        </w:trPr>
        <w:tc>
          <w:tcPr>
            <w:tcW w:w="0" w:type="auto"/>
            <w:vAlign w:val="center"/>
            <w:hideMark/>
          </w:tcPr>
          <w:p w14:paraId="64FBDBB7" w14:textId="77777777" w:rsidR="00A826DE" w:rsidRPr="00A826DE" w:rsidRDefault="00A826DE" w:rsidP="00A826DE">
            <w:pPr>
              <w:spacing w:after="0" w:line="240" w:lineRule="auto"/>
            </w:pPr>
            <w:r w:rsidRPr="00A826DE">
              <w:t>API Testing &amp; Load Test</w:t>
            </w:r>
          </w:p>
        </w:tc>
        <w:tc>
          <w:tcPr>
            <w:tcW w:w="0" w:type="auto"/>
            <w:vAlign w:val="center"/>
            <w:hideMark/>
          </w:tcPr>
          <w:p w14:paraId="2D28D878" w14:textId="77777777" w:rsidR="00A826DE" w:rsidRPr="00A826DE" w:rsidRDefault="00A826DE" w:rsidP="00A826DE">
            <w:pPr>
              <w:spacing w:after="0" w:line="240" w:lineRule="auto"/>
            </w:pPr>
            <w:r w:rsidRPr="00A826DE">
              <w:rPr>
                <w:b/>
                <w:bCs/>
              </w:rPr>
              <w:t>Postman + Azure Load Testing</w:t>
            </w:r>
          </w:p>
        </w:tc>
      </w:tr>
    </w:tbl>
    <w:p w14:paraId="4A1CF3AA" w14:textId="77777777" w:rsidR="00A826DE" w:rsidRPr="00A826DE" w:rsidRDefault="00DB428B" w:rsidP="00A826DE">
      <w:pPr>
        <w:spacing w:after="0" w:line="240" w:lineRule="auto"/>
      </w:pPr>
      <w:r>
        <w:pict w14:anchorId="3D9D781E">
          <v:rect id="_x0000_i1049" style="width:0;height:1.5pt" o:hralign="center" o:hrstd="t" o:hr="t" fillcolor="#a0a0a0" stroked="f"/>
        </w:pict>
      </w:r>
    </w:p>
    <w:p w14:paraId="53BC9EB8"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5. Why Azure Function (Aggregator)? Why not Logic Apps or AKS?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7705"/>
      </w:tblGrid>
      <w:tr w:rsidR="00A826DE" w:rsidRPr="00A826DE" w14:paraId="1F2403BE" w14:textId="77777777" w:rsidTr="00A826DE">
        <w:trPr>
          <w:tblHeader/>
          <w:tblCellSpacing w:w="15" w:type="dxa"/>
        </w:trPr>
        <w:tc>
          <w:tcPr>
            <w:tcW w:w="0" w:type="auto"/>
            <w:vAlign w:val="center"/>
            <w:hideMark/>
          </w:tcPr>
          <w:p w14:paraId="0621CA25" w14:textId="77777777" w:rsidR="00A826DE" w:rsidRPr="00A826DE" w:rsidRDefault="00A826DE" w:rsidP="00A826DE">
            <w:pPr>
              <w:spacing w:after="0" w:line="240" w:lineRule="auto"/>
              <w:rPr>
                <w:b/>
                <w:bCs/>
              </w:rPr>
            </w:pPr>
            <w:r w:rsidRPr="00A826DE">
              <w:rPr>
                <w:b/>
                <w:bCs/>
              </w:rPr>
              <w:t>Service</w:t>
            </w:r>
          </w:p>
        </w:tc>
        <w:tc>
          <w:tcPr>
            <w:tcW w:w="0" w:type="auto"/>
            <w:vAlign w:val="center"/>
            <w:hideMark/>
          </w:tcPr>
          <w:p w14:paraId="5954A3FD" w14:textId="77777777" w:rsidR="00A826DE" w:rsidRPr="00A826DE" w:rsidRDefault="00A826DE" w:rsidP="00A826DE">
            <w:pPr>
              <w:spacing w:after="0" w:line="240" w:lineRule="auto"/>
              <w:rPr>
                <w:b/>
                <w:bCs/>
              </w:rPr>
            </w:pPr>
            <w:r w:rsidRPr="00A826DE">
              <w:rPr>
                <w:b/>
                <w:bCs/>
              </w:rPr>
              <w:t>Why Used?</w:t>
            </w:r>
          </w:p>
        </w:tc>
      </w:tr>
      <w:tr w:rsidR="00A826DE" w:rsidRPr="00A826DE" w14:paraId="45CCB9AF" w14:textId="77777777" w:rsidTr="00A826DE">
        <w:trPr>
          <w:tblCellSpacing w:w="15" w:type="dxa"/>
        </w:trPr>
        <w:tc>
          <w:tcPr>
            <w:tcW w:w="0" w:type="auto"/>
            <w:vAlign w:val="center"/>
            <w:hideMark/>
          </w:tcPr>
          <w:p w14:paraId="43B059E7" w14:textId="77777777" w:rsidR="00A826DE" w:rsidRPr="00A826DE" w:rsidRDefault="00A826DE" w:rsidP="00A826DE">
            <w:pPr>
              <w:spacing w:after="0" w:line="240" w:lineRule="auto"/>
            </w:pPr>
            <w:r w:rsidRPr="00A826DE">
              <w:rPr>
                <w:b/>
                <w:bCs/>
              </w:rPr>
              <w:t>Azure Function</w:t>
            </w:r>
          </w:p>
        </w:tc>
        <w:tc>
          <w:tcPr>
            <w:tcW w:w="0" w:type="auto"/>
            <w:vAlign w:val="center"/>
            <w:hideMark/>
          </w:tcPr>
          <w:p w14:paraId="5F75D080" w14:textId="77777777" w:rsidR="00A826DE" w:rsidRPr="00A826DE" w:rsidRDefault="00A826DE" w:rsidP="00A826DE">
            <w:pPr>
              <w:spacing w:after="0" w:line="240" w:lineRule="auto"/>
            </w:pPr>
            <w:r w:rsidRPr="00A826DE">
              <w:t>Lightweight, serverless, cost-effective. Scales to 100+ store APIs. Timer/event-based model fits async aggregation. Supports MSI.</w:t>
            </w:r>
          </w:p>
        </w:tc>
      </w:tr>
      <w:tr w:rsidR="00A826DE" w:rsidRPr="00A826DE" w14:paraId="698C9787" w14:textId="77777777" w:rsidTr="00A826DE">
        <w:trPr>
          <w:tblCellSpacing w:w="15" w:type="dxa"/>
        </w:trPr>
        <w:tc>
          <w:tcPr>
            <w:tcW w:w="0" w:type="auto"/>
            <w:vAlign w:val="center"/>
            <w:hideMark/>
          </w:tcPr>
          <w:p w14:paraId="59FC39BA" w14:textId="77777777" w:rsidR="00A826DE" w:rsidRPr="00A826DE" w:rsidRDefault="00A826DE" w:rsidP="00A826DE">
            <w:pPr>
              <w:spacing w:after="0" w:line="240" w:lineRule="auto"/>
            </w:pPr>
            <w:r w:rsidRPr="00A826DE">
              <w:rPr>
                <w:b/>
                <w:bCs/>
              </w:rPr>
              <w:t>Not Logic Apps</w:t>
            </w:r>
          </w:p>
        </w:tc>
        <w:tc>
          <w:tcPr>
            <w:tcW w:w="0" w:type="auto"/>
            <w:vAlign w:val="center"/>
            <w:hideMark/>
          </w:tcPr>
          <w:p w14:paraId="3C3F7587" w14:textId="77777777" w:rsidR="00A826DE" w:rsidRPr="00A826DE" w:rsidRDefault="00A826DE" w:rsidP="00A826DE">
            <w:pPr>
              <w:spacing w:after="0" w:line="240" w:lineRule="auto"/>
            </w:pPr>
            <w:r w:rsidRPr="00A826DE">
              <w:t>Logic Apps = more visual but limited flow logic/custom retry control.</w:t>
            </w:r>
          </w:p>
        </w:tc>
      </w:tr>
      <w:tr w:rsidR="00A826DE" w:rsidRPr="00A826DE" w14:paraId="24D99D7A" w14:textId="77777777" w:rsidTr="00A826DE">
        <w:trPr>
          <w:tblCellSpacing w:w="15" w:type="dxa"/>
        </w:trPr>
        <w:tc>
          <w:tcPr>
            <w:tcW w:w="0" w:type="auto"/>
            <w:vAlign w:val="center"/>
            <w:hideMark/>
          </w:tcPr>
          <w:p w14:paraId="519E0DED" w14:textId="77777777" w:rsidR="00A826DE" w:rsidRPr="00A826DE" w:rsidRDefault="00A826DE" w:rsidP="00A826DE">
            <w:pPr>
              <w:spacing w:after="0" w:line="240" w:lineRule="auto"/>
            </w:pPr>
            <w:r w:rsidRPr="00A826DE">
              <w:rPr>
                <w:b/>
                <w:bCs/>
              </w:rPr>
              <w:t>Not AKS</w:t>
            </w:r>
          </w:p>
        </w:tc>
        <w:tc>
          <w:tcPr>
            <w:tcW w:w="0" w:type="auto"/>
            <w:vAlign w:val="center"/>
            <w:hideMark/>
          </w:tcPr>
          <w:p w14:paraId="37892EEA" w14:textId="77777777" w:rsidR="00A826DE" w:rsidRPr="00A826DE" w:rsidRDefault="00A826DE" w:rsidP="00A826DE">
            <w:pPr>
              <w:spacing w:after="0" w:line="240" w:lineRule="auto"/>
            </w:pPr>
            <w:r w:rsidRPr="00A826DE">
              <w:t>AKS adds operational overhead. Azure Function is enough for stateless fan-out.</w:t>
            </w:r>
          </w:p>
        </w:tc>
      </w:tr>
    </w:tbl>
    <w:p w14:paraId="4B7B1C53" w14:textId="77777777" w:rsidR="00A826DE" w:rsidRPr="00A826DE" w:rsidRDefault="00A826DE" w:rsidP="00A826DE">
      <w:pPr>
        <w:spacing w:after="0" w:line="240" w:lineRule="auto"/>
      </w:pPr>
      <w:r w:rsidRPr="00A826DE">
        <w:rPr>
          <w:rFonts w:ascii="Segoe UI Emoji" w:hAnsi="Segoe UI Emoji" w:cs="Segoe UI Emoji"/>
        </w:rPr>
        <w:t>✅</w:t>
      </w:r>
      <w:r w:rsidRPr="00A826DE">
        <w:t xml:space="preserve"> </w:t>
      </w:r>
      <w:r w:rsidRPr="00A826DE">
        <w:rPr>
          <w:i/>
          <w:iCs/>
        </w:rPr>
        <w:t xml:space="preserve">“I selected Azure Function for the search aggregator due to its simplicity, auto-scaling, </w:t>
      </w:r>
      <w:proofErr w:type="spellStart"/>
      <w:r w:rsidRPr="00A826DE">
        <w:rPr>
          <w:i/>
          <w:iCs/>
        </w:rPr>
        <w:t>VNet</w:t>
      </w:r>
      <w:proofErr w:type="spellEnd"/>
      <w:r w:rsidRPr="00A826DE">
        <w:rPr>
          <w:i/>
          <w:iCs/>
        </w:rPr>
        <w:t xml:space="preserve"> integration, and event-driven nature. It reduces operational cost and complexity.”</w:t>
      </w:r>
    </w:p>
    <w:p w14:paraId="4CFA6F2C" w14:textId="77777777" w:rsidR="00A826DE" w:rsidRPr="00A826DE" w:rsidRDefault="00DB428B" w:rsidP="00A826DE">
      <w:pPr>
        <w:spacing w:after="0" w:line="240" w:lineRule="auto"/>
      </w:pPr>
      <w:r>
        <w:pict w14:anchorId="5D15F5FB">
          <v:rect id="_x0000_i1050" style="width:0;height:1.5pt" o:hralign="center" o:hrstd="t" o:hr="t" fillcolor="#a0a0a0" stroked="f"/>
        </w:pict>
      </w:r>
    </w:p>
    <w:p w14:paraId="3E87CEB7"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6. Multi-Region Architecture &amp; Cosmos DB High Availability</w:t>
      </w:r>
    </w:p>
    <w:p w14:paraId="7B121340" w14:textId="77777777" w:rsidR="00A826DE" w:rsidRPr="00A826DE" w:rsidRDefault="00A826DE" w:rsidP="00A826DE">
      <w:pPr>
        <w:spacing w:after="0" w:line="240" w:lineRule="auto"/>
      </w:pPr>
      <w:r w:rsidRPr="00A826DE">
        <w:rPr>
          <w:i/>
          <w:iCs/>
        </w:rPr>
        <w:t>“We were required to ensure the platform is resilient even if one Azure region fails.”</w:t>
      </w:r>
    </w:p>
    <w:p w14:paraId="7F79771B"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Cosmos DB Multi-Region Strategy</w:t>
      </w:r>
    </w:p>
    <w:p w14:paraId="71DB468F" w14:textId="77777777" w:rsidR="00A826DE" w:rsidRPr="00A826DE" w:rsidRDefault="00A826DE" w:rsidP="00A826DE">
      <w:pPr>
        <w:numPr>
          <w:ilvl w:val="0"/>
          <w:numId w:val="20"/>
        </w:numPr>
        <w:spacing w:after="0" w:line="240" w:lineRule="auto"/>
      </w:pPr>
      <w:r w:rsidRPr="00A826DE">
        <w:t xml:space="preserve">Cosmos DB used with </w:t>
      </w:r>
      <w:r w:rsidRPr="00A826DE">
        <w:rPr>
          <w:b/>
          <w:bCs/>
        </w:rPr>
        <w:t>Multi-Region Write Enabled</w:t>
      </w:r>
      <w:r w:rsidRPr="00A826DE">
        <w:t xml:space="preserve"> (for write resiliency).</w:t>
      </w:r>
    </w:p>
    <w:p w14:paraId="042ED09E" w14:textId="77777777" w:rsidR="00A826DE" w:rsidRPr="00A826DE" w:rsidRDefault="00A826DE" w:rsidP="00A826DE">
      <w:pPr>
        <w:numPr>
          <w:ilvl w:val="0"/>
          <w:numId w:val="20"/>
        </w:numPr>
        <w:spacing w:after="0" w:line="240" w:lineRule="auto"/>
      </w:pPr>
      <w:r w:rsidRPr="00A826DE">
        <w:t>Configured with:</w:t>
      </w:r>
    </w:p>
    <w:p w14:paraId="1305E9D6" w14:textId="77777777" w:rsidR="00A826DE" w:rsidRPr="00A826DE" w:rsidRDefault="00A826DE" w:rsidP="00A826DE">
      <w:pPr>
        <w:numPr>
          <w:ilvl w:val="1"/>
          <w:numId w:val="20"/>
        </w:numPr>
        <w:spacing w:after="0" w:line="240" w:lineRule="auto"/>
      </w:pPr>
      <w:r w:rsidRPr="00A826DE">
        <w:rPr>
          <w:b/>
          <w:bCs/>
        </w:rPr>
        <w:t>Region A</w:t>
      </w:r>
      <w:r w:rsidRPr="00A826DE">
        <w:t xml:space="preserve"> – Primary write</w:t>
      </w:r>
    </w:p>
    <w:p w14:paraId="64E85F34" w14:textId="77777777" w:rsidR="00A826DE" w:rsidRPr="00A826DE" w:rsidRDefault="00A826DE" w:rsidP="00A826DE">
      <w:pPr>
        <w:numPr>
          <w:ilvl w:val="1"/>
          <w:numId w:val="20"/>
        </w:numPr>
        <w:spacing w:after="0" w:line="240" w:lineRule="auto"/>
      </w:pPr>
      <w:r w:rsidRPr="00A826DE">
        <w:rPr>
          <w:b/>
          <w:bCs/>
        </w:rPr>
        <w:t>Region B</w:t>
      </w:r>
      <w:r w:rsidRPr="00A826DE">
        <w:t xml:space="preserve"> – Secondary write + read fallback</w:t>
      </w:r>
    </w:p>
    <w:p w14:paraId="41992B07"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Cosmos DB Benefits</w:t>
      </w:r>
    </w:p>
    <w:p w14:paraId="2C147CEB" w14:textId="77777777" w:rsidR="00A826DE" w:rsidRPr="00A826DE" w:rsidRDefault="00A826DE" w:rsidP="00A826DE">
      <w:pPr>
        <w:numPr>
          <w:ilvl w:val="0"/>
          <w:numId w:val="21"/>
        </w:numPr>
        <w:spacing w:after="0" w:line="240" w:lineRule="auto"/>
      </w:pPr>
      <w:r w:rsidRPr="00A826DE">
        <w:t xml:space="preserve">SLA: </w:t>
      </w:r>
      <w:r w:rsidRPr="00A826DE">
        <w:rPr>
          <w:b/>
          <w:bCs/>
        </w:rPr>
        <w:t>99.999% availability</w:t>
      </w:r>
    </w:p>
    <w:p w14:paraId="290900E4" w14:textId="77777777" w:rsidR="00A826DE" w:rsidRPr="00A826DE" w:rsidRDefault="00A826DE" w:rsidP="00A826DE">
      <w:pPr>
        <w:numPr>
          <w:ilvl w:val="0"/>
          <w:numId w:val="21"/>
        </w:numPr>
        <w:spacing w:after="0" w:line="240" w:lineRule="auto"/>
      </w:pPr>
      <w:r w:rsidRPr="00A826DE">
        <w:t>Data replicated automatically in near real-time.</w:t>
      </w:r>
    </w:p>
    <w:p w14:paraId="5973E32C" w14:textId="77777777" w:rsidR="00A826DE" w:rsidRPr="00A826DE" w:rsidRDefault="00A826DE" w:rsidP="00A826DE">
      <w:pPr>
        <w:numPr>
          <w:ilvl w:val="0"/>
          <w:numId w:val="21"/>
        </w:numPr>
        <w:spacing w:after="0" w:line="240" w:lineRule="auto"/>
      </w:pPr>
      <w:r w:rsidRPr="00A826DE">
        <w:rPr>
          <w:b/>
          <w:bCs/>
        </w:rPr>
        <w:t>RTO (Recovery Time Objective)</w:t>
      </w:r>
      <w:r w:rsidRPr="00A826DE">
        <w:t xml:space="preserve"> = </w:t>
      </w:r>
      <w:r w:rsidRPr="00A826DE">
        <w:rPr>
          <w:b/>
          <w:bCs/>
        </w:rPr>
        <w:t>&lt;15 seconds</w:t>
      </w:r>
    </w:p>
    <w:p w14:paraId="4DDEFF9A" w14:textId="77777777" w:rsidR="00A826DE" w:rsidRPr="00A826DE" w:rsidRDefault="00A826DE" w:rsidP="00A826DE">
      <w:pPr>
        <w:numPr>
          <w:ilvl w:val="0"/>
          <w:numId w:val="21"/>
        </w:numPr>
        <w:spacing w:after="0" w:line="240" w:lineRule="auto"/>
      </w:pPr>
      <w:r w:rsidRPr="00A826DE">
        <w:rPr>
          <w:b/>
          <w:bCs/>
        </w:rPr>
        <w:t>RPO (Recovery Point Objective)</w:t>
      </w:r>
      <w:r w:rsidRPr="00A826DE">
        <w:t xml:space="preserve"> = </w:t>
      </w:r>
      <w:r w:rsidRPr="00A826DE">
        <w:rPr>
          <w:b/>
          <w:bCs/>
        </w:rPr>
        <w:t>0 seconds</w:t>
      </w:r>
    </w:p>
    <w:p w14:paraId="7F009101" w14:textId="77777777" w:rsidR="00A826DE" w:rsidRPr="00A826DE" w:rsidRDefault="00A826DE" w:rsidP="00A826DE">
      <w:pPr>
        <w:numPr>
          <w:ilvl w:val="1"/>
          <w:numId w:val="21"/>
        </w:numPr>
        <w:spacing w:after="0" w:line="240" w:lineRule="auto"/>
      </w:pPr>
      <w:r w:rsidRPr="00A826DE">
        <w:rPr>
          <w:b/>
          <w:bCs/>
        </w:rPr>
        <w:t>No data loss</w:t>
      </w:r>
      <w:r w:rsidRPr="00A826DE">
        <w:t xml:space="preserve"> due to automatic replication.</w:t>
      </w:r>
    </w:p>
    <w:p w14:paraId="53C7E04D" w14:textId="77777777" w:rsidR="00A826DE" w:rsidRPr="00A826DE" w:rsidRDefault="00A826DE" w:rsidP="00A826DE">
      <w:pPr>
        <w:spacing w:after="0" w:line="240" w:lineRule="auto"/>
      </w:pPr>
      <w:r w:rsidRPr="00A826DE">
        <w:rPr>
          <w:rFonts w:ascii="Segoe UI Emoji" w:hAnsi="Segoe UI Emoji" w:cs="Segoe UI Emoji"/>
        </w:rPr>
        <w:t>✅</w:t>
      </w:r>
      <w:r w:rsidRPr="00A826DE">
        <w:t xml:space="preserve"> </w:t>
      </w:r>
      <w:r w:rsidRPr="00A826DE">
        <w:rPr>
          <w:i/>
          <w:iCs/>
        </w:rPr>
        <w:t>“In case Region A fails, Cosmos DB routes traffic automatically to Region B without downtime or data loss. Reads/writes continue with global distribution.”</w:t>
      </w:r>
    </w:p>
    <w:p w14:paraId="35F4DD70" w14:textId="77777777" w:rsidR="00A826DE" w:rsidRPr="00A826DE" w:rsidRDefault="00DB428B" w:rsidP="00A826DE">
      <w:pPr>
        <w:spacing w:after="0" w:line="240" w:lineRule="auto"/>
      </w:pPr>
      <w:r>
        <w:pict w14:anchorId="2E8A8B48">
          <v:rect id="_x0000_i1051" style="width:0;height:1.5pt" o:hralign="center" o:hrstd="t" o:hr="t" fillcolor="#a0a0a0" stroked="f"/>
        </w:pict>
      </w:r>
    </w:p>
    <w:p w14:paraId="0DDFE802"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7. Challenges &amp; Resolutions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5511"/>
      </w:tblGrid>
      <w:tr w:rsidR="00A826DE" w:rsidRPr="00A826DE" w14:paraId="64D093B4" w14:textId="77777777" w:rsidTr="00A826DE">
        <w:trPr>
          <w:tblHeader/>
          <w:tblCellSpacing w:w="15" w:type="dxa"/>
        </w:trPr>
        <w:tc>
          <w:tcPr>
            <w:tcW w:w="0" w:type="auto"/>
            <w:vAlign w:val="center"/>
            <w:hideMark/>
          </w:tcPr>
          <w:p w14:paraId="61D451CB" w14:textId="77777777" w:rsidR="00A826DE" w:rsidRPr="00A826DE" w:rsidRDefault="00A826DE" w:rsidP="00A826DE">
            <w:pPr>
              <w:spacing w:after="0" w:line="240" w:lineRule="auto"/>
              <w:rPr>
                <w:b/>
                <w:bCs/>
              </w:rPr>
            </w:pPr>
            <w:r w:rsidRPr="00A826DE">
              <w:rPr>
                <w:b/>
                <w:bCs/>
              </w:rPr>
              <w:t>Challenge</w:t>
            </w:r>
          </w:p>
        </w:tc>
        <w:tc>
          <w:tcPr>
            <w:tcW w:w="0" w:type="auto"/>
            <w:vAlign w:val="center"/>
            <w:hideMark/>
          </w:tcPr>
          <w:p w14:paraId="2952B403" w14:textId="77777777" w:rsidR="00A826DE" w:rsidRPr="00A826DE" w:rsidRDefault="00A826DE" w:rsidP="00A826DE">
            <w:pPr>
              <w:spacing w:after="0" w:line="240" w:lineRule="auto"/>
              <w:rPr>
                <w:b/>
                <w:bCs/>
              </w:rPr>
            </w:pPr>
            <w:r w:rsidRPr="00A826DE">
              <w:rPr>
                <w:b/>
                <w:bCs/>
              </w:rPr>
              <w:t>Resolution</w:t>
            </w:r>
          </w:p>
        </w:tc>
      </w:tr>
      <w:tr w:rsidR="00A826DE" w:rsidRPr="00A826DE" w14:paraId="4E62712B" w14:textId="77777777" w:rsidTr="00A826DE">
        <w:trPr>
          <w:tblCellSpacing w:w="15" w:type="dxa"/>
        </w:trPr>
        <w:tc>
          <w:tcPr>
            <w:tcW w:w="0" w:type="auto"/>
            <w:vAlign w:val="center"/>
            <w:hideMark/>
          </w:tcPr>
          <w:p w14:paraId="30BF5E92" w14:textId="77777777" w:rsidR="00A826DE" w:rsidRPr="00A826DE" w:rsidRDefault="00A826DE" w:rsidP="00A826DE">
            <w:pPr>
              <w:spacing w:after="0" w:line="240" w:lineRule="auto"/>
            </w:pPr>
            <w:r w:rsidRPr="00A826DE">
              <w:t>Inconsistent store APIs</w:t>
            </w:r>
          </w:p>
        </w:tc>
        <w:tc>
          <w:tcPr>
            <w:tcW w:w="0" w:type="auto"/>
            <w:vAlign w:val="center"/>
            <w:hideMark/>
          </w:tcPr>
          <w:p w14:paraId="389BDC62" w14:textId="77777777" w:rsidR="00A826DE" w:rsidRPr="00A826DE" w:rsidRDefault="00A826DE" w:rsidP="00A826DE">
            <w:pPr>
              <w:spacing w:after="0" w:line="240" w:lineRule="auto"/>
            </w:pPr>
            <w:r w:rsidRPr="00A826DE">
              <w:t>Standardized data using Azure Function + data model mapping</w:t>
            </w:r>
          </w:p>
        </w:tc>
      </w:tr>
      <w:tr w:rsidR="00A826DE" w:rsidRPr="00A826DE" w14:paraId="25FEF340" w14:textId="77777777" w:rsidTr="00A826DE">
        <w:trPr>
          <w:tblCellSpacing w:w="15" w:type="dxa"/>
        </w:trPr>
        <w:tc>
          <w:tcPr>
            <w:tcW w:w="0" w:type="auto"/>
            <w:vAlign w:val="center"/>
            <w:hideMark/>
          </w:tcPr>
          <w:p w14:paraId="319C6918" w14:textId="77777777" w:rsidR="00A826DE" w:rsidRPr="00A826DE" w:rsidRDefault="00A826DE" w:rsidP="00A826DE">
            <w:pPr>
              <w:spacing w:after="0" w:line="240" w:lineRule="auto"/>
            </w:pPr>
            <w:r w:rsidRPr="00A826DE">
              <w:t>Security concerns</w:t>
            </w:r>
          </w:p>
        </w:tc>
        <w:tc>
          <w:tcPr>
            <w:tcW w:w="0" w:type="auto"/>
            <w:vAlign w:val="center"/>
            <w:hideMark/>
          </w:tcPr>
          <w:p w14:paraId="58789BD4" w14:textId="77777777" w:rsidR="00A826DE" w:rsidRPr="00A826DE" w:rsidRDefault="00A826DE" w:rsidP="00A826DE">
            <w:pPr>
              <w:spacing w:after="0" w:line="240" w:lineRule="auto"/>
            </w:pPr>
            <w:r w:rsidRPr="00A826DE">
              <w:t>Used API Gateway + Azure AD B2C + WAF + MSI</w:t>
            </w:r>
          </w:p>
        </w:tc>
      </w:tr>
      <w:tr w:rsidR="00A826DE" w:rsidRPr="00A826DE" w14:paraId="7AF28779" w14:textId="77777777" w:rsidTr="00A826DE">
        <w:trPr>
          <w:tblCellSpacing w:w="15" w:type="dxa"/>
        </w:trPr>
        <w:tc>
          <w:tcPr>
            <w:tcW w:w="0" w:type="auto"/>
            <w:vAlign w:val="center"/>
            <w:hideMark/>
          </w:tcPr>
          <w:p w14:paraId="40C6B2EB" w14:textId="77777777" w:rsidR="00A826DE" w:rsidRPr="00A826DE" w:rsidRDefault="00A826DE" w:rsidP="00A826DE">
            <w:pPr>
              <w:spacing w:after="0" w:line="240" w:lineRule="auto"/>
            </w:pPr>
            <w:r w:rsidRPr="00A826DE">
              <w:t>Token-based store API integration</w:t>
            </w:r>
          </w:p>
        </w:tc>
        <w:tc>
          <w:tcPr>
            <w:tcW w:w="0" w:type="auto"/>
            <w:vAlign w:val="center"/>
            <w:hideMark/>
          </w:tcPr>
          <w:p w14:paraId="21CAC4F4" w14:textId="77777777" w:rsidR="00A826DE" w:rsidRPr="00A826DE" w:rsidRDefault="00A826DE" w:rsidP="00A826DE">
            <w:pPr>
              <w:spacing w:after="0" w:line="240" w:lineRule="auto"/>
            </w:pPr>
            <w:r w:rsidRPr="00A826DE">
              <w:t>Used Key Vault + Managed Identity</w:t>
            </w:r>
          </w:p>
        </w:tc>
      </w:tr>
      <w:tr w:rsidR="00A826DE" w:rsidRPr="00A826DE" w14:paraId="379A1DA0" w14:textId="77777777" w:rsidTr="00A826DE">
        <w:trPr>
          <w:tblCellSpacing w:w="15" w:type="dxa"/>
        </w:trPr>
        <w:tc>
          <w:tcPr>
            <w:tcW w:w="0" w:type="auto"/>
            <w:vAlign w:val="center"/>
            <w:hideMark/>
          </w:tcPr>
          <w:p w14:paraId="45442E0F" w14:textId="77777777" w:rsidR="00A826DE" w:rsidRPr="00A826DE" w:rsidRDefault="00A826DE" w:rsidP="00A826DE">
            <w:pPr>
              <w:spacing w:after="0" w:line="240" w:lineRule="auto"/>
            </w:pPr>
            <w:r w:rsidRPr="00A826DE">
              <w:t>Regional failover</w:t>
            </w:r>
          </w:p>
        </w:tc>
        <w:tc>
          <w:tcPr>
            <w:tcW w:w="0" w:type="auto"/>
            <w:vAlign w:val="center"/>
            <w:hideMark/>
          </w:tcPr>
          <w:p w14:paraId="63A7CE16" w14:textId="77777777" w:rsidR="00A826DE" w:rsidRPr="00A826DE" w:rsidRDefault="00A826DE" w:rsidP="00A826DE">
            <w:pPr>
              <w:spacing w:after="0" w:line="240" w:lineRule="auto"/>
            </w:pPr>
            <w:r w:rsidRPr="00A826DE">
              <w:t>Cosmos DB multi-region write, Azure Front Door</w:t>
            </w:r>
          </w:p>
        </w:tc>
      </w:tr>
      <w:tr w:rsidR="00A826DE" w:rsidRPr="00A826DE" w14:paraId="14EDDA36" w14:textId="77777777" w:rsidTr="00A826DE">
        <w:trPr>
          <w:tblCellSpacing w:w="15" w:type="dxa"/>
        </w:trPr>
        <w:tc>
          <w:tcPr>
            <w:tcW w:w="0" w:type="auto"/>
            <w:vAlign w:val="center"/>
            <w:hideMark/>
          </w:tcPr>
          <w:p w14:paraId="2E6F51BA" w14:textId="77777777" w:rsidR="00A826DE" w:rsidRPr="00A826DE" w:rsidRDefault="00A826DE" w:rsidP="00A826DE">
            <w:pPr>
              <w:spacing w:after="0" w:line="240" w:lineRule="auto"/>
            </w:pPr>
            <w:r w:rsidRPr="00A826DE">
              <w:t>Sensitive data</w:t>
            </w:r>
          </w:p>
        </w:tc>
        <w:tc>
          <w:tcPr>
            <w:tcW w:w="0" w:type="auto"/>
            <w:vAlign w:val="center"/>
            <w:hideMark/>
          </w:tcPr>
          <w:p w14:paraId="7F9F14CC" w14:textId="77777777" w:rsidR="00A826DE" w:rsidRPr="00A826DE" w:rsidRDefault="00A826DE" w:rsidP="00A826DE">
            <w:pPr>
              <w:spacing w:after="0" w:line="240" w:lineRule="auto"/>
            </w:pPr>
            <w:r w:rsidRPr="00A826DE">
              <w:t>Encrypted at rest/in transit + role-based masking</w:t>
            </w:r>
          </w:p>
        </w:tc>
      </w:tr>
      <w:tr w:rsidR="00A826DE" w:rsidRPr="00A826DE" w14:paraId="0BF79F9A" w14:textId="77777777" w:rsidTr="00A826DE">
        <w:trPr>
          <w:tblCellSpacing w:w="15" w:type="dxa"/>
        </w:trPr>
        <w:tc>
          <w:tcPr>
            <w:tcW w:w="0" w:type="auto"/>
            <w:vAlign w:val="center"/>
            <w:hideMark/>
          </w:tcPr>
          <w:p w14:paraId="03D90617" w14:textId="77777777" w:rsidR="00A826DE" w:rsidRPr="00A826DE" w:rsidRDefault="00A826DE" w:rsidP="00A826DE">
            <w:pPr>
              <w:spacing w:after="0" w:line="240" w:lineRule="auto"/>
            </w:pPr>
            <w:r w:rsidRPr="00A826DE">
              <w:t>Partner SLA mismatches (API1–API100)</w:t>
            </w:r>
          </w:p>
        </w:tc>
        <w:tc>
          <w:tcPr>
            <w:tcW w:w="0" w:type="auto"/>
            <w:vAlign w:val="center"/>
            <w:hideMark/>
          </w:tcPr>
          <w:p w14:paraId="37CB43DF" w14:textId="77777777" w:rsidR="00A826DE" w:rsidRPr="00A826DE" w:rsidRDefault="00A826DE" w:rsidP="00A826DE">
            <w:pPr>
              <w:spacing w:after="0" w:line="240" w:lineRule="auto"/>
            </w:pPr>
            <w:r w:rsidRPr="00A826DE">
              <w:t>Circuit Breaker + Retry policies with caching fallback</w:t>
            </w:r>
          </w:p>
        </w:tc>
      </w:tr>
    </w:tbl>
    <w:p w14:paraId="35B28567" w14:textId="77777777" w:rsidR="00A826DE" w:rsidRPr="00A826DE" w:rsidRDefault="00DB428B" w:rsidP="00A826DE">
      <w:pPr>
        <w:spacing w:after="0" w:line="240" w:lineRule="auto"/>
      </w:pPr>
      <w:r>
        <w:pict w14:anchorId="140E0E9E">
          <v:rect id="_x0000_i1052" style="width:0;height:1.5pt" o:hralign="center" o:hrstd="t" o:hr="t" fillcolor="#a0a0a0" stroked="f"/>
        </w:pict>
      </w:r>
    </w:p>
    <w:p w14:paraId="1CB48B93" w14:textId="77777777" w:rsidR="00A826DE" w:rsidRPr="00A826DE" w:rsidRDefault="00A826DE" w:rsidP="00A826DE">
      <w:pPr>
        <w:spacing w:after="0" w:line="240" w:lineRule="auto"/>
        <w:rPr>
          <w:b/>
          <w:bCs/>
        </w:rPr>
      </w:pPr>
      <w:r w:rsidRPr="00A826DE">
        <w:rPr>
          <w:rFonts w:ascii="Segoe UI Emoji" w:hAnsi="Segoe UI Emoji" w:cs="Segoe UI Emoji"/>
          <w:b/>
          <w:bCs/>
        </w:rPr>
        <w:t>🧠</w:t>
      </w:r>
      <w:r w:rsidRPr="00A826DE">
        <w:rPr>
          <w:b/>
          <w:bCs/>
        </w:rPr>
        <w:t xml:space="preserve"> Final STAR Answer Summary (If Asked in Interview)</w:t>
      </w:r>
    </w:p>
    <w:p w14:paraId="555B40FF" w14:textId="77777777" w:rsidR="00A826DE" w:rsidRPr="00A826DE" w:rsidRDefault="00A826DE" w:rsidP="00A826DE">
      <w:pPr>
        <w:spacing w:after="0" w:line="240" w:lineRule="auto"/>
      </w:pPr>
      <w:r w:rsidRPr="00A826DE">
        <w:rPr>
          <w:b/>
          <w:bCs/>
        </w:rPr>
        <w:t>SITUATION</w:t>
      </w:r>
      <w:r w:rsidRPr="00A826DE">
        <w:t>: We needed to build a secure, scalable, and resilient Azure-based architecture for a food-ordering platform involving 100+ external APIs and multi-region failover support.</w:t>
      </w:r>
    </w:p>
    <w:p w14:paraId="28D95220" w14:textId="77777777" w:rsidR="00A826DE" w:rsidRPr="00A826DE" w:rsidRDefault="00A826DE" w:rsidP="00A826DE">
      <w:pPr>
        <w:spacing w:after="0" w:line="240" w:lineRule="auto"/>
      </w:pPr>
      <w:r w:rsidRPr="00A826DE">
        <w:rPr>
          <w:b/>
          <w:bCs/>
        </w:rPr>
        <w:t>TASK</w:t>
      </w:r>
      <w:r w:rsidRPr="00A826DE">
        <w:t>: Establish pre-migration strategy, cloud foundation, and secure, observable microservices architecture with real-time search and payments.</w:t>
      </w:r>
    </w:p>
    <w:p w14:paraId="34306726" w14:textId="77777777" w:rsidR="00A826DE" w:rsidRPr="00A826DE" w:rsidRDefault="00A826DE" w:rsidP="00A826DE">
      <w:pPr>
        <w:spacing w:after="0" w:line="240" w:lineRule="auto"/>
      </w:pPr>
      <w:r w:rsidRPr="00A826DE">
        <w:rPr>
          <w:b/>
          <w:bCs/>
        </w:rPr>
        <w:lastRenderedPageBreak/>
        <w:t>ACTION</w:t>
      </w:r>
      <w:r w:rsidRPr="00A826DE">
        <w:t>:</w:t>
      </w:r>
    </w:p>
    <w:p w14:paraId="3FF1E842" w14:textId="77777777" w:rsidR="00A826DE" w:rsidRPr="00A826DE" w:rsidRDefault="00A826DE" w:rsidP="00A826DE">
      <w:pPr>
        <w:numPr>
          <w:ilvl w:val="0"/>
          <w:numId w:val="22"/>
        </w:numPr>
        <w:spacing w:after="0" w:line="240" w:lineRule="auto"/>
      </w:pPr>
      <w:r w:rsidRPr="00A826DE">
        <w:t>Set up Azure Landing Zone with governance, NSGs, Private Endpoints, Key Vault, and WAF.</w:t>
      </w:r>
    </w:p>
    <w:p w14:paraId="3E680272" w14:textId="77777777" w:rsidR="00A826DE" w:rsidRPr="00A826DE" w:rsidRDefault="00A826DE" w:rsidP="00A826DE">
      <w:pPr>
        <w:numPr>
          <w:ilvl w:val="0"/>
          <w:numId w:val="22"/>
        </w:numPr>
        <w:spacing w:after="0" w:line="240" w:lineRule="auto"/>
      </w:pPr>
      <w:r w:rsidRPr="00A826DE">
        <w:t>Chose Azure Functions for async fan-out search aggregation using Cosmos DB + Azure Search + OpenAI.</w:t>
      </w:r>
    </w:p>
    <w:p w14:paraId="37329A6B" w14:textId="77777777" w:rsidR="00A826DE" w:rsidRPr="00A826DE" w:rsidRDefault="00A826DE" w:rsidP="00A826DE">
      <w:pPr>
        <w:numPr>
          <w:ilvl w:val="0"/>
          <w:numId w:val="22"/>
        </w:numPr>
        <w:spacing w:after="0" w:line="240" w:lineRule="auto"/>
      </w:pPr>
      <w:r w:rsidRPr="00A826DE">
        <w:t>Implemented CQRS pattern, Event Grid, and service bus for resilient event flow.</w:t>
      </w:r>
    </w:p>
    <w:p w14:paraId="2B5ACDE5" w14:textId="77777777" w:rsidR="00A826DE" w:rsidRPr="00A826DE" w:rsidRDefault="00A826DE" w:rsidP="00A826DE">
      <w:pPr>
        <w:numPr>
          <w:ilvl w:val="0"/>
          <w:numId w:val="22"/>
        </w:numPr>
        <w:spacing w:after="0" w:line="240" w:lineRule="auto"/>
      </w:pPr>
      <w:r w:rsidRPr="00A826DE">
        <w:t>Used Managed Identity and Key Vault for secure integration, and Cosmos DB’s multi-region write with zero RPO.</w:t>
      </w:r>
    </w:p>
    <w:p w14:paraId="5599878F" w14:textId="77777777" w:rsidR="00A826DE" w:rsidRPr="00A826DE" w:rsidRDefault="00A826DE" w:rsidP="00A826DE">
      <w:pPr>
        <w:spacing w:after="0" w:line="240" w:lineRule="auto"/>
      </w:pPr>
      <w:r w:rsidRPr="00A826DE">
        <w:rPr>
          <w:b/>
          <w:bCs/>
        </w:rPr>
        <w:t>RESULT</w:t>
      </w:r>
      <w:r w:rsidRPr="00A826DE">
        <w:t>:</w:t>
      </w:r>
    </w:p>
    <w:p w14:paraId="7DF249B8" w14:textId="77777777" w:rsidR="00A826DE" w:rsidRPr="00A826DE" w:rsidRDefault="00A826DE" w:rsidP="00A826DE">
      <w:pPr>
        <w:numPr>
          <w:ilvl w:val="0"/>
          <w:numId w:val="23"/>
        </w:numPr>
        <w:spacing w:after="0" w:line="240" w:lineRule="auto"/>
      </w:pPr>
      <w:r w:rsidRPr="00A826DE">
        <w:t>Achieved sub-second personalized search.</w:t>
      </w:r>
    </w:p>
    <w:p w14:paraId="530310B4" w14:textId="77777777" w:rsidR="00A826DE" w:rsidRPr="00A826DE" w:rsidRDefault="00A826DE" w:rsidP="00A826DE">
      <w:pPr>
        <w:numPr>
          <w:ilvl w:val="0"/>
          <w:numId w:val="23"/>
        </w:numPr>
        <w:spacing w:after="0" w:line="240" w:lineRule="auto"/>
      </w:pPr>
      <w:r w:rsidRPr="00A826DE">
        <w:t>Zero-downtime failover with Cosmos DB and Azure Front Door.</w:t>
      </w:r>
    </w:p>
    <w:p w14:paraId="37A4A2C8" w14:textId="77777777" w:rsidR="00A826DE" w:rsidRPr="00A826DE" w:rsidRDefault="00A826DE" w:rsidP="00A826DE">
      <w:pPr>
        <w:numPr>
          <w:ilvl w:val="0"/>
          <w:numId w:val="23"/>
        </w:numPr>
        <w:spacing w:after="0" w:line="240" w:lineRule="auto"/>
      </w:pPr>
      <w:r w:rsidRPr="00A826DE">
        <w:t>Fully secure, observable, and automated CI/CD-ready environment.</w:t>
      </w:r>
    </w:p>
    <w:p w14:paraId="28C8E7EA" w14:textId="77777777" w:rsidR="00170CAD" w:rsidRDefault="00170CAD" w:rsidP="00BA5775">
      <w:pPr>
        <w:spacing w:after="0" w:line="240" w:lineRule="auto"/>
      </w:pPr>
    </w:p>
    <w:p w14:paraId="672E970F" w14:textId="77777777" w:rsidR="00703594" w:rsidRDefault="00703594" w:rsidP="00BA5775">
      <w:pPr>
        <w:pBdr>
          <w:bottom w:val="double" w:sz="6" w:space="1" w:color="auto"/>
        </w:pBdr>
        <w:spacing w:after="0" w:line="240" w:lineRule="auto"/>
      </w:pPr>
    </w:p>
    <w:p w14:paraId="6C773011" w14:textId="77777777" w:rsidR="006F54DE" w:rsidRDefault="006F54DE" w:rsidP="00BA5775">
      <w:pPr>
        <w:spacing w:after="0" w:line="240" w:lineRule="auto"/>
      </w:pPr>
    </w:p>
    <w:p w14:paraId="25C8AFDB" w14:textId="77777777" w:rsidR="006F54DE" w:rsidRDefault="006F54DE" w:rsidP="00BA5775">
      <w:pPr>
        <w:spacing w:after="0" w:line="240" w:lineRule="auto"/>
      </w:pPr>
    </w:p>
    <w:p w14:paraId="24A930F3" w14:textId="77777777" w:rsidR="006F54DE" w:rsidRDefault="006F54DE" w:rsidP="00BA5775">
      <w:pPr>
        <w:spacing w:after="0" w:line="240" w:lineRule="auto"/>
      </w:pPr>
    </w:p>
    <w:p w14:paraId="4B9B087C" w14:textId="77777777" w:rsidR="006F54DE" w:rsidRDefault="006F54DE" w:rsidP="00BA5775">
      <w:pPr>
        <w:spacing w:after="0" w:line="240" w:lineRule="auto"/>
      </w:pPr>
    </w:p>
    <w:p w14:paraId="6C9CF0F5" w14:textId="77777777" w:rsidR="006F54DE" w:rsidRDefault="006F54DE" w:rsidP="00BA5775">
      <w:pPr>
        <w:spacing w:after="0" w:line="240" w:lineRule="auto"/>
      </w:pPr>
    </w:p>
    <w:p w14:paraId="10637D44" w14:textId="77777777" w:rsidR="006F54DE" w:rsidRDefault="006F54DE" w:rsidP="00BA5775">
      <w:pPr>
        <w:spacing w:after="0" w:line="240" w:lineRule="auto"/>
      </w:pPr>
    </w:p>
    <w:p w14:paraId="6BBF9999" w14:textId="77777777" w:rsidR="006F54DE" w:rsidRDefault="006F54DE" w:rsidP="00BA5775">
      <w:pPr>
        <w:spacing w:after="0" w:line="240" w:lineRule="auto"/>
      </w:pPr>
    </w:p>
    <w:p w14:paraId="7DC4EDA0" w14:textId="77777777" w:rsidR="006F54DE" w:rsidRDefault="006F54DE" w:rsidP="00BA5775">
      <w:pPr>
        <w:spacing w:after="0" w:line="240" w:lineRule="auto"/>
      </w:pPr>
    </w:p>
    <w:p w14:paraId="6BA85EE9" w14:textId="77777777" w:rsidR="006F54DE" w:rsidRDefault="006F54DE" w:rsidP="00BA5775">
      <w:pPr>
        <w:spacing w:after="0" w:line="240" w:lineRule="auto"/>
      </w:pPr>
    </w:p>
    <w:p w14:paraId="0D3CD9ED" w14:textId="77777777" w:rsidR="006F54DE" w:rsidRDefault="006F54DE" w:rsidP="00BA5775">
      <w:pPr>
        <w:spacing w:after="0" w:line="240" w:lineRule="auto"/>
      </w:pPr>
    </w:p>
    <w:p w14:paraId="5DDA3D68" w14:textId="77777777" w:rsidR="006F54DE" w:rsidRDefault="006F54DE" w:rsidP="00BA5775">
      <w:pPr>
        <w:spacing w:after="0" w:line="240" w:lineRule="auto"/>
      </w:pPr>
    </w:p>
    <w:p w14:paraId="013E8774" w14:textId="77777777" w:rsidR="006F54DE" w:rsidRDefault="006F54DE" w:rsidP="00BA5775">
      <w:pPr>
        <w:spacing w:after="0" w:line="240" w:lineRule="auto"/>
      </w:pPr>
    </w:p>
    <w:p w14:paraId="4760B12D" w14:textId="77777777" w:rsidR="006F54DE" w:rsidRDefault="006F54DE" w:rsidP="00BA5775">
      <w:pPr>
        <w:spacing w:after="0" w:line="240" w:lineRule="auto"/>
      </w:pPr>
    </w:p>
    <w:p w14:paraId="583A3E83" w14:textId="77777777" w:rsidR="006F54DE" w:rsidRDefault="006F54DE" w:rsidP="00BA5775">
      <w:pPr>
        <w:spacing w:after="0" w:line="240" w:lineRule="auto"/>
      </w:pPr>
    </w:p>
    <w:p w14:paraId="4FF48766" w14:textId="77777777" w:rsidR="006F54DE" w:rsidRDefault="006F54DE" w:rsidP="00BA5775">
      <w:pPr>
        <w:spacing w:after="0" w:line="240" w:lineRule="auto"/>
      </w:pPr>
    </w:p>
    <w:p w14:paraId="2ADA07D2" w14:textId="77777777" w:rsidR="006F54DE" w:rsidRDefault="006F54DE" w:rsidP="00BA5775">
      <w:pPr>
        <w:spacing w:after="0" w:line="240" w:lineRule="auto"/>
      </w:pPr>
    </w:p>
    <w:p w14:paraId="5FE6785F" w14:textId="77777777" w:rsidR="006F54DE" w:rsidRDefault="006F54DE" w:rsidP="00BA5775">
      <w:pPr>
        <w:spacing w:after="0" w:line="240" w:lineRule="auto"/>
      </w:pPr>
    </w:p>
    <w:p w14:paraId="757670B5" w14:textId="77777777" w:rsidR="006F54DE" w:rsidRDefault="006F54DE" w:rsidP="00BA5775">
      <w:pPr>
        <w:spacing w:after="0" w:line="240" w:lineRule="auto"/>
      </w:pPr>
    </w:p>
    <w:p w14:paraId="26189241" w14:textId="77777777" w:rsidR="006F54DE" w:rsidRDefault="006F54DE" w:rsidP="00BA5775">
      <w:pPr>
        <w:spacing w:after="0" w:line="240" w:lineRule="auto"/>
      </w:pPr>
    </w:p>
    <w:p w14:paraId="470599FF" w14:textId="77777777" w:rsidR="006F54DE" w:rsidRDefault="006F54DE" w:rsidP="00BA5775">
      <w:pPr>
        <w:spacing w:after="0" w:line="240" w:lineRule="auto"/>
      </w:pPr>
    </w:p>
    <w:p w14:paraId="1B2FC479" w14:textId="77777777" w:rsidR="006F54DE" w:rsidRDefault="006F54DE" w:rsidP="00BA5775">
      <w:pPr>
        <w:spacing w:after="0" w:line="240" w:lineRule="auto"/>
      </w:pPr>
    </w:p>
    <w:p w14:paraId="62010F09" w14:textId="77777777" w:rsidR="006F54DE" w:rsidRDefault="006F54DE" w:rsidP="00BA5775">
      <w:pPr>
        <w:spacing w:after="0" w:line="240" w:lineRule="auto"/>
      </w:pPr>
    </w:p>
    <w:p w14:paraId="7AD24261" w14:textId="77777777" w:rsidR="006F54DE" w:rsidRDefault="006F54DE" w:rsidP="00BA5775">
      <w:pPr>
        <w:spacing w:after="0" w:line="240" w:lineRule="auto"/>
      </w:pPr>
    </w:p>
    <w:p w14:paraId="6FC3548F" w14:textId="77777777" w:rsidR="006F54DE" w:rsidRDefault="006F54DE" w:rsidP="00BA5775">
      <w:pPr>
        <w:spacing w:after="0" w:line="240" w:lineRule="auto"/>
      </w:pPr>
    </w:p>
    <w:p w14:paraId="33F91789" w14:textId="77777777" w:rsidR="006F54DE" w:rsidRDefault="006F54DE" w:rsidP="00BA5775">
      <w:pPr>
        <w:spacing w:after="0" w:line="240" w:lineRule="auto"/>
      </w:pPr>
    </w:p>
    <w:p w14:paraId="493E1293" w14:textId="77777777" w:rsidR="006F54DE" w:rsidRDefault="006F54DE" w:rsidP="00BA5775">
      <w:pPr>
        <w:spacing w:after="0" w:line="240" w:lineRule="auto"/>
      </w:pPr>
    </w:p>
    <w:p w14:paraId="686A2CF8" w14:textId="77777777" w:rsidR="006F54DE" w:rsidRDefault="006F54DE" w:rsidP="00BA5775">
      <w:pPr>
        <w:spacing w:after="0" w:line="240" w:lineRule="auto"/>
      </w:pPr>
    </w:p>
    <w:p w14:paraId="1BA33A1E" w14:textId="77777777" w:rsidR="006F54DE" w:rsidRDefault="006F54DE" w:rsidP="00BA5775">
      <w:pPr>
        <w:spacing w:after="0" w:line="240" w:lineRule="auto"/>
      </w:pPr>
    </w:p>
    <w:p w14:paraId="7BD4851C" w14:textId="77777777" w:rsidR="006F54DE" w:rsidRDefault="006F54DE" w:rsidP="00BA5775">
      <w:pPr>
        <w:spacing w:after="0" w:line="240" w:lineRule="auto"/>
      </w:pPr>
    </w:p>
    <w:p w14:paraId="5644691B" w14:textId="77777777" w:rsidR="006F54DE" w:rsidRDefault="006F54DE" w:rsidP="00BA5775">
      <w:pPr>
        <w:spacing w:after="0" w:line="240" w:lineRule="auto"/>
      </w:pPr>
    </w:p>
    <w:p w14:paraId="0A50C823" w14:textId="77777777" w:rsidR="006F54DE" w:rsidRDefault="006F54DE" w:rsidP="00BA5775">
      <w:pPr>
        <w:spacing w:after="0" w:line="240" w:lineRule="auto"/>
      </w:pPr>
    </w:p>
    <w:p w14:paraId="12E45595" w14:textId="77777777" w:rsidR="006F54DE" w:rsidRDefault="006F54DE" w:rsidP="00BA5775">
      <w:pPr>
        <w:spacing w:after="0" w:line="240" w:lineRule="auto"/>
      </w:pPr>
    </w:p>
    <w:p w14:paraId="7FE351F7" w14:textId="77777777" w:rsidR="006F54DE" w:rsidRDefault="006F54DE" w:rsidP="00BA5775">
      <w:pPr>
        <w:spacing w:after="0" w:line="240" w:lineRule="auto"/>
      </w:pPr>
    </w:p>
    <w:p w14:paraId="129143F5" w14:textId="77777777" w:rsidR="006F54DE" w:rsidRDefault="006F54DE" w:rsidP="00BA5775">
      <w:pPr>
        <w:spacing w:after="0" w:line="240" w:lineRule="auto"/>
      </w:pPr>
    </w:p>
    <w:p w14:paraId="2424DCE6" w14:textId="77777777" w:rsidR="006F54DE" w:rsidRDefault="006F54DE" w:rsidP="00BA5775">
      <w:pPr>
        <w:spacing w:after="0" w:line="240" w:lineRule="auto"/>
      </w:pPr>
    </w:p>
    <w:p w14:paraId="3714BDE6" w14:textId="77777777" w:rsidR="006F54DE" w:rsidRDefault="006F54DE" w:rsidP="00BA5775">
      <w:pPr>
        <w:spacing w:after="0" w:line="240" w:lineRule="auto"/>
      </w:pPr>
    </w:p>
    <w:p w14:paraId="10CB0165" w14:textId="77777777" w:rsidR="006F54DE" w:rsidRDefault="006F54DE" w:rsidP="00BA5775">
      <w:pPr>
        <w:spacing w:after="0" w:line="240" w:lineRule="auto"/>
      </w:pPr>
    </w:p>
    <w:p w14:paraId="669B8D31" w14:textId="77777777" w:rsidR="006F54DE" w:rsidRDefault="006F54DE" w:rsidP="00BA5775">
      <w:pPr>
        <w:spacing w:after="0" w:line="240" w:lineRule="auto"/>
      </w:pPr>
    </w:p>
    <w:p w14:paraId="3968E014" w14:textId="77777777" w:rsidR="006F54DE" w:rsidRPr="006F54DE" w:rsidRDefault="006F54DE" w:rsidP="006F54DE">
      <w:pPr>
        <w:spacing w:after="0" w:line="240" w:lineRule="auto"/>
        <w:rPr>
          <w:b/>
          <w:bCs/>
        </w:rPr>
      </w:pPr>
      <w:r w:rsidRPr="006F54DE">
        <w:rPr>
          <w:rFonts w:ascii="Segoe UI Emoji" w:hAnsi="Segoe UI Emoji" w:cs="Segoe UI Emoji"/>
          <w:b/>
          <w:bCs/>
        </w:rPr>
        <w:t>✅</w:t>
      </w:r>
      <w:r w:rsidRPr="006F54DE">
        <w:rPr>
          <w:b/>
          <w:bCs/>
        </w:rPr>
        <w:t xml:space="preserve"> 1. Services that Support &amp; Should Use Private Endpoints</w:t>
      </w:r>
    </w:p>
    <w:p w14:paraId="076930DE" w14:textId="77777777" w:rsidR="006F54DE" w:rsidRPr="006F54DE" w:rsidRDefault="006F54DE" w:rsidP="006F54DE">
      <w:pPr>
        <w:spacing w:after="0" w:line="240" w:lineRule="auto"/>
      </w:pPr>
      <w:r w:rsidRPr="006F54DE">
        <w:t xml:space="preserve">These are </w:t>
      </w:r>
      <w:r w:rsidRPr="006F54DE">
        <w:rPr>
          <w:b/>
          <w:bCs/>
        </w:rPr>
        <w:t>PaaS services</w:t>
      </w:r>
      <w:r w:rsidRPr="006F54DE">
        <w:t xml:space="preserve"> (Platform-as-a-Service) that don’t live inside your </w:t>
      </w:r>
      <w:proofErr w:type="spellStart"/>
      <w:r w:rsidRPr="006F54DE">
        <w:t>VNet</w:t>
      </w:r>
      <w:proofErr w:type="spellEnd"/>
      <w:r w:rsidRPr="006F54DE">
        <w:t xml:space="preserve"> but </w:t>
      </w:r>
      <w:r w:rsidRPr="006F54DE">
        <w:rPr>
          <w:b/>
          <w:bCs/>
        </w:rPr>
        <w:t>can expose a Private Endpoint</w:t>
      </w:r>
      <w:r w:rsidRPr="006F54DE">
        <w:t xml:space="preserve"> inside your subnet.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2582"/>
        <w:gridCol w:w="4606"/>
      </w:tblGrid>
      <w:tr w:rsidR="006F54DE" w:rsidRPr="006F54DE" w14:paraId="62F94026" w14:textId="77777777" w:rsidTr="006F54DE">
        <w:trPr>
          <w:tblHeader/>
          <w:tblCellSpacing w:w="15" w:type="dxa"/>
        </w:trPr>
        <w:tc>
          <w:tcPr>
            <w:tcW w:w="0" w:type="auto"/>
            <w:vAlign w:val="center"/>
            <w:hideMark/>
          </w:tcPr>
          <w:p w14:paraId="698460B4" w14:textId="77777777" w:rsidR="006F54DE" w:rsidRPr="006F54DE" w:rsidRDefault="006F54DE" w:rsidP="006F54DE">
            <w:pPr>
              <w:spacing w:after="0" w:line="240" w:lineRule="auto"/>
              <w:rPr>
                <w:b/>
                <w:bCs/>
              </w:rPr>
            </w:pPr>
            <w:r w:rsidRPr="006F54DE">
              <w:rPr>
                <w:b/>
                <w:bCs/>
              </w:rPr>
              <w:t>Service</w:t>
            </w:r>
          </w:p>
        </w:tc>
        <w:tc>
          <w:tcPr>
            <w:tcW w:w="0" w:type="auto"/>
            <w:vAlign w:val="center"/>
            <w:hideMark/>
          </w:tcPr>
          <w:p w14:paraId="167ED21A" w14:textId="77777777" w:rsidR="006F54DE" w:rsidRPr="006F54DE" w:rsidRDefault="006F54DE" w:rsidP="006F54DE">
            <w:pPr>
              <w:spacing w:after="0" w:line="240" w:lineRule="auto"/>
              <w:rPr>
                <w:b/>
                <w:bCs/>
              </w:rPr>
            </w:pPr>
            <w:r w:rsidRPr="006F54DE">
              <w:rPr>
                <w:b/>
                <w:bCs/>
              </w:rPr>
              <w:t>Private Endpoint</w:t>
            </w:r>
          </w:p>
        </w:tc>
        <w:tc>
          <w:tcPr>
            <w:tcW w:w="0" w:type="auto"/>
            <w:vAlign w:val="center"/>
            <w:hideMark/>
          </w:tcPr>
          <w:p w14:paraId="1A4EFAD3" w14:textId="77777777" w:rsidR="006F54DE" w:rsidRPr="006F54DE" w:rsidRDefault="006F54DE" w:rsidP="006F54DE">
            <w:pPr>
              <w:spacing w:after="0" w:line="240" w:lineRule="auto"/>
              <w:rPr>
                <w:b/>
                <w:bCs/>
              </w:rPr>
            </w:pPr>
            <w:r w:rsidRPr="006F54DE">
              <w:rPr>
                <w:b/>
                <w:bCs/>
              </w:rPr>
              <w:t>Why?</w:t>
            </w:r>
          </w:p>
        </w:tc>
      </w:tr>
      <w:tr w:rsidR="006F54DE" w:rsidRPr="006F54DE" w14:paraId="06DEB8A6" w14:textId="77777777" w:rsidTr="006F54DE">
        <w:trPr>
          <w:tblCellSpacing w:w="15" w:type="dxa"/>
        </w:trPr>
        <w:tc>
          <w:tcPr>
            <w:tcW w:w="0" w:type="auto"/>
            <w:vAlign w:val="center"/>
            <w:hideMark/>
          </w:tcPr>
          <w:p w14:paraId="0F1EE74C"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Key Vault</w:t>
            </w:r>
          </w:p>
        </w:tc>
        <w:tc>
          <w:tcPr>
            <w:tcW w:w="0" w:type="auto"/>
            <w:vAlign w:val="center"/>
            <w:hideMark/>
          </w:tcPr>
          <w:p w14:paraId="2F9BFAE5"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Required</w:t>
            </w:r>
          </w:p>
        </w:tc>
        <w:tc>
          <w:tcPr>
            <w:tcW w:w="0" w:type="auto"/>
            <w:vAlign w:val="center"/>
            <w:hideMark/>
          </w:tcPr>
          <w:p w14:paraId="0DF4E415" w14:textId="77777777" w:rsidR="006F54DE" w:rsidRPr="006F54DE" w:rsidRDefault="006F54DE" w:rsidP="006F54DE">
            <w:pPr>
              <w:spacing w:after="0" w:line="240" w:lineRule="auto"/>
            </w:pPr>
            <w:r w:rsidRPr="006F54DE">
              <w:t xml:space="preserve">To access secrets from inside </w:t>
            </w:r>
            <w:proofErr w:type="spellStart"/>
            <w:r w:rsidRPr="006F54DE">
              <w:t>VNet</w:t>
            </w:r>
            <w:proofErr w:type="spellEnd"/>
            <w:r w:rsidRPr="006F54DE">
              <w:t xml:space="preserve"> securely, avoid public exposure</w:t>
            </w:r>
          </w:p>
        </w:tc>
      </w:tr>
      <w:tr w:rsidR="006F54DE" w:rsidRPr="006F54DE" w14:paraId="09670D92" w14:textId="77777777" w:rsidTr="006F54DE">
        <w:trPr>
          <w:tblCellSpacing w:w="15" w:type="dxa"/>
        </w:trPr>
        <w:tc>
          <w:tcPr>
            <w:tcW w:w="0" w:type="auto"/>
            <w:vAlign w:val="center"/>
            <w:hideMark/>
          </w:tcPr>
          <w:p w14:paraId="295E6291"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Cosmos DB</w:t>
            </w:r>
          </w:p>
        </w:tc>
        <w:tc>
          <w:tcPr>
            <w:tcW w:w="0" w:type="auto"/>
            <w:vAlign w:val="center"/>
            <w:hideMark/>
          </w:tcPr>
          <w:p w14:paraId="24F8193D"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Required</w:t>
            </w:r>
          </w:p>
        </w:tc>
        <w:tc>
          <w:tcPr>
            <w:tcW w:w="0" w:type="auto"/>
            <w:vAlign w:val="center"/>
            <w:hideMark/>
          </w:tcPr>
          <w:p w14:paraId="5CECF45A" w14:textId="77777777" w:rsidR="006F54DE" w:rsidRPr="006F54DE" w:rsidRDefault="006F54DE" w:rsidP="006F54DE">
            <w:pPr>
              <w:spacing w:after="0" w:line="240" w:lineRule="auto"/>
            </w:pPr>
            <w:r w:rsidRPr="006F54DE">
              <w:t>Prevent public access to NoSQL store</w:t>
            </w:r>
          </w:p>
        </w:tc>
      </w:tr>
      <w:tr w:rsidR="006F54DE" w:rsidRPr="006F54DE" w14:paraId="3D69A745" w14:textId="77777777" w:rsidTr="006F54DE">
        <w:trPr>
          <w:tblCellSpacing w:w="15" w:type="dxa"/>
        </w:trPr>
        <w:tc>
          <w:tcPr>
            <w:tcW w:w="0" w:type="auto"/>
            <w:vAlign w:val="center"/>
            <w:hideMark/>
          </w:tcPr>
          <w:p w14:paraId="51804A98"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Search</w:t>
            </w:r>
          </w:p>
        </w:tc>
        <w:tc>
          <w:tcPr>
            <w:tcW w:w="0" w:type="auto"/>
            <w:vAlign w:val="center"/>
            <w:hideMark/>
          </w:tcPr>
          <w:p w14:paraId="41BA77AB"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Required</w:t>
            </w:r>
          </w:p>
        </w:tc>
        <w:tc>
          <w:tcPr>
            <w:tcW w:w="0" w:type="auto"/>
            <w:vAlign w:val="center"/>
            <w:hideMark/>
          </w:tcPr>
          <w:p w14:paraId="298DBBC8" w14:textId="77777777" w:rsidR="006F54DE" w:rsidRPr="006F54DE" w:rsidRDefault="006F54DE" w:rsidP="006F54DE">
            <w:pPr>
              <w:spacing w:after="0" w:line="240" w:lineRule="auto"/>
            </w:pPr>
            <w:r w:rsidRPr="006F54DE">
              <w:t>Lock search index access to internal services only</w:t>
            </w:r>
          </w:p>
        </w:tc>
      </w:tr>
      <w:tr w:rsidR="006F54DE" w:rsidRPr="006F54DE" w14:paraId="17FEED3C" w14:textId="77777777" w:rsidTr="006F54DE">
        <w:trPr>
          <w:tblCellSpacing w:w="15" w:type="dxa"/>
        </w:trPr>
        <w:tc>
          <w:tcPr>
            <w:tcW w:w="0" w:type="auto"/>
            <w:vAlign w:val="center"/>
            <w:hideMark/>
          </w:tcPr>
          <w:p w14:paraId="1942E413"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Redis Cache</w:t>
            </w:r>
          </w:p>
        </w:tc>
        <w:tc>
          <w:tcPr>
            <w:tcW w:w="0" w:type="auto"/>
            <w:vAlign w:val="center"/>
            <w:hideMark/>
          </w:tcPr>
          <w:p w14:paraId="363476DC"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Recommended</w:t>
            </w:r>
          </w:p>
        </w:tc>
        <w:tc>
          <w:tcPr>
            <w:tcW w:w="0" w:type="auto"/>
            <w:vAlign w:val="center"/>
            <w:hideMark/>
          </w:tcPr>
          <w:p w14:paraId="15C0941E" w14:textId="77777777" w:rsidR="006F54DE" w:rsidRPr="006F54DE" w:rsidRDefault="006F54DE" w:rsidP="006F54DE">
            <w:pPr>
              <w:spacing w:after="0" w:line="240" w:lineRule="auto"/>
            </w:pPr>
            <w:r w:rsidRPr="006F54DE">
              <w:t xml:space="preserve">Secure Redis with </w:t>
            </w:r>
            <w:proofErr w:type="spellStart"/>
            <w:r w:rsidRPr="006F54DE">
              <w:t>VNet</w:t>
            </w:r>
            <w:proofErr w:type="spellEnd"/>
            <w:r w:rsidRPr="006F54DE">
              <w:t xml:space="preserve"> + firewall rules</w:t>
            </w:r>
          </w:p>
        </w:tc>
      </w:tr>
      <w:tr w:rsidR="006F54DE" w:rsidRPr="006F54DE" w14:paraId="1FF5700F" w14:textId="77777777" w:rsidTr="006F54DE">
        <w:trPr>
          <w:tblCellSpacing w:w="15" w:type="dxa"/>
        </w:trPr>
        <w:tc>
          <w:tcPr>
            <w:tcW w:w="0" w:type="auto"/>
            <w:vAlign w:val="center"/>
            <w:hideMark/>
          </w:tcPr>
          <w:p w14:paraId="29DFE254"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SQL DB</w:t>
            </w:r>
          </w:p>
        </w:tc>
        <w:tc>
          <w:tcPr>
            <w:tcW w:w="0" w:type="auto"/>
            <w:vAlign w:val="center"/>
            <w:hideMark/>
          </w:tcPr>
          <w:p w14:paraId="0CFA6797"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Optional but Recommended</w:t>
            </w:r>
          </w:p>
        </w:tc>
        <w:tc>
          <w:tcPr>
            <w:tcW w:w="0" w:type="auto"/>
            <w:vAlign w:val="center"/>
            <w:hideMark/>
          </w:tcPr>
          <w:p w14:paraId="7D64D2BC" w14:textId="77777777" w:rsidR="006F54DE" w:rsidRPr="006F54DE" w:rsidRDefault="006F54DE" w:rsidP="006F54DE">
            <w:pPr>
              <w:spacing w:after="0" w:line="240" w:lineRule="auto"/>
            </w:pPr>
            <w:r w:rsidRPr="006F54DE">
              <w:t>Secure your relational DB endpoint</w:t>
            </w:r>
          </w:p>
        </w:tc>
      </w:tr>
    </w:tbl>
    <w:p w14:paraId="25D8A95F" w14:textId="77777777" w:rsidR="006F54DE" w:rsidRPr="006F54DE" w:rsidRDefault="00DB428B" w:rsidP="006F54DE">
      <w:pPr>
        <w:spacing w:after="0" w:line="240" w:lineRule="auto"/>
      </w:pPr>
      <w:r>
        <w:pict w14:anchorId="1C4A01CB">
          <v:rect id="_x0000_i1053" style="width:0;height:1.5pt" o:hralign="center" o:hrstd="t" o:hr="t" fillcolor="#a0a0a0" stroked="f"/>
        </w:pict>
      </w:r>
    </w:p>
    <w:p w14:paraId="03E664A7" w14:textId="77777777" w:rsidR="006F54DE" w:rsidRPr="006F54DE" w:rsidRDefault="006F54DE" w:rsidP="006F54DE">
      <w:pPr>
        <w:spacing w:after="0" w:line="240" w:lineRule="auto"/>
        <w:rPr>
          <w:b/>
          <w:bCs/>
        </w:rPr>
      </w:pPr>
      <w:r w:rsidRPr="006F54DE">
        <w:rPr>
          <w:rFonts w:ascii="Segoe UI Emoji" w:hAnsi="Segoe UI Emoji" w:cs="Segoe UI Emoji"/>
          <w:b/>
          <w:bCs/>
        </w:rPr>
        <w:t>✅</w:t>
      </w:r>
      <w:r w:rsidRPr="006F54DE">
        <w:rPr>
          <w:b/>
          <w:bCs/>
        </w:rPr>
        <w:t xml:space="preserve"> 2. Services That Live Inside </w:t>
      </w:r>
      <w:proofErr w:type="spellStart"/>
      <w:r w:rsidRPr="006F54DE">
        <w:rPr>
          <w:b/>
          <w:bCs/>
        </w:rPr>
        <w:t>VNet</w:t>
      </w:r>
      <w:proofErr w:type="spellEnd"/>
      <w:r w:rsidRPr="006F54DE">
        <w:rPr>
          <w:b/>
          <w:bCs/>
        </w:rPr>
        <w:t xml:space="preserve"> (Require Subnet Integration)</w:t>
      </w:r>
    </w:p>
    <w:p w14:paraId="38B0048E" w14:textId="77777777" w:rsidR="006F54DE" w:rsidRPr="006F54DE" w:rsidRDefault="006F54DE" w:rsidP="006F54DE">
      <w:pPr>
        <w:spacing w:after="0" w:line="240" w:lineRule="auto"/>
      </w:pPr>
      <w:r w:rsidRPr="006F54DE">
        <w:t xml:space="preserve">These are </w:t>
      </w:r>
      <w:r w:rsidRPr="006F54DE">
        <w:rPr>
          <w:b/>
          <w:bCs/>
        </w:rPr>
        <w:t xml:space="preserve">compute/services that are hosted in your </w:t>
      </w:r>
      <w:proofErr w:type="spellStart"/>
      <w:r w:rsidRPr="006F54DE">
        <w:rPr>
          <w:b/>
          <w:bCs/>
        </w:rPr>
        <w:t>VNet</w:t>
      </w:r>
      <w:proofErr w:type="spellEnd"/>
      <w:r w:rsidRPr="006F54DE">
        <w:rPr>
          <w:b/>
          <w:bCs/>
        </w:rPr>
        <w:t xml:space="preserve"> directly</w:t>
      </w:r>
      <w:r w:rsidRPr="006F54DE">
        <w:t xml:space="preserve"> or require </w:t>
      </w:r>
      <w:proofErr w:type="spellStart"/>
      <w:r w:rsidRPr="006F54DE">
        <w:t>VNet</w:t>
      </w:r>
      <w:proofErr w:type="spellEnd"/>
      <w:r w:rsidRPr="006F54DE">
        <w:t xml:space="preserve">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2634"/>
        <w:gridCol w:w="3963"/>
      </w:tblGrid>
      <w:tr w:rsidR="006F54DE" w:rsidRPr="006F54DE" w14:paraId="3C750EAD" w14:textId="77777777" w:rsidTr="006F54DE">
        <w:trPr>
          <w:tblHeader/>
          <w:tblCellSpacing w:w="15" w:type="dxa"/>
        </w:trPr>
        <w:tc>
          <w:tcPr>
            <w:tcW w:w="0" w:type="auto"/>
            <w:vAlign w:val="center"/>
            <w:hideMark/>
          </w:tcPr>
          <w:p w14:paraId="53AB83AB" w14:textId="77777777" w:rsidR="006F54DE" w:rsidRPr="006F54DE" w:rsidRDefault="006F54DE" w:rsidP="006F54DE">
            <w:pPr>
              <w:spacing w:after="0" w:line="240" w:lineRule="auto"/>
              <w:rPr>
                <w:b/>
                <w:bCs/>
              </w:rPr>
            </w:pPr>
            <w:r w:rsidRPr="006F54DE">
              <w:rPr>
                <w:b/>
                <w:bCs/>
              </w:rPr>
              <w:t>Service</w:t>
            </w:r>
          </w:p>
        </w:tc>
        <w:tc>
          <w:tcPr>
            <w:tcW w:w="0" w:type="auto"/>
            <w:vAlign w:val="center"/>
            <w:hideMark/>
          </w:tcPr>
          <w:p w14:paraId="75E706EB" w14:textId="77777777" w:rsidR="006F54DE" w:rsidRPr="006F54DE" w:rsidRDefault="006F54DE" w:rsidP="006F54DE">
            <w:pPr>
              <w:spacing w:after="0" w:line="240" w:lineRule="auto"/>
              <w:rPr>
                <w:b/>
                <w:bCs/>
              </w:rPr>
            </w:pPr>
            <w:r w:rsidRPr="006F54DE">
              <w:rPr>
                <w:b/>
                <w:bCs/>
              </w:rPr>
              <w:t>Subnet Required?</w:t>
            </w:r>
          </w:p>
        </w:tc>
        <w:tc>
          <w:tcPr>
            <w:tcW w:w="0" w:type="auto"/>
            <w:vAlign w:val="center"/>
            <w:hideMark/>
          </w:tcPr>
          <w:p w14:paraId="3B01505F" w14:textId="77777777" w:rsidR="006F54DE" w:rsidRPr="006F54DE" w:rsidRDefault="006F54DE" w:rsidP="006F54DE">
            <w:pPr>
              <w:spacing w:after="0" w:line="240" w:lineRule="auto"/>
              <w:rPr>
                <w:b/>
                <w:bCs/>
              </w:rPr>
            </w:pPr>
            <w:r w:rsidRPr="006F54DE">
              <w:rPr>
                <w:b/>
                <w:bCs/>
              </w:rPr>
              <w:t>Notes</w:t>
            </w:r>
          </w:p>
        </w:tc>
      </w:tr>
      <w:tr w:rsidR="006F54DE" w:rsidRPr="006F54DE" w14:paraId="581FDB71" w14:textId="77777777" w:rsidTr="006F54DE">
        <w:trPr>
          <w:tblCellSpacing w:w="15" w:type="dxa"/>
        </w:trPr>
        <w:tc>
          <w:tcPr>
            <w:tcW w:w="0" w:type="auto"/>
            <w:vAlign w:val="center"/>
            <w:hideMark/>
          </w:tcPr>
          <w:p w14:paraId="71C0C53B"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App Services (APIs)</w:t>
            </w:r>
          </w:p>
        </w:tc>
        <w:tc>
          <w:tcPr>
            <w:tcW w:w="0" w:type="auto"/>
            <w:vAlign w:val="center"/>
            <w:hideMark/>
          </w:tcPr>
          <w:p w14:paraId="0B5B6618"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via </w:t>
            </w:r>
            <w:proofErr w:type="spellStart"/>
            <w:r w:rsidRPr="006F54DE">
              <w:t>VNet</w:t>
            </w:r>
            <w:proofErr w:type="spellEnd"/>
            <w:r w:rsidRPr="006F54DE">
              <w:t xml:space="preserve"> Integration</w:t>
            </w:r>
          </w:p>
        </w:tc>
        <w:tc>
          <w:tcPr>
            <w:tcW w:w="0" w:type="auto"/>
            <w:vAlign w:val="center"/>
            <w:hideMark/>
          </w:tcPr>
          <w:p w14:paraId="4C684B5C" w14:textId="77777777" w:rsidR="006F54DE" w:rsidRPr="006F54DE" w:rsidRDefault="006F54DE" w:rsidP="006F54DE">
            <w:pPr>
              <w:spacing w:after="0" w:line="240" w:lineRule="auto"/>
            </w:pPr>
            <w:r w:rsidRPr="006F54DE">
              <w:t>To reach private endpoints (Key Vault, Cosmos, etc.)</w:t>
            </w:r>
          </w:p>
        </w:tc>
      </w:tr>
      <w:tr w:rsidR="006F54DE" w:rsidRPr="006F54DE" w14:paraId="3D186DE5" w14:textId="77777777" w:rsidTr="006F54DE">
        <w:trPr>
          <w:tblCellSpacing w:w="15" w:type="dxa"/>
        </w:trPr>
        <w:tc>
          <w:tcPr>
            <w:tcW w:w="0" w:type="auto"/>
            <w:vAlign w:val="center"/>
            <w:hideMark/>
          </w:tcPr>
          <w:p w14:paraId="593261C7"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Functions</w:t>
            </w:r>
          </w:p>
        </w:tc>
        <w:tc>
          <w:tcPr>
            <w:tcW w:w="0" w:type="auto"/>
            <w:vAlign w:val="center"/>
            <w:hideMark/>
          </w:tcPr>
          <w:p w14:paraId="7CDE066D"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via Premium Plan or App Plan</w:t>
            </w:r>
          </w:p>
        </w:tc>
        <w:tc>
          <w:tcPr>
            <w:tcW w:w="0" w:type="auto"/>
            <w:vAlign w:val="center"/>
            <w:hideMark/>
          </w:tcPr>
          <w:p w14:paraId="6CA97C74" w14:textId="77777777" w:rsidR="006F54DE" w:rsidRPr="006F54DE" w:rsidRDefault="006F54DE" w:rsidP="006F54DE">
            <w:pPr>
              <w:spacing w:after="0" w:line="240" w:lineRule="auto"/>
            </w:pPr>
            <w:r w:rsidRPr="006F54DE">
              <w:t>Needed to call private services (Cosmos, Redis)</w:t>
            </w:r>
          </w:p>
        </w:tc>
      </w:tr>
      <w:tr w:rsidR="006F54DE" w:rsidRPr="006F54DE" w14:paraId="68331087" w14:textId="77777777" w:rsidTr="006F54DE">
        <w:trPr>
          <w:tblCellSpacing w:w="15" w:type="dxa"/>
        </w:trPr>
        <w:tc>
          <w:tcPr>
            <w:tcW w:w="0" w:type="auto"/>
            <w:vAlign w:val="center"/>
            <w:hideMark/>
          </w:tcPr>
          <w:p w14:paraId="6D3CB87D"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Application Gateway</w:t>
            </w:r>
          </w:p>
        </w:tc>
        <w:tc>
          <w:tcPr>
            <w:tcW w:w="0" w:type="auto"/>
            <w:vAlign w:val="center"/>
            <w:hideMark/>
          </w:tcPr>
          <w:p w14:paraId="4D7E8C7E"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Lives in subnet</w:t>
            </w:r>
          </w:p>
        </w:tc>
        <w:tc>
          <w:tcPr>
            <w:tcW w:w="0" w:type="auto"/>
            <w:vAlign w:val="center"/>
            <w:hideMark/>
          </w:tcPr>
          <w:p w14:paraId="0AE0ABFF" w14:textId="77777777" w:rsidR="006F54DE" w:rsidRPr="006F54DE" w:rsidRDefault="006F54DE" w:rsidP="006F54DE">
            <w:pPr>
              <w:spacing w:after="0" w:line="240" w:lineRule="auto"/>
            </w:pPr>
            <w:r w:rsidRPr="006F54DE">
              <w:t>Used with WAF; frontend to APIs</w:t>
            </w:r>
          </w:p>
        </w:tc>
      </w:tr>
      <w:tr w:rsidR="006F54DE" w:rsidRPr="006F54DE" w14:paraId="34FCB3E8" w14:textId="77777777" w:rsidTr="006F54DE">
        <w:trPr>
          <w:tblCellSpacing w:w="15" w:type="dxa"/>
        </w:trPr>
        <w:tc>
          <w:tcPr>
            <w:tcW w:w="0" w:type="auto"/>
            <w:vAlign w:val="center"/>
            <w:hideMark/>
          </w:tcPr>
          <w:p w14:paraId="0A0E0268"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Azure Front Door</w:t>
            </w:r>
          </w:p>
        </w:tc>
        <w:tc>
          <w:tcPr>
            <w:tcW w:w="0" w:type="auto"/>
            <w:vAlign w:val="center"/>
            <w:hideMark/>
          </w:tcPr>
          <w:p w14:paraId="567F10D1"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Global CDN</w:t>
            </w:r>
          </w:p>
        </w:tc>
        <w:tc>
          <w:tcPr>
            <w:tcW w:w="0" w:type="auto"/>
            <w:vAlign w:val="center"/>
            <w:hideMark/>
          </w:tcPr>
          <w:p w14:paraId="63B5153D" w14:textId="77777777" w:rsidR="006F54DE" w:rsidRPr="006F54DE" w:rsidRDefault="006F54DE" w:rsidP="006F54DE">
            <w:pPr>
              <w:spacing w:after="0" w:line="240" w:lineRule="auto"/>
            </w:pPr>
            <w:r w:rsidRPr="006F54DE">
              <w:t xml:space="preserve">Does not live in your </w:t>
            </w:r>
            <w:proofErr w:type="spellStart"/>
            <w:r w:rsidRPr="006F54DE">
              <w:t>VNet</w:t>
            </w:r>
            <w:proofErr w:type="spellEnd"/>
          </w:p>
        </w:tc>
      </w:tr>
      <w:tr w:rsidR="006F54DE" w:rsidRPr="006F54DE" w14:paraId="1FD5D5A6" w14:textId="77777777" w:rsidTr="006F54DE">
        <w:trPr>
          <w:tblCellSpacing w:w="15" w:type="dxa"/>
        </w:trPr>
        <w:tc>
          <w:tcPr>
            <w:tcW w:w="0" w:type="auto"/>
            <w:vAlign w:val="center"/>
            <w:hideMark/>
          </w:tcPr>
          <w:p w14:paraId="5D8E9097"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AKS Nodes</w:t>
            </w:r>
          </w:p>
        </w:tc>
        <w:tc>
          <w:tcPr>
            <w:tcW w:w="0" w:type="auto"/>
            <w:vAlign w:val="center"/>
            <w:hideMark/>
          </w:tcPr>
          <w:p w14:paraId="414DCB5E"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Lives in subnet</w:t>
            </w:r>
          </w:p>
        </w:tc>
        <w:tc>
          <w:tcPr>
            <w:tcW w:w="0" w:type="auto"/>
            <w:vAlign w:val="center"/>
            <w:hideMark/>
          </w:tcPr>
          <w:p w14:paraId="607FBF2C" w14:textId="77777777" w:rsidR="006F54DE" w:rsidRPr="006F54DE" w:rsidRDefault="006F54DE" w:rsidP="006F54DE">
            <w:pPr>
              <w:spacing w:after="0" w:line="240" w:lineRule="auto"/>
            </w:pPr>
            <w:r w:rsidRPr="006F54DE">
              <w:t>If used in future for scaling APIs</w:t>
            </w:r>
          </w:p>
        </w:tc>
      </w:tr>
      <w:tr w:rsidR="006F54DE" w:rsidRPr="006F54DE" w14:paraId="3B513505" w14:textId="77777777" w:rsidTr="006F54DE">
        <w:trPr>
          <w:tblCellSpacing w:w="15" w:type="dxa"/>
        </w:trPr>
        <w:tc>
          <w:tcPr>
            <w:tcW w:w="0" w:type="auto"/>
            <w:vAlign w:val="center"/>
            <w:hideMark/>
          </w:tcPr>
          <w:p w14:paraId="697212E6"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w:t>
            </w:r>
            <w:r w:rsidRPr="006F54DE">
              <w:rPr>
                <w:b/>
                <w:bCs/>
              </w:rPr>
              <w:t>Self-hosted VM / Worker</w:t>
            </w:r>
          </w:p>
        </w:tc>
        <w:tc>
          <w:tcPr>
            <w:tcW w:w="0" w:type="auto"/>
            <w:vAlign w:val="center"/>
            <w:hideMark/>
          </w:tcPr>
          <w:p w14:paraId="584BFA57"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 (if used)</w:t>
            </w:r>
          </w:p>
        </w:tc>
        <w:tc>
          <w:tcPr>
            <w:tcW w:w="0" w:type="auto"/>
            <w:vAlign w:val="center"/>
            <w:hideMark/>
          </w:tcPr>
          <w:p w14:paraId="75CFADF3" w14:textId="77777777" w:rsidR="006F54DE" w:rsidRPr="006F54DE" w:rsidRDefault="006F54DE" w:rsidP="006F54DE">
            <w:pPr>
              <w:spacing w:after="0" w:line="240" w:lineRule="auto"/>
            </w:pPr>
            <w:r w:rsidRPr="006F54DE">
              <w:t>Requires subnet + NSG</w:t>
            </w:r>
          </w:p>
        </w:tc>
      </w:tr>
    </w:tbl>
    <w:p w14:paraId="356BD077" w14:textId="77777777" w:rsidR="006F54DE" w:rsidRPr="006F54DE" w:rsidRDefault="00DB428B" w:rsidP="006F54DE">
      <w:pPr>
        <w:spacing w:after="0" w:line="240" w:lineRule="auto"/>
      </w:pPr>
      <w:r>
        <w:pict w14:anchorId="5E3393E6">
          <v:rect id="_x0000_i1054" style="width:0;height:1.5pt" o:hralign="center" o:hrstd="t" o:hr="t" fillcolor="#a0a0a0" stroked="f"/>
        </w:pict>
      </w:r>
    </w:p>
    <w:p w14:paraId="0429424C" w14:textId="77777777" w:rsidR="006F54DE" w:rsidRPr="006F54DE" w:rsidRDefault="006F54DE" w:rsidP="006F54DE">
      <w:pPr>
        <w:spacing w:after="0" w:line="240" w:lineRule="auto"/>
        <w:rPr>
          <w:b/>
          <w:bCs/>
        </w:rPr>
      </w:pPr>
      <w:r w:rsidRPr="006F54DE">
        <w:rPr>
          <w:rFonts w:ascii="Segoe UI Emoji" w:hAnsi="Segoe UI Emoji" w:cs="Segoe UI Emoji"/>
          <w:b/>
          <w:bCs/>
        </w:rPr>
        <w:t>🎯</w:t>
      </w:r>
      <w:r w:rsidRPr="006F54DE">
        <w:rPr>
          <w:b/>
          <w:bCs/>
        </w:rPr>
        <w:t xml:space="preserve"> Summary Table: Your Architecture Specific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1838"/>
        <w:gridCol w:w="1863"/>
        <w:gridCol w:w="2759"/>
      </w:tblGrid>
      <w:tr w:rsidR="006F54DE" w:rsidRPr="006F54DE" w14:paraId="1B48AD85" w14:textId="77777777" w:rsidTr="006F54DE">
        <w:trPr>
          <w:tblHeader/>
          <w:tblCellSpacing w:w="15" w:type="dxa"/>
        </w:trPr>
        <w:tc>
          <w:tcPr>
            <w:tcW w:w="0" w:type="auto"/>
            <w:vAlign w:val="center"/>
            <w:hideMark/>
          </w:tcPr>
          <w:p w14:paraId="3DE101A6" w14:textId="77777777" w:rsidR="006F54DE" w:rsidRPr="006F54DE" w:rsidRDefault="006F54DE" w:rsidP="006F54DE">
            <w:pPr>
              <w:spacing w:after="0" w:line="240" w:lineRule="auto"/>
              <w:rPr>
                <w:b/>
                <w:bCs/>
              </w:rPr>
            </w:pPr>
            <w:r w:rsidRPr="006F54DE">
              <w:rPr>
                <w:b/>
                <w:bCs/>
              </w:rPr>
              <w:t>Component</w:t>
            </w:r>
          </w:p>
        </w:tc>
        <w:tc>
          <w:tcPr>
            <w:tcW w:w="0" w:type="auto"/>
            <w:vAlign w:val="center"/>
            <w:hideMark/>
          </w:tcPr>
          <w:p w14:paraId="7C09254D" w14:textId="77777777" w:rsidR="006F54DE" w:rsidRPr="006F54DE" w:rsidRDefault="006F54DE" w:rsidP="006F54DE">
            <w:pPr>
              <w:spacing w:after="0" w:line="240" w:lineRule="auto"/>
              <w:rPr>
                <w:b/>
                <w:bCs/>
              </w:rPr>
            </w:pPr>
            <w:r w:rsidRPr="006F54DE">
              <w:rPr>
                <w:b/>
                <w:bCs/>
              </w:rPr>
              <w:t>Private Endpoint</w:t>
            </w:r>
          </w:p>
        </w:tc>
        <w:tc>
          <w:tcPr>
            <w:tcW w:w="0" w:type="auto"/>
            <w:vAlign w:val="center"/>
            <w:hideMark/>
          </w:tcPr>
          <w:p w14:paraId="05E8FFAD" w14:textId="77777777" w:rsidR="006F54DE" w:rsidRPr="006F54DE" w:rsidRDefault="006F54DE" w:rsidP="006F54DE">
            <w:pPr>
              <w:spacing w:after="0" w:line="240" w:lineRule="auto"/>
              <w:rPr>
                <w:b/>
                <w:bCs/>
              </w:rPr>
            </w:pPr>
            <w:proofErr w:type="spellStart"/>
            <w:r w:rsidRPr="006F54DE">
              <w:rPr>
                <w:b/>
                <w:bCs/>
              </w:rPr>
              <w:t>VNet</w:t>
            </w:r>
            <w:proofErr w:type="spellEnd"/>
            <w:r w:rsidRPr="006F54DE">
              <w:rPr>
                <w:b/>
                <w:bCs/>
              </w:rPr>
              <w:t xml:space="preserve"> Subnet Needed</w:t>
            </w:r>
          </w:p>
        </w:tc>
        <w:tc>
          <w:tcPr>
            <w:tcW w:w="0" w:type="auto"/>
            <w:vAlign w:val="center"/>
            <w:hideMark/>
          </w:tcPr>
          <w:p w14:paraId="56A53755" w14:textId="77777777" w:rsidR="006F54DE" w:rsidRPr="006F54DE" w:rsidRDefault="006F54DE" w:rsidP="006F54DE">
            <w:pPr>
              <w:spacing w:after="0" w:line="240" w:lineRule="auto"/>
              <w:rPr>
                <w:b/>
                <w:bCs/>
              </w:rPr>
            </w:pPr>
            <w:r w:rsidRPr="006F54DE">
              <w:rPr>
                <w:b/>
                <w:bCs/>
              </w:rPr>
              <w:t>Why?</w:t>
            </w:r>
          </w:p>
        </w:tc>
      </w:tr>
      <w:tr w:rsidR="006F54DE" w:rsidRPr="006F54DE" w14:paraId="19D3D283" w14:textId="77777777" w:rsidTr="006F54DE">
        <w:trPr>
          <w:tblCellSpacing w:w="15" w:type="dxa"/>
        </w:trPr>
        <w:tc>
          <w:tcPr>
            <w:tcW w:w="0" w:type="auto"/>
            <w:vAlign w:val="center"/>
            <w:hideMark/>
          </w:tcPr>
          <w:p w14:paraId="4E358189" w14:textId="77777777" w:rsidR="006F54DE" w:rsidRPr="006F54DE" w:rsidRDefault="006F54DE" w:rsidP="006F54DE">
            <w:pPr>
              <w:spacing w:after="0" w:line="240" w:lineRule="auto"/>
            </w:pPr>
            <w:r w:rsidRPr="006F54DE">
              <w:t>API Gateway (APIM / Ocelot)</w:t>
            </w:r>
          </w:p>
        </w:tc>
        <w:tc>
          <w:tcPr>
            <w:tcW w:w="0" w:type="auto"/>
            <w:vAlign w:val="center"/>
            <w:hideMark/>
          </w:tcPr>
          <w:p w14:paraId="75B743C7"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Public (secured via WAF)</w:t>
            </w:r>
          </w:p>
        </w:tc>
        <w:tc>
          <w:tcPr>
            <w:tcW w:w="0" w:type="auto"/>
            <w:vAlign w:val="center"/>
            <w:hideMark/>
          </w:tcPr>
          <w:p w14:paraId="12B00F6C"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 (App Gateway subnet)</w:t>
            </w:r>
          </w:p>
        </w:tc>
        <w:tc>
          <w:tcPr>
            <w:tcW w:w="0" w:type="auto"/>
            <w:vAlign w:val="center"/>
            <w:hideMark/>
          </w:tcPr>
          <w:p w14:paraId="074C6BE5" w14:textId="77777777" w:rsidR="006F54DE" w:rsidRPr="006F54DE" w:rsidRDefault="006F54DE" w:rsidP="006F54DE">
            <w:pPr>
              <w:spacing w:after="0" w:line="240" w:lineRule="auto"/>
            </w:pPr>
            <w:r w:rsidRPr="006F54DE">
              <w:t>Entry point, protected via WAF</w:t>
            </w:r>
          </w:p>
        </w:tc>
      </w:tr>
      <w:tr w:rsidR="006F54DE" w:rsidRPr="006F54DE" w14:paraId="477774BD" w14:textId="77777777" w:rsidTr="006F54DE">
        <w:trPr>
          <w:tblCellSpacing w:w="15" w:type="dxa"/>
        </w:trPr>
        <w:tc>
          <w:tcPr>
            <w:tcW w:w="0" w:type="auto"/>
            <w:vAlign w:val="center"/>
            <w:hideMark/>
          </w:tcPr>
          <w:p w14:paraId="6E3FA668" w14:textId="77777777" w:rsidR="006F54DE" w:rsidRPr="006F54DE" w:rsidRDefault="006F54DE" w:rsidP="006F54DE">
            <w:pPr>
              <w:spacing w:after="0" w:line="240" w:lineRule="auto"/>
            </w:pPr>
            <w:r w:rsidRPr="006F54DE">
              <w:t>Azure Functions</w:t>
            </w:r>
          </w:p>
        </w:tc>
        <w:tc>
          <w:tcPr>
            <w:tcW w:w="0" w:type="auto"/>
            <w:vAlign w:val="center"/>
            <w:hideMark/>
          </w:tcPr>
          <w:p w14:paraId="1ADFD42D"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(PE not needed)</w:t>
            </w:r>
          </w:p>
        </w:tc>
        <w:tc>
          <w:tcPr>
            <w:tcW w:w="0" w:type="auto"/>
            <w:vAlign w:val="center"/>
            <w:hideMark/>
          </w:tcPr>
          <w:p w14:paraId="17DB8782"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w:t>
            </w:r>
          </w:p>
        </w:tc>
        <w:tc>
          <w:tcPr>
            <w:tcW w:w="0" w:type="auto"/>
            <w:vAlign w:val="center"/>
            <w:hideMark/>
          </w:tcPr>
          <w:p w14:paraId="5BEA52CD" w14:textId="77777777" w:rsidR="006F54DE" w:rsidRPr="006F54DE" w:rsidRDefault="006F54DE" w:rsidP="006F54DE">
            <w:pPr>
              <w:spacing w:after="0" w:line="240" w:lineRule="auto"/>
            </w:pPr>
            <w:r w:rsidRPr="006F54DE">
              <w:t>Needs subnet to access internal services via PE</w:t>
            </w:r>
          </w:p>
        </w:tc>
      </w:tr>
      <w:tr w:rsidR="006F54DE" w:rsidRPr="006F54DE" w14:paraId="6F461E4E" w14:textId="77777777" w:rsidTr="006F54DE">
        <w:trPr>
          <w:tblCellSpacing w:w="15" w:type="dxa"/>
        </w:trPr>
        <w:tc>
          <w:tcPr>
            <w:tcW w:w="0" w:type="auto"/>
            <w:vAlign w:val="center"/>
            <w:hideMark/>
          </w:tcPr>
          <w:p w14:paraId="4CC65093" w14:textId="77777777" w:rsidR="006F54DE" w:rsidRPr="006F54DE" w:rsidRDefault="006F54DE" w:rsidP="006F54DE">
            <w:pPr>
              <w:spacing w:after="0" w:line="240" w:lineRule="auto"/>
            </w:pPr>
            <w:r w:rsidRPr="006F54DE">
              <w:t>Cosmos DB</w:t>
            </w:r>
          </w:p>
        </w:tc>
        <w:tc>
          <w:tcPr>
            <w:tcW w:w="0" w:type="auto"/>
            <w:vAlign w:val="center"/>
            <w:hideMark/>
          </w:tcPr>
          <w:p w14:paraId="6F0DF00A"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w:t>
            </w:r>
          </w:p>
        </w:tc>
        <w:tc>
          <w:tcPr>
            <w:tcW w:w="0" w:type="auto"/>
            <w:vAlign w:val="center"/>
            <w:hideMark/>
          </w:tcPr>
          <w:p w14:paraId="04BEAB45"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(external PE)</w:t>
            </w:r>
          </w:p>
        </w:tc>
        <w:tc>
          <w:tcPr>
            <w:tcW w:w="0" w:type="auto"/>
            <w:vAlign w:val="center"/>
            <w:hideMark/>
          </w:tcPr>
          <w:p w14:paraId="21BD1E74" w14:textId="77777777" w:rsidR="006F54DE" w:rsidRPr="006F54DE" w:rsidRDefault="006F54DE" w:rsidP="006F54DE">
            <w:pPr>
              <w:spacing w:after="0" w:line="240" w:lineRule="auto"/>
            </w:pPr>
            <w:r w:rsidRPr="006F54DE">
              <w:t>Private IP exposed into your subnet</w:t>
            </w:r>
          </w:p>
        </w:tc>
      </w:tr>
      <w:tr w:rsidR="006F54DE" w:rsidRPr="006F54DE" w14:paraId="4BD7AA0E" w14:textId="77777777" w:rsidTr="006F54DE">
        <w:trPr>
          <w:tblCellSpacing w:w="15" w:type="dxa"/>
        </w:trPr>
        <w:tc>
          <w:tcPr>
            <w:tcW w:w="0" w:type="auto"/>
            <w:vAlign w:val="center"/>
            <w:hideMark/>
          </w:tcPr>
          <w:p w14:paraId="70059231" w14:textId="77777777" w:rsidR="006F54DE" w:rsidRPr="006F54DE" w:rsidRDefault="006F54DE" w:rsidP="006F54DE">
            <w:pPr>
              <w:spacing w:after="0" w:line="240" w:lineRule="auto"/>
            </w:pPr>
            <w:r w:rsidRPr="006F54DE">
              <w:t>Azure Redis</w:t>
            </w:r>
          </w:p>
        </w:tc>
        <w:tc>
          <w:tcPr>
            <w:tcW w:w="0" w:type="auto"/>
            <w:vAlign w:val="center"/>
            <w:hideMark/>
          </w:tcPr>
          <w:p w14:paraId="20C64562"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w:t>
            </w:r>
          </w:p>
        </w:tc>
        <w:tc>
          <w:tcPr>
            <w:tcW w:w="0" w:type="auto"/>
            <w:vAlign w:val="center"/>
            <w:hideMark/>
          </w:tcPr>
          <w:p w14:paraId="71608383"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(external PE)</w:t>
            </w:r>
          </w:p>
        </w:tc>
        <w:tc>
          <w:tcPr>
            <w:tcW w:w="0" w:type="auto"/>
            <w:vAlign w:val="center"/>
            <w:hideMark/>
          </w:tcPr>
          <w:p w14:paraId="1EA21A4C" w14:textId="77777777" w:rsidR="006F54DE" w:rsidRPr="006F54DE" w:rsidRDefault="006F54DE" w:rsidP="006F54DE">
            <w:pPr>
              <w:spacing w:after="0" w:line="240" w:lineRule="auto"/>
            </w:pPr>
            <w:r w:rsidRPr="006F54DE">
              <w:t>Access via private IP only</w:t>
            </w:r>
          </w:p>
        </w:tc>
      </w:tr>
      <w:tr w:rsidR="006F54DE" w:rsidRPr="006F54DE" w14:paraId="0F490536" w14:textId="77777777" w:rsidTr="006F54DE">
        <w:trPr>
          <w:tblCellSpacing w:w="15" w:type="dxa"/>
        </w:trPr>
        <w:tc>
          <w:tcPr>
            <w:tcW w:w="0" w:type="auto"/>
            <w:vAlign w:val="center"/>
            <w:hideMark/>
          </w:tcPr>
          <w:p w14:paraId="2BA3A9C3" w14:textId="77777777" w:rsidR="006F54DE" w:rsidRPr="006F54DE" w:rsidRDefault="006F54DE" w:rsidP="006F54DE">
            <w:pPr>
              <w:spacing w:after="0" w:line="240" w:lineRule="auto"/>
            </w:pPr>
            <w:r w:rsidRPr="006F54DE">
              <w:t>Azure Key Vault</w:t>
            </w:r>
          </w:p>
        </w:tc>
        <w:tc>
          <w:tcPr>
            <w:tcW w:w="0" w:type="auto"/>
            <w:vAlign w:val="center"/>
            <w:hideMark/>
          </w:tcPr>
          <w:p w14:paraId="40B46D0A"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w:t>
            </w:r>
          </w:p>
        </w:tc>
        <w:tc>
          <w:tcPr>
            <w:tcW w:w="0" w:type="auto"/>
            <w:vAlign w:val="center"/>
            <w:hideMark/>
          </w:tcPr>
          <w:p w14:paraId="64C7F23F"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(external PE)</w:t>
            </w:r>
          </w:p>
        </w:tc>
        <w:tc>
          <w:tcPr>
            <w:tcW w:w="0" w:type="auto"/>
            <w:vAlign w:val="center"/>
            <w:hideMark/>
          </w:tcPr>
          <w:p w14:paraId="65A53E04" w14:textId="77777777" w:rsidR="006F54DE" w:rsidRPr="006F54DE" w:rsidRDefault="006F54DE" w:rsidP="006F54DE">
            <w:pPr>
              <w:spacing w:after="0" w:line="240" w:lineRule="auto"/>
            </w:pPr>
            <w:r w:rsidRPr="006F54DE">
              <w:t>Managed Identity + private DNS zone</w:t>
            </w:r>
          </w:p>
        </w:tc>
      </w:tr>
      <w:tr w:rsidR="006F54DE" w:rsidRPr="006F54DE" w14:paraId="0E7B6191" w14:textId="77777777" w:rsidTr="006F54DE">
        <w:trPr>
          <w:tblCellSpacing w:w="15" w:type="dxa"/>
        </w:trPr>
        <w:tc>
          <w:tcPr>
            <w:tcW w:w="0" w:type="auto"/>
            <w:vAlign w:val="center"/>
            <w:hideMark/>
          </w:tcPr>
          <w:p w14:paraId="7F598F5A" w14:textId="77777777" w:rsidR="006F54DE" w:rsidRPr="006F54DE" w:rsidRDefault="006F54DE" w:rsidP="006F54DE">
            <w:pPr>
              <w:spacing w:after="0" w:line="240" w:lineRule="auto"/>
            </w:pPr>
            <w:r w:rsidRPr="006F54DE">
              <w:t>Azure Search</w:t>
            </w:r>
          </w:p>
        </w:tc>
        <w:tc>
          <w:tcPr>
            <w:tcW w:w="0" w:type="auto"/>
            <w:vAlign w:val="center"/>
            <w:hideMark/>
          </w:tcPr>
          <w:p w14:paraId="29DD6C61"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w:t>
            </w:r>
          </w:p>
        </w:tc>
        <w:tc>
          <w:tcPr>
            <w:tcW w:w="0" w:type="auto"/>
            <w:vAlign w:val="center"/>
            <w:hideMark/>
          </w:tcPr>
          <w:p w14:paraId="2E93824E"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(external PE)</w:t>
            </w:r>
          </w:p>
        </w:tc>
        <w:tc>
          <w:tcPr>
            <w:tcW w:w="0" w:type="auto"/>
            <w:vAlign w:val="center"/>
            <w:hideMark/>
          </w:tcPr>
          <w:p w14:paraId="6BFAC599" w14:textId="77777777" w:rsidR="006F54DE" w:rsidRPr="006F54DE" w:rsidRDefault="006F54DE" w:rsidP="006F54DE">
            <w:pPr>
              <w:spacing w:after="0" w:line="240" w:lineRule="auto"/>
            </w:pPr>
            <w:r w:rsidRPr="006F54DE">
              <w:t>Secured internal search access only</w:t>
            </w:r>
          </w:p>
        </w:tc>
      </w:tr>
      <w:tr w:rsidR="006F54DE" w:rsidRPr="006F54DE" w14:paraId="6740DB17" w14:textId="77777777" w:rsidTr="006F54DE">
        <w:trPr>
          <w:tblCellSpacing w:w="15" w:type="dxa"/>
        </w:trPr>
        <w:tc>
          <w:tcPr>
            <w:tcW w:w="0" w:type="auto"/>
            <w:vAlign w:val="center"/>
            <w:hideMark/>
          </w:tcPr>
          <w:p w14:paraId="2E5AA934" w14:textId="77777777" w:rsidR="006F54DE" w:rsidRPr="006F54DE" w:rsidRDefault="006F54DE" w:rsidP="006F54DE">
            <w:pPr>
              <w:spacing w:after="0" w:line="240" w:lineRule="auto"/>
            </w:pPr>
            <w:r w:rsidRPr="006F54DE">
              <w:t>SQL Server (Write DB)</w:t>
            </w:r>
          </w:p>
        </w:tc>
        <w:tc>
          <w:tcPr>
            <w:tcW w:w="0" w:type="auto"/>
            <w:vAlign w:val="center"/>
            <w:hideMark/>
          </w:tcPr>
          <w:p w14:paraId="671A0C33"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Optional</w:t>
            </w:r>
          </w:p>
        </w:tc>
        <w:tc>
          <w:tcPr>
            <w:tcW w:w="0" w:type="auto"/>
            <w:vAlign w:val="center"/>
            <w:hideMark/>
          </w:tcPr>
          <w:p w14:paraId="6D52F856"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(external PE)</w:t>
            </w:r>
          </w:p>
        </w:tc>
        <w:tc>
          <w:tcPr>
            <w:tcW w:w="0" w:type="auto"/>
            <w:vAlign w:val="center"/>
            <w:hideMark/>
          </w:tcPr>
          <w:p w14:paraId="230DE618" w14:textId="77777777" w:rsidR="006F54DE" w:rsidRPr="006F54DE" w:rsidRDefault="006F54DE" w:rsidP="006F54DE">
            <w:pPr>
              <w:spacing w:after="0" w:line="240" w:lineRule="auto"/>
            </w:pPr>
            <w:r w:rsidRPr="006F54DE">
              <w:t>Use if not hosted on VM</w:t>
            </w:r>
          </w:p>
        </w:tc>
      </w:tr>
      <w:tr w:rsidR="006F54DE" w:rsidRPr="006F54DE" w14:paraId="7969D02B" w14:textId="77777777" w:rsidTr="006F54DE">
        <w:trPr>
          <w:tblCellSpacing w:w="15" w:type="dxa"/>
        </w:trPr>
        <w:tc>
          <w:tcPr>
            <w:tcW w:w="0" w:type="auto"/>
            <w:vAlign w:val="center"/>
            <w:hideMark/>
          </w:tcPr>
          <w:p w14:paraId="3E220049" w14:textId="77777777" w:rsidR="006F54DE" w:rsidRPr="006F54DE" w:rsidRDefault="006F54DE" w:rsidP="006F54DE">
            <w:pPr>
              <w:spacing w:after="0" w:line="240" w:lineRule="auto"/>
            </w:pPr>
            <w:r w:rsidRPr="006F54DE">
              <w:lastRenderedPageBreak/>
              <w:t>Event Grid / Service Bus</w:t>
            </w:r>
          </w:p>
        </w:tc>
        <w:tc>
          <w:tcPr>
            <w:tcW w:w="0" w:type="auto"/>
            <w:vAlign w:val="center"/>
            <w:hideMark/>
          </w:tcPr>
          <w:p w14:paraId="3971BED2"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No</w:t>
            </w:r>
          </w:p>
        </w:tc>
        <w:tc>
          <w:tcPr>
            <w:tcW w:w="0" w:type="auto"/>
            <w:vAlign w:val="center"/>
            <w:hideMark/>
          </w:tcPr>
          <w:p w14:paraId="5BB25102"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No</w:t>
            </w:r>
          </w:p>
        </w:tc>
        <w:tc>
          <w:tcPr>
            <w:tcW w:w="0" w:type="auto"/>
            <w:vAlign w:val="center"/>
            <w:hideMark/>
          </w:tcPr>
          <w:p w14:paraId="62DAA7F2" w14:textId="77777777" w:rsidR="006F54DE" w:rsidRPr="006F54DE" w:rsidRDefault="006F54DE" w:rsidP="006F54DE">
            <w:pPr>
              <w:spacing w:after="0" w:line="240" w:lineRule="auto"/>
            </w:pPr>
            <w:r w:rsidRPr="006F54DE">
              <w:t>Secure with RBAC, doesn't support PE</w:t>
            </w:r>
          </w:p>
        </w:tc>
      </w:tr>
      <w:tr w:rsidR="006F54DE" w:rsidRPr="006F54DE" w14:paraId="59080562" w14:textId="77777777" w:rsidTr="006F54DE">
        <w:trPr>
          <w:tblCellSpacing w:w="15" w:type="dxa"/>
        </w:trPr>
        <w:tc>
          <w:tcPr>
            <w:tcW w:w="0" w:type="auto"/>
            <w:vAlign w:val="center"/>
            <w:hideMark/>
          </w:tcPr>
          <w:p w14:paraId="6B63F8FB" w14:textId="77777777" w:rsidR="006F54DE" w:rsidRPr="006F54DE" w:rsidRDefault="006F54DE" w:rsidP="006F54DE">
            <w:pPr>
              <w:spacing w:after="0" w:line="240" w:lineRule="auto"/>
            </w:pPr>
            <w:r w:rsidRPr="006F54DE">
              <w:t>Notification/Inventory Services</w:t>
            </w:r>
          </w:p>
        </w:tc>
        <w:tc>
          <w:tcPr>
            <w:tcW w:w="0" w:type="auto"/>
            <w:vAlign w:val="center"/>
            <w:hideMark/>
          </w:tcPr>
          <w:p w14:paraId="75539CA8"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No (if internal)</w:t>
            </w:r>
          </w:p>
        </w:tc>
        <w:tc>
          <w:tcPr>
            <w:tcW w:w="0" w:type="auto"/>
            <w:vAlign w:val="center"/>
            <w:hideMark/>
          </w:tcPr>
          <w:p w14:paraId="23ADD364" w14:textId="77777777" w:rsidR="006F54DE" w:rsidRPr="006F54DE" w:rsidRDefault="006F54DE" w:rsidP="006F54DE">
            <w:pPr>
              <w:spacing w:after="0" w:line="240" w:lineRule="auto"/>
            </w:pPr>
            <w:r w:rsidRPr="006F54DE">
              <w:rPr>
                <w:rFonts w:ascii="Segoe UI Emoji" w:hAnsi="Segoe UI Emoji" w:cs="Segoe UI Emoji"/>
              </w:rPr>
              <w:t>✅</w:t>
            </w:r>
            <w:r w:rsidRPr="006F54DE">
              <w:t xml:space="preserve"> Yes (App Subnet)</w:t>
            </w:r>
          </w:p>
        </w:tc>
        <w:tc>
          <w:tcPr>
            <w:tcW w:w="0" w:type="auto"/>
            <w:vAlign w:val="center"/>
            <w:hideMark/>
          </w:tcPr>
          <w:p w14:paraId="5E936EA1" w14:textId="77777777" w:rsidR="006F54DE" w:rsidRPr="006F54DE" w:rsidRDefault="006F54DE" w:rsidP="006F54DE">
            <w:pPr>
              <w:spacing w:after="0" w:line="240" w:lineRule="auto"/>
            </w:pPr>
            <w:r w:rsidRPr="006F54DE">
              <w:t>Host in same subnet or App Plan</w:t>
            </w:r>
          </w:p>
        </w:tc>
      </w:tr>
    </w:tbl>
    <w:p w14:paraId="23C353D9" w14:textId="77777777" w:rsidR="006F54DE" w:rsidRPr="006F54DE" w:rsidRDefault="00DB428B" w:rsidP="006F54DE">
      <w:pPr>
        <w:spacing w:after="0" w:line="240" w:lineRule="auto"/>
      </w:pPr>
      <w:r>
        <w:pict w14:anchorId="7BBDBF82">
          <v:rect id="_x0000_i1055" style="width:0;height:1.5pt" o:hralign="center" o:hrstd="t" o:hr="t" fillcolor="#a0a0a0" stroked="f"/>
        </w:pict>
      </w:r>
    </w:p>
    <w:p w14:paraId="17747E1B" w14:textId="77777777" w:rsidR="006F54DE" w:rsidRPr="006F54DE" w:rsidRDefault="006F54DE" w:rsidP="006F54DE">
      <w:pPr>
        <w:spacing w:after="0" w:line="240" w:lineRule="auto"/>
        <w:rPr>
          <w:b/>
          <w:bCs/>
        </w:rPr>
      </w:pPr>
      <w:r w:rsidRPr="006F54DE">
        <w:rPr>
          <w:rFonts w:ascii="Segoe UI Emoji" w:hAnsi="Segoe UI Emoji" w:cs="Segoe UI Emoji"/>
          <w:b/>
          <w:bCs/>
        </w:rPr>
        <w:t>🔐</w:t>
      </w:r>
      <w:r w:rsidRPr="006F54DE">
        <w:rPr>
          <w:b/>
          <w:bCs/>
        </w:rPr>
        <w:t xml:space="preserve"> Best Practices Checklist</w:t>
      </w:r>
    </w:p>
    <w:p w14:paraId="6B169637" w14:textId="77777777" w:rsidR="006F54DE" w:rsidRPr="006F54DE" w:rsidRDefault="006F54DE" w:rsidP="006F54DE">
      <w:pPr>
        <w:numPr>
          <w:ilvl w:val="0"/>
          <w:numId w:val="24"/>
        </w:numPr>
        <w:spacing w:after="0" w:line="240" w:lineRule="auto"/>
      </w:pPr>
      <w:r w:rsidRPr="006F54DE">
        <w:rPr>
          <w:rFonts w:ascii="Segoe UI Emoji" w:hAnsi="Segoe UI Emoji" w:cs="Segoe UI Emoji"/>
        </w:rPr>
        <w:t>✅</w:t>
      </w:r>
      <w:r w:rsidRPr="006F54DE">
        <w:t xml:space="preserve"> Use </w:t>
      </w:r>
      <w:r w:rsidRPr="006F54DE">
        <w:rPr>
          <w:b/>
          <w:bCs/>
        </w:rPr>
        <w:t>Private Endpoints</w:t>
      </w:r>
      <w:r w:rsidRPr="006F54DE">
        <w:t xml:space="preserve"> for every PaaS service storing or processing data.</w:t>
      </w:r>
    </w:p>
    <w:p w14:paraId="5C8DB5F6" w14:textId="77777777" w:rsidR="006F54DE" w:rsidRPr="006F54DE" w:rsidRDefault="006F54DE" w:rsidP="006F54DE">
      <w:pPr>
        <w:numPr>
          <w:ilvl w:val="0"/>
          <w:numId w:val="24"/>
        </w:numPr>
        <w:spacing w:after="0" w:line="240" w:lineRule="auto"/>
      </w:pPr>
      <w:r w:rsidRPr="006F54DE">
        <w:rPr>
          <w:rFonts w:ascii="Segoe UI Emoji" w:hAnsi="Segoe UI Emoji" w:cs="Segoe UI Emoji"/>
        </w:rPr>
        <w:t>✅</w:t>
      </w:r>
      <w:r w:rsidRPr="006F54DE">
        <w:t xml:space="preserve"> Use </w:t>
      </w:r>
      <w:proofErr w:type="spellStart"/>
      <w:r w:rsidRPr="006F54DE">
        <w:rPr>
          <w:b/>
          <w:bCs/>
        </w:rPr>
        <w:t>VNet</w:t>
      </w:r>
      <w:proofErr w:type="spellEnd"/>
      <w:r w:rsidRPr="006F54DE">
        <w:rPr>
          <w:b/>
          <w:bCs/>
        </w:rPr>
        <w:t xml:space="preserve"> Integration</w:t>
      </w:r>
      <w:r w:rsidRPr="006F54DE">
        <w:t xml:space="preserve"> for all compute (Function, App Services) that access private endpoints.</w:t>
      </w:r>
    </w:p>
    <w:p w14:paraId="438A937B" w14:textId="77777777" w:rsidR="006F54DE" w:rsidRPr="006F54DE" w:rsidRDefault="006F54DE" w:rsidP="006F54DE">
      <w:pPr>
        <w:numPr>
          <w:ilvl w:val="0"/>
          <w:numId w:val="24"/>
        </w:numPr>
        <w:spacing w:after="0" w:line="240" w:lineRule="auto"/>
      </w:pPr>
      <w:r w:rsidRPr="006F54DE">
        <w:rPr>
          <w:rFonts w:ascii="Segoe UI Emoji" w:hAnsi="Segoe UI Emoji" w:cs="Segoe UI Emoji"/>
        </w:rPr>
        <w:t>✅</w:t>
      </w:r>
      <w:r w:rsidRPr="006F54DE">
        <w:t xml:space="preserve"> Use </w:t>
      </w:r>
      <w:r w:rsidRPr="006F54DE">
        <w:rPr>
          <w:b/>
          <w:bCs/>
        </w:rPr>
        <w:t>NSGs + ASGs</w:t>
      </w:r>
      <w:r w:rsidRPr="006F54DE">
        <w:t xml:space="preserve"> to restrict East-West traffic.</w:t>
      </w:r>
    </w:p>
    <w:p w14:paraId="3648ABDA" w14:textId="77777777" w:rsidR="006F54DE" w:rsidRPr="006F54DE" w:rsidRDefault="006F54DE" w:rsidP="006F54DE">
      <w:pPr>
        <w:numPr>
          <w:ilvl w:val="0"/>
          <w:numId w:val="24"/>
        </w:numPr>
        <w:spacing w:after="0" w:line="240" w:lineRule="auto"/>
      </w:pPr>
      <w:r w:rsidRPr="006F54DE">
        <w:rPr>
          <w:rFonts w:ascii="Segoe UI Emoji" w:hAnsi="Segoe UI Emoji" w:cs="Segoe UI Emoji"/>
        </w:rPr>
        <w:t>✅</w:t>
      </w:r>
      <w:r w:rsidRPr="006F54DE">
        <w:t xml:space="preserve"> Use </w:t>
      </w:r>
      <w:r w:rsidRPr="006F54DE">
        <w:rPr>
          <w:b/>
          <w:bCs/>
        </w:rPr>
        <w:t>Private DNS Zone</w:t>
      </w:r>
      <w:r w:rsidRPr="006F54DE">
        <w:t xml:space="preserve"> to resolve </w:t>
      </w:r>
      <w:proofErr w:type="gramStart"/>
      <w:r w:rsidRPr="006F54DE">
        <w:t>*.</w:t>
      </w:r>
      <w:proofErr w:type="spellStart"/>
      <w:r w:rsidRPr="006F54DE">
        <w:t>privatelink</w:t>
      </w:r>
      <w:proofErr w:type="spellEnd"/>
      <w:proofErr w:type="gramEnd"/>
      <w:r w:rsidRPr="006F54DE">
        <w:t>.* endpoints.</w:t>
      </w:r>
    </w:p>
    <w:p w14:paraId="0FB05111" w14:textId="77777777" w:rsidR="006F54DE" w:rsidRDefault="006F54DE" w:rsidP="00BA5775">
      <w:pPr>
        <w:spacing w:after="0" w:line="240" w:lineRule="auto"/>
      </w:pPr>
    </w:p>
    <w:sectPr w:rsidR="006F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37C"/>
    <w:multiLevelType w:val="multilevel"/>
    <w:tmpl w:val="D1F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342D"/>
    <w:multiLevelType w:val="multilevel"/>
    <w:tmpl w:val="ACD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77FF"/>
    <w:multiLevelType w:val="multilevel"/>
    <w:tmpl w:val="8B4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15CB"/>
    <w:multiLevelType w:val="multilevel"/>
    <w:tmpl w:val="8630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7BC5"/>
    <w:multiLevelType w:val="multilevel"/>
    <w:tmpl w:val="01B8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1611D"/>
    <w:multiLevelType w:val="multilevel"/>
    <w:tmpl w:val="A1A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47F4"/>
    <w:multiLevelType w:val="multilevel"/>
    <w:tmpl w:val="5D3C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34058"/>
    <w:multiLevelType w:val="multilevel"/>
    <w:tmpl w:val="45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54242"/>
    <w:multiLevelType w:val="multilevel"/>
    <w:tmpl w:val="643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06850"/>
    <w:multiLevelType w:val="multilevel"/>
    <w:tmpl w:val="049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D6CCD"/>
    <w:multiLevelType w:val="multilevel"/>
    <w:tmpl w:val="8ED0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45013"/>
    <w:multiLevelType w:val="multilevel"/>
    <w:tmpl w:val="4D88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304DC"/>
    <w:multiLevelType w:val="multilevel"/>
    <w:tmpl w:val="30F4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74E35"/>
    <w:multiLevelType w:val="multilevel"/>
    <w:tmpl w:val="2BA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D3EB9"/>
    <w:multiLevelType w:val="multilevel"/>
    <w:tmpl w:val="DA4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C460F"/>
    <w:multiLevelType w:val="multilevel"/>
    <w:tmpl w:val="EA54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29A1"/>
    <w:multiLevelType w:val="multilevel"/>
    <w:tmpl w:val="604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B1FB5"/>
    <w:multiLevelType w:val="multilevel"/>
    <w:tmpl w:val="350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A0875"/>
    <w:multiLevelType w:val="multilevel"/>
    <w:tmpl w:val="560E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643AF"/>
    <w:multiLevelType w:val="multilevel"/>
    <w:tmpl w:val="C98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26AEA"/>
    <w:multiLevelType w:val="multilevel"/>
    <w:tmpl w:val="E35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56276"/>
    <w:multiLevelType w:val="multilevel"/>
    <w:tmpl w:val="24D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50FB5"/>
    <w:multiLevelType w:val="multilevel"/>
    <w:tmpl w:val="A84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03A65"/>
    <w:multiLevelType w:val="multilevel"/>
    <w:tmpl w:val="083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2677">
    <w:abstractNumId w:val="5"/>
  </w:num>
  <w:num w:numId="2" w16cid:durableId="113139823">
    <w:abstractNumId w:val="16"/>
  </w:num>
  <w:num w:numId="3" w16cid:durableId="1792506999">
    <w:abstractNumId w:val="17"/>
  </w:num>
  <w:num w:numId="4" w16cid:durableId="1550146037">
    <w:abstractNumId w:val="18"/>
  </w:num>
  <w:num w:numId="5" w16cid:durableId="795028347">
    <w:abstractNumId w:val="20"/>
  </w:num>
  <w:num w:numId="6" w16cid:durableId="281306053">
    <w:abstractNumId w:val="19"/>
  </w:num>
  <w:num w:numId="7" w16cid:durableId="1512913215">
    <w:abstractNumId w:val="1"/>
  </w:num>
  <w:num w:numId="8" w16cid:durableId="918514090">
    <w:abstractNumId w:val="21"/>
  </w:num>
  <w:num w:numId="9" w16cid:durableId="1664158003">
    <w:abstractNumId w:val="12"/>
  </w:num>
  <w:num w:numId="10" w16cid:durableId="1883010784">
    <w:abstractNumId w:val="13"/>
  </w:num>
  <w:num w:numId="11" w16cid:durableId="1149052509">
    <w:abstractNumId w:val="4"/>
  </w:num>
  <w:num w:numId="12" w16cid:durableId="332416816">
    <w:abstractNumId w:val="23"/>
  </w:num>
  <w:num w:numId="13" w16cid:durableId="1291746295">
    <w:abstractNumId w:val="14"/>
  </w:num>
  <w:num w:numId="14" w16cid:durableId="1276450903">
    <w:abstractNumId w:val="2"/>
  </w:num>
  <w:num w:numId="15" w16cid:durableId="1974171930">
    <w:abstractNumId w:val="0"/>
  </w:num>
  <w:num w:numId="16" w16cid:durableId="1570269662">
    <w:abstractNumId w:val="22"/>
  </w:num>
  <w:num w:numId="17" w16cid:durableId="667834066">
    <w:abstractNumId w:val="15"/>
  </w:num>
  <w:num w:numId="18" w16cid:durableId="142045726">
    <w:abstractNumId w:val="10"/>
  </w:num>
  <w:num w:numId="19" w16cid:durableId="1006521002">
    <w:abstractNumId w:val="11"/>
  </w:num>
  <w:num w:numId="20" w16cid:durableId="702288183">
    <w:abstractNumId w:val="6"/>
  </w:num>
  <w:num w:numId="21" w16cid:durableId="19211484">
    <w:abstractNumId w:val="3"/>
  </w:num>
  <w:num w:numId="22" w16cid:durableId="1618683131">
    <w:abstractNumId w:val="7"/>
  </w:num>
  <w:num w:numId="23" w16cid:durableId="1180050127">
    <w:abstractNumId w:val="8"/>
  </w:num>
  <w:num w:numId="24" w16cid:durableId="159011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75"/>
    <w:rsid w:val="000D185C"/>
    <w:rsid w:val="00170CAD"/>
    <w:rsid w:val="00235E96"/>
    <w:rsid w:val="00252860"/>
    <w:rsid w:val="0031072C"/>
    <w:rsid w:val="0035313B"/>
    <w:rsid w:val="00395A88"/>
    <w:rsid w:val="00583EB5"/>
    <w:rsid w:val="005B2A6B"/>
    <w:rsid w:val="005F0051"/>
    <w:rsid w:val="00640246"/>
    <w:rsid w:val="006F54DE"/>
    <w:rsid w:val="00703594"/>
    <w:rsid w:val="008648A3"/>
    <w:rsid w:val="00950CBB"/>
    <w:rsid w:val="00967240"/>
    <w:rsid w:val="009B2120"/>
    <w:rsid w:val="00A826DE"/>
    <w:rsid w:val="00B56245"/>
    <w:rsid w:val="00B72239"/>
    <w:rsid w:val="00BA5775"/>
    <w:rsid w:val="00D33679"/>
    <w:rsid w:val="00DB428B"/>
    <w:rsid w:val="00EB4CC8"/>
    <w:rsid w:val="00F44F69"/>
    <w:rsid w:val="00F5602E"/>
    <w:rsid w:val="00F82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12A4156F"/>
  <w15:chartTrackingRefBased/>
  <w15:docId w15:val="{19C01AD7-58CA-4E45-93C6-51A4490A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775"/>
    <w:rPr>
      <w:rFonts w:eastAsiaTheme="majorEastAsia" w:cstheme="majorBidi"/>
      <w:color w:val="272727" w:themeColor="text1" w:themeTint="D8"/>
    </w:rPr>
  </w:style>
  <w:style w:type="paragraph" w:styleId="Title">
    <w:name w:val="Title"/>
    <w:basedOn w:val="Normal"/>
    <w:next w:val="Normal"/>
    <w:link w:val="TitleChar"/>
    <w:uiPriority w:val="10"/>
    <w:qFormat/>
    <w:rsid w:val="00BA5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775"/>
    <w:pPr>
      <w:spacing w:before="160"/>
      <w:jc w:val="center"/>
    </w:pPr>
    <w:rPr>
      <w:i/>
      <w:iCs/>
      <w:color w:val="404040" w:themeColor="text1" w:themeTint="BF"/>
    </w:rPr>
  </w:style>
  <w:style w:type="character" w:customStyle="1" w:styleId="QuoteChar">
    <w:name w:val="Quote Char"/>
    <w:basedOn w:val="DefaultParagraphFont"/>
    <w:link w:val="Quote"/>
    <w:uiPriority w:val="29"/>
    <w:rsid w:val="00BA5775"/>
    <w:rPr>
      <w:i/>
      <w:iCs/>
      <w:color w:val="404040" w:themeColor="text1" w:themeTint="BF"/>
    </w:rPr>
  </w:style>
  <w:style w:type="paragraph" w:styleId="ListParagraph">
    <w:name w:val="List Paragraph"/>
    <w:basedOn w:val="Normal"/>
    <w:uiPriority w:val="34"/>
    <w:qFormat/>
    <w:rsid w:val="00BA5775"/>
    <w:pPr>
      <w:ind w:left="720"/>
      <w:contextualSpacing/>
    </w:pPr>
  </w:style>
  <w:style w:type="character" w:styleId="IntenseEmphasis">
    <w:name w:val="Intense Emphasis"/>
    <w:basedOn w:val="DefaultParagraphFont"/>
    <w:uiPriority w:val="21"/>
    <w:qFormat/>
    <w:rsid w:val="00BA5775"/>
    <w:rPr>
      <w:i/>
      <w:iCs/>
      <w:color w:val="0F4761" w:themeColor="accent1" w:themeShade="BF"/>
    </w:rPr>
  </w:style>
  <w:style w:type="paragraph" w:styleId="IntenseQuote">
    <w:name w:val="Intense Quote"/>
    <w:basedOn w:val="Normal"/>
    <w:next w:val="Normal"/>
    <w:link w:val="IntenseQuoteChar"/>
    <w:uiPriority w:val="30"/>
    <w:qFormat/>
    <w:rsid w:val="00BA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775"/>
    <w:rPr>
      <w:i/>
      <w:iCs/>
      <w:color w:val="0F4761" w:themeColor="accent1" w:themeShade="BF"/>
    </w:rPr>
  </w:style>
  <w:style w:type="character" w:styleId="IntenseReference">
    <w:name w:val="Intense Reference"/>
    <w:basedOn w:val="DefaultParagraphFont"/>
    <w:uiPriority w:val="32"/>
    <w:qFormat/>
    <w:rsid w:val="00BA5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05615">
      <w:bodyDiv w:val="1"/>
      <w:marLeft w:val="0"/>
      <w:marRight w:val="0"/>
      <w:marTop w:val="0"/>
      <w:marBottom w:val="0"/>
      <w:divBdr>
        <w:top w:val="none" w:sz="0" w:space="0" w:color="auto"/>
        <w:left w:val="none" w:sz="0" w:space="0" w:color="auto"/>
        <w:bottom w:val="none" w:sz="0" w:space="0" w:color="auto"/>
        <w:right w:val="none" w:sz="0" w:space="0" w:color="auto"/>
      </w:divBdr>
    </w:div>
    <w:div w:id="350110658">
      <w:bodyDiv w:val="1"/>
      <w:marLeft w:val="0"/>
      <w:marRight w:val="0"/>
      <w:marTop w:val="0"/>
      <w:marBottom w:val="0"/>
      <w:divBdr>
        <w:top w:val="none" w:sz="0" w:space="0" w:color="auto"/>
        <w:left w:val="none" w:sz="0" w:space="0" w:color="auto"/>
        <w:bottom w:val="none" w:sz="0" w:space="0" w:color="auto"/>
        <w:right w:val="none" w:sz="0" w:space="0" w:color="auto"/>
      </w:divBdr>
      <w:divsChild>
        <w:div w:id="1665938347">
          <w:marLeft w:val="0"/>
          <w:marRight w:val="0"/>
          <w:marTop w:val="0"/>
          <w:marBottom w:val="0"/>
          <w:divBdr>
            <w:top w:val="none" w:sz="0" w:space="0" w:color="auto"/>
            <w:left w:val="none" w:sz="0" w:space="0" w:color="auto"/>
            <w:bottom w:val="none" w:sz="0" w:space="0" w:color="auto"/>
            <w:right w:val="none" w:sz="0" w:space="0" w:color="auto"/>
          </w:divBdr>
          <w:divsChild>
            <w:div w:id="460264831">
              <w:marLeft w:val="0"/>
              <w:marRight w:val="0"/>
              <w:marTop w:val="0"/>
              <w:marBottom w:val="0"/>
              <w:divBdr>
                <w:top w:val="none" w:sz="0" w:space="0" w:color="auto"/>
                <w:left w:val="none" w:sz="0" w:space="0" w:color="auto"/>
                <w:bottom w:val="none" w:sz="0" w:space="0" w:color="auto"/>
                <w:right w:val="none" w:sz="0" w:space="0" w:color="auto"/>
              </w:divBdr>
            </w:div>
            <w:div w:id="1580406799">
              <w:marLeft w:val="0"/>
              <w:marRight w:val="0"/>
              <w:marTop w:val="0"/>
              <w:marBottom w:val="0"/>
              <w:divBdr>
                <w:top w:val="none" w:sz="0" w:space="0" w:color="auto"/>
                <w:left w:val="none" w:sz="0" w:space="0" w:color="auto"/>
                <w:bottom w:val="none" w:sz="0" w:space="0" w:color="auto"/>
                <w:right w:val="none" w:sz="0" w:space="0" w:color="auto"/>
              </w:divBdr>
              <w:divsChild>
                <w:div w:id="480314941">
                  <w:marLeft w:val="0"/>
                  <w:marRight w:val="0"/>
                  <w:marTop w:val="0"/>
                  <w:marBottom w:val="0"/>
                  <w:divBdr>
                    <w:top w:val="none" w:sz="0" w:space="0" w:color="auto"/>
                    <w:left w:val="none" w:sz="0" w:space="0" w:color="auto"/>
                    <w:bottom w:val="none" w:sz="0" w:space="0" w:color="auto"/>
                    <w:right w:val="none" w:sz="0" w:space="0" w:color="auto"/>
                  </w:divBdr>
                  <w:divsChild>
                    <w:div w:id="8861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1604">
              <w:marLeft w:val="0"/>
              <w:marRight w:val="0"/>
              <w:marTop w:val="0"/>
              <w:marBottom w:val="0"/>
              <w:divBdr>
                <w:top w:val="none" w:sz="0" w:space="0" w:color="auto"/>
                <w:left w:val="none" w:sz="0" w:space="0" w:color="auto"/>
                <w:bottom w:val="none" w:sz="0" w:space="0" w:color="auto"/>
                <w:right w:val="none" w:sz="0" w:space="0" w:color="auto"/>
              </w:divBdr>
            </w:div>
          </w:divsChild>
        </w:div>
        <w:div w:id="866218882">
          <w:marLeft w:val="0"/>
          <w:marRight w:val="0"/>
          <w:marTop w:val="0"/>
          <w:marBottom w:val="0"/>
          <w:divBdr>
            <w:top w:val="none" w:sz="0" w:space="0" w:color="auto"/>
            <w:left w:val="none" w:sz="0" w:space="0" w:color="auto"/>
            <w:bottom w:val="none" w:sz="0" w:space="0" w:color="auto"/>
            <w:right w:val="none" w:sz="0" w:space="0" w:color="auto"/>
          </w:divBdr>
          <w:divsChild>
            <w:div w:id="1289749539">
              <w:marLeft w:val="0"/>
              <w:marRight w:val="0"/>
              <w:marTop w:val="0"/>
              <w:marBottom w:val="0"/>
              <w:divBdr>
                <w:top w:val="none" w:sz="0" w:space="0" w:color="auto"/>
                <w:left w:val="none" w:sz="0" w:space="0" w:color="auto"/>
                <w:bottom w:val="none" w:sz="0" w:space="0" w:color="auto"/>
                <w:right w:val="none" w:sz="0" w:space="0" w:color="auto"/>
              </w:divBdr>
            </w:div>
            <w:div w:id="1785616137">
              <w:marLeft w:val="0"/>
              <w:marRight w:val="0"/>
              <w:marTop w:val="0"/>
              <w:marBottom w:val="0"/>
              <w:divBdr>
                <w:top w:val="none" w:sz="0" w:space="0" w:color="auto"/>
                <w:left w:val="none" w:sz="0" w:space="0" w:color="auto"/>
                <w:bottom w:val="none" w:sz="0" w:space="0" w:color="auto"/>
                <w:right w:val="none" w:sz="0" w:space="0" w:color="auto"/>
              </w:divBdr>
              <w:divsChild>
                <w:div w:id="581572259">
                  <w:marLeft w:val="0"/>
                  <w:marRight w:val="0"/>
                  <w:marTop w:val="0"/>
                  <w:marBottom w:val="0"/>
                  <w:divBdr>
                    <w:top w:val="none" w:sz="0" w:space="0" w:color="auto"/>
                    <w:left w:val="none" w:sz="0" w:space="0" w:color="auto"/>
                    <w:bottom w:val="none" w:sz="0" w:space="0" w:color="auto"/>
                    <w:right w:val="none" w:sz="0" w:space="0" w:color="auto"/>
                  </w:divBdr>
                  <w:divsChild>
                    <w:div w:id="11111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138">
              <w:marLeft w:val="0"/>
              <w:marRight w:val="0"/>
              <w:marTop w:val="0"/>
              <w:marBottom w:val="0"/>
              <w:divBdr>
                <w:top w:val="none" w:sz="0" w:space="0" w:color="auto"/>
                <w:left w:val="none" w:sz="0" w:space="0" w:color="auto"/>
                <w:bottom w:val="none" w:sz="0" w:space="0" w:color="auto"/>
                <w:right w:val="none" w:sz="0" w:space="0" w:color="auto"/>
              </w:divBdr>
            </w:div>
          </w:divsChild>
        </w:div>
        <w:div w:id="685789224">
          <w:marLeft w:val="0"/>
          <w:marRight w:val="0"/>
          <w:marTop w:val="0"/>
          <w:marBottom w:val="0"/>
          <w:divBdr>
            <w:top w:val="none" w:sz="0" w:space="0" w:color="auto"/>
            <w:left w:val="none" w:sz="0" w:space="0" w:color="auto"/>
            <w:bottom w:val="none" w:sz="0" w:space="0" w:color="auto"/>
            <w:right w:val="none" w:sz="0" w:space="0" w:color="auto"/>
          </w:divBdr>
          <w:divsChild>
            <w:div w:id="24521690">
              <w:marLeft w:val="0"/>
              <w:marRight w:val="0"/>
              <w:marTop w:val="0"/>
              <w:marBottom w:val="0"/>
              <w:divBdr>
                <w:top w:val="none" w:sz="0" w:space="0" w:color="auto"/>
                <w:left w:val="none" w:sz="0" w:space="0" w:color="auto"/>
                <w:bottom w:val="none" w:sz="0" w:space="0" w:color="auto"/>
                <w:right w:val="none" w:sz="0" w:space="0" w:color="auto"/>
              </w:divBdr>
            </w:div>
            <w:div w:id="2133087252">
              <w:marLeft w:val="0"/>
              <w:marRight w:val="0"/>
              <w:marTop w:val="0"/>
              <w:marBottom w:val="0"/>
              <w:divBdr>
                <w:top w:val="none" w:sz="0" w:space="0" w:color="auto"/>
                <w:left w:val="none" w:sz="0" w:space="0" w:color="auto"/>
                <w:bottom w:val="none" w:sz="0" w:space="0" w:color="auto"/>
                <w:right w:val="none" w:sz="0" w:space="0" w:color="auto"/>
              </w:divBdr>
              <w:divsChild>
                <w:div w:id="1413350757">
                  <w:marLeft w:val="0"/>
                  <w:marRight w:val="0"/>
                  <w:marTop w:val="0"/>
                  <w:marBottom w:val="0"/>
                  <w:divBdr>
                    <w:top w:val="none" w:sz="0" w:space="0" w:color="auto"/>
                    <w:left w:val="none" w:sz="0" w:space="0" w:color="auto"/>
                    <w:bottom w:val="none" w:sz="0" w:space="0" w:color="auto"/>
                    <w:right w:val="none" w:sz="0" w:space="0" w:color="auto"/>
                  </w:divBdr>
                  <w:divsChild>
                    <w:div w:id="17046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851">
              <w:marLeft w:val="0"/>
              <w:marRight w:val="0"/>
              <w:marTop w:val="0"/>
              <w:marBottom w:val="0"/>
              <w:divBdr>
                <w:top w:val="none" w:sz="0" w:space="0" w:color="auto"/>
                <w:left w:val="none" w:sz="0" w:space="0" w:color="auto"/>
                <w:bottom w:val="none" w:sz="0" w:space="0" w:color="auto"/>
                <w:right w:val="none" w:sz="0" w:space="0" w:color="auto"/>
              </w:divBdr>
            </w:div>
          </w:divsChild>
        </w:div>
        <w:div w:id="1118259509">
          <w:marLeft w:val="0"/>
          <w:marRight w:val="0"/>
          <w:marTop w:val="0"/>
          <w:marBottom w:val="0"/>
          <w:divBdr>
            <w:top w:val="none" w:sz="0" w:space="0" w:color="auto"/>
            <w:left w:val="none" w:sz="0" w:space="0" w:color="auto"/>
            <w:bottom w:val="none" w:sz="0" w:space="0" w:color="auto"/>
            <w:right w:val="none" w:sz="0" w:space="0" w:color="auto"/>
          </w:divBdr>
          <w:divsChild>
            <w:div w:id="736168818">
              <w:marLeft w:val="0"/>
              <w:marRight w:val="0"/>
              <w:marTop w:val="0"/>
              <w:marBottom w:val="0"/>
              <w:divBdr>
                <w:top w:val="none" w:sz="0" w:space="0" w:color="auto"/>
                <w:left w:val="none" w:sz="0" w:space="0" w:color="auto"/>
                <w:bottom w:val="none" w:sz="0" w:space="0" w:color="auto"/>
                <w:right w:val="none" w:sz="0" w:space="0" w:color="auto"/>
              </w:divBdr>
            </w:div>
            <w:div w:id="284628571">
              <w:marLeft w:val="0"/>
              <w:marRight w:val="0"/>
              <w:marTop w:val="0"/>
              <w:marBottom w:val="0"/>
              <w:divBdr>
                <w:top w:val="none" w:sz="0" w:space="0" w:color="auto"/>
                <w:left w:val="none" w:sz="0" w:space="0" w:color="auto"/>
                <w:bottom w:val="none" w:sz="0" w:space="0" w:color="auto"/>
                <w:right w:val="none" w:sz="0" w:space="0" w:color="auto"/>
              </w:divBdr>
              <w:divsChild>
                <w:div w:id="485164987">
                  <w:marLeft w:val="0"/>
                  <w:marRight w:val="0"/>
                  <w:marTop w:val="0"/>
                  <w:marBottom w:val="0"/>
                  <w:divBdr>
                    <w:top w:val="none" w:sz="0" w:space="0" w:color="auto"/>
                    <w:left w:val="none" w:sz="0" w:space="0" w:color="auto"/>
                    <w:bottom w:val="none" w:sz="0" w:space="0" w:color="auto"/>
                    <w:right w:val="none" w:sz="0" w:space="0" w:color="auto"/>
                  </w:divBdr>
                  <w:divsChild>
                    <w:div w:id="2804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992">
              <w:marLeft w:val="0"/>
              <w:marRight w:val="0"/>
              <w:marTop w:val="0"/>
              <w:marBottom w:val="0"/>
              <w:divBdr>
                <w:top w:val="none" w:sz="0" w:space="0" w:color="auto"/>
                <w:left w:val="none" w:sz="0" w:space="0" w:color="auto"/>
                <w:bottom w:val="none" w:sz="0" w:space="0" w:color="auto"/>
                <w:right w:val="none" w:sz="0" w:space="0" w:color="auto"/>
              </w:divBdr>
            </w:div>
          </w:divsChild>
        </w:div>
        <w:div w:id="821118939">
          <w:marLeft w:val="0"/>
          <w:marRight w:val="0"/>
          <w:marTop w:val="0"/>
          <w:marBottom w:val="0"/>
          <w:divBdr>
            <w:top w:val="none" w:sz="0" w:space="0" w:color="auto"/>
            <w:left w:val="none" w:sz="0" w:space="0" w:color="auto"/>
            <w:bottom w:val="none" w:sz="0" w:space="0" w:color="auto"/>
            <w:right w:val="none" w:sz="0" w:space="0" w:color="auto"/>
          </w:divBdr>
          <w:divsChild>
            <w:div w:id="73208124">
              <w:marLeft w:val="0"/>
              <w:marRight w:val="0"/>
              <w:marTop w:val="0"/>
              <w:marBottom w:val="0"/>
              <w:divBdr>
                <w:top w:val="none" w:sz="0" w:space="0" w:color="auto"/>
                <w:left w:val="none" w:sz="0" w:space="0" w:color="auto"/>
                <w:bottom w:val="none" w:sz="0" w:space="0" w:color="auto"/>
                <w:right w:val="none" w:sz="0" w:space="0" w:color="auto"/>
              </w:divBdr>
            </w:div>
            <w:div w:id="1821575572">
              <w:marLeft w:val="0"/>
              <w:marRight w:val="0"/>
              <w:marTop w:val="0"/>
              <w:marBottom w:val="0"/>
              <w:divBdr>
                <w:top w:val="none" w:sz="0" w:space="0" w:color="auto"/>
                <w:left w:val="none" w:sz="0" w:space="0" w:color="auto"/>
                <w:bottom w:val="none" w:sz="0" w:space="0" w:color="auto"/>
                <w:right w:val="none" w:sz="0" w:space="0" w:color="auto"/>
              </w:divBdr>
              <w:divsChild>
                <w:div w:id="1097284385">
                  <w:marLeft w:val="0"/>
                  <w:marRight w:val="0"/>
                  <w:marTop w:val="0"/>
                  <w:marBottom w:val="0"/>
                  <w:divBdr>
                    <w:top w:val="none" w:sz="0" w:space="0" w:color="auto"/>
                    <w:left w:val="none" w:sz="0" w:space="0" w:color="auto"/>
                    <w:bottom w:val="none" w:sz="0" w:space="0" w:color="auto"/>
                    <w:right w:val="none" w:sz="0" w:space="0" w:color="auto"/>
                  </w:divBdr>
                  <w:divsChild>
                    <w:div w:id="12571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3100">
              <w:marLeft w:val="0"/>
              <w:marRight w:val="0"/>
              <w:marTop w:val="0"/>
              <w:marBottom w:val="0"/>
              <w:divBdr>
                <w:top w:val="none" w:sz="0" w:space="0" w:color="auto"/>
                <w:left w:val="none" w:sz="0" w:space="0" w:color="auto"/>
                <w:bottom w:val="none" w:sz="0" w:space="0" w:color="auto"/>
                <w:right w:val="none" w:sz="0" w:space="0" w:color="auto"/>
              </w:divBdr>
            </w:div>
          </w:divsChild>
        </w:div>
        <w:div w:id="376583653">
          <w:marLeft w:val="0"/>
          <w:marRight w:val="0"/>
          <w:marTop w:val="0"/>
          <w:marBottom w:val="0"/>
          <w:divBdr>
            <w:top w:val="none" w:sz="0" w:space="0" w:color="auto"/>
            <w:left w:val="none" w:sz="0" w:space="0" w:color="auto"/>
            <w:bottom w:val="none" w:sz="0" w:space="0" w:color="auto"/>
            <w:right w:val="none" w:sz="0" w:space="0" w:color="auto"/>
          </w:divBdr>
          <w:divsChild>
            <w:div w:id="967277425">
              <w:marLeft w:val="0"/>
              <w:marRight w:val="0"/>
              <w:marTop w:val="0"/>
              <w:marBottom w:val="0"/>
              <w:divBdr>
                <w:top w:val="none" w:sz="0" w:space="0" w:color="auto"/>
                <w:left w:val="none" w:sz="0" w:space="0" w:color="auto"/>
                <w:bottom w:val="none" w:sz="0" w:space="0" w:color="auto"/>
                <w:right w:val="none" w:sz="0" w:space="0" w:color="auto"/>
              </w:divBdr>
            </w:div>
            <w:div w:id="1523397507">
              <w:marLeft w:val="0"/>
              <w:marRight w:val="0"/>
              <w:marTop w:val="0"/>
              <w:marBottom w:val="0"/>
              <w:divBdr>
                <w:top w:val="none" w:sz="0" w:space="0" w:color="auto"/>
                <w:left w:val="none" w:sz="0" w:space="0" w:color="auto"/>
                <w:bottom w:val="none" w:sz="0" w:space="0" w:color="auto"/>
                <w:right w:val="none" w:sz="0" w:space="0" w:color="auto"/>
              </w:divBdr>
              <w:divsChild>
                <w:div w:id="1710371078">
                  <w:marLeft w:val="0"/>
                  <w:marRight w:val="0"/>
                  <w:marTop w:val="0"/>
                  <w:marBottom w:val="0"/>
                  <w:divBdr>
                    <w:top w:val="none" w:sz="0" w:space="0" w:color="auto"/>
                    <w:left w:val="none" w:sz="0" w:space="0" w:color="auto"/>
                    <w:bottom w:val="none" w:sz="0" w:space="0" w:color="auto"/>
                    <w:right w:val="none" w:sz="0" w:space="0" w:color="auto"/>
                  </w:divBdr>
                  <w:divsChild>
                    <w:div w:id="1289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854">
              <w:marLeft w:val="0"/>
              <w:marRight w:val="0"/>
              <w:marTop w:val="0"/>
              <w:marBottom w:val="0"/>
              <w:divBdr>
                <w:top w:val="none" w:sz="0" w:space="0" w:color="auto"/>
                <w:left w:val="none" w:sz="0" w:space="0" w:color="auto"/>
                <w:bottom w:val="none" w:sz="0" w:space="0" w:color="auto"/>
                <w:right w:val="none" w:sz="0" w:space="0" w:color="auto"/>
              </w:divBdr>
            </w:div>
          </w:divsChild>
        </w:div>
        <w:div w:id="1063943868">
          <w:marLeft w:val="0"/>
          <w:marRight w:val="0"/>
          <w:marTop w:val="0"/>
          <w:marBottom w:val="0"/>
          <w:divBdr>
            <w:top w:val="none" w:sz="0" w:space="0" w:color="auto"/>
            <w:left w:val="none" w:sz="0" w:space="0" w:color="auto"/>
            <w:bottom w:val="none" w:sz="0" w:space="0" w:color="auto"/>
            <w:right w:val="none" w:sz="0" w:space="0" w:color="auto"/>
          </w:divBdr>
        </w:div>
      </w:divsChild>
    </w:div>
    <w:div w:id="385299526">
      <w:bodyDiv w:val="1"/>
      <w:marLeft w:val="0"/>
      <w:marRight w:val="0"/>
      <w:marTop w:val="0"/>
      <w:marBottom w:val="0"/>
      <w:divBdr>
        <w:top w:val="none" w:sz="0" w:space="0" w:color="auto"/>
        <w:left w:val="none" w:sz="0" w:space="0" w:color="auto"/>
        <w:bottom w:val="none" w:sz="0" w:space="0" w:color="auto"/>
        <w:right w:val="none" w:sz="0" w:space="0" w:color="auto"/>
      </w:divBdr>
      <w:divsChild>
        <w:div w:id="1257445479">
          <w:marLeft w:val="0"/>
          <w:marRight w:val="0"/>
          <w:marTop w:val="0"/>
          <w:marBottom w:val="0"/>
          <w:divBdr>
            <w:top w:val="none" w:sz="0" w:space="0" w:color="auto"/>
            <w:left w:val="none" w:sz="0" w:space="0" w:color="auto"/>
            <w:bottom w:val="none" w:sz="0" w:space="0" w:color="auto"/>
            <w:right w:val="none" w:sz="0" w:space="0" w:color="auto"/>
          </w:divBdr>
        </w:div>
        <w:div w:id="1201743237">
          <w:marLeft w:val="0"/>
          <w:marRight w:val="0"/>
          <w:marTop w:val="0"/>
          <w:marBottom w:val="0"/>
          <w:divBdr>
            <w:top w:val="none" w:sz="0" w:space="0" w:color="auto"/>
            <w:left w:val="none" w:sz="0" w:space="0" w:color="auto"/>
            <w:bottom w:val="none" w:sz="0" w:space="0" w:color="auto"/>
            <w:right w:val="none" w:sz="0" w:space="0" w:color="auto"/>
          </w:divBdr>
        </w:div>
        <w:div w:id="1996911690">
          <w:marLeft w:val="0"/>
          <w:marRight w:val="0"/>
          <w:marTop w:val="0"/>
          <w:marBottom w:val="0"/>
          <w:divBdr>
            <w:top w:val="none" w:sz="0" w:space="0" w:color="auto"/>
            <w:left w:val="none" w:sz="0" w:space="0" w:color="auto"/>
            <w:bottom w:val="none" w:sz="0" w:space="0" w:color="auto"/>
            <w:right w:val="none" w:sz="0" w:space="0" w:color="auto"/>
          </w:divBdr>
        </w:div>
      </w:divsChild>
    </w:div>
    <w:div w:id="804665985">
      <w:bodyDiv w:val="1"/>
      <w:marLeft w:val="0"/>
      <w:marRight w:val="0"/>
      <w:marTop w:val="0"/>
      <w:marBottom w:val="0"/>
      <w:divBdr>
        <w:top w:val="none" w:sz="0" w:space="0" w:color="auto"/>
        <w:left w:val="none" w:sz="0" w:space="0" w:color="auto"/>
        <w:bottom w:val="none" w:sz="0" w:space="0" w:color="auto"/>
        <w:right w:val="none" w:sz="0" w:space="0" w:color="auto"/>
      </w:divBdr>
      <w:divsChild>
        <w:div w:id="72105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7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40078">
          <w:marLeft w:val="0"/>
          <w:marRight w:val="0"/>
          <w:marTop w:val="0"/>
          <w:marBottom w:val="0"/>
          <w:divBdr>
            <w:top w:val="none" w:sz="0" w:space="0" w:color="auto"/>
            <w:left w:val="none" w:sz="0" w:space="0" w:color="auto"/>
            <w:bottom w:val="none" w:sz="0" w:space="0" w:color="auto"/>
            <w:right w:val="none" w:sz="0" w:space="0" w:color="auto"/>
          </w:divBdr>
        </w:div>
        <w:div w:id="710962996">
          <w:marLeft w:val="0"/>
          <w:marRight w:val="0"/>
          <w:marTop w:val="0"/>
          <w:marBottom w:val="0"/>
          <w:divBdr>
            <w:top w:val="none" w:sz="0" w:space="0" w:color="auto"/>
            <w:left w:val="none" w:sz="0" w:space="0" w:color="auto"/>
            <w:bottom w:val="none" w:sz="0" w:space="0" w:color="auto"/>
            <w:right w:val="none" w:sz="0" w:space="0" w:color="auto"/>
          </w:divBdr>
        </w:div>
        <w:div w:id="1245531226">
          <w:marLeft w:val="0"/>
          <w:marRight w:val="0"/>
          <w:marTop w:val="0"/>
          <w:marBottom w:val="0"/>
          <w:divBdr>
            <w:top w:val="none" w:sz="0" w:space="0" w:color="auto"/>
            <w:left w:val="none" w:sz="0" w:space="0" w:color="auto"/>
            <w:bottom w:val="none" w:sz="0" w:space="0" w:color="auto"/>
            <w:right w:val="none" w:sz="0" w:space="0" w:color="auto"/>
          </w:divBdr>
        </w:div>
        <w:div w:id="83125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98779">
          <w:marLeft w:val="0"/>
          <w:marRight w:val="0"/>
          <w:marTop w:val="0"/>
          <w:marBottom w:val="0"/>
          <w:divBdr>
            <w:top w:val="none" w:sz="0" w:space="0" w:color="auto"/>
            <w:left w:val="none" w:sz="0" w:space="0" w:color="auto"/>
            <w:bottom w:val="none" w:sz="0" w:space="0" w:color="auto"/>
            <w:right w:val="none" w:sz="0" w:space="0" w:color="auto"/>
          </w:divBdr>
        </w:div>
        <w:div w:id="177794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59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185545">
      <w:bodyDiv w:val="1"/>
      <w:marLeft w:val="0"/>
      <w:marRight w:val="0"/>
      <w:marTop w:val="0"/>
      <w:marBottom w:val="0"/>
      <w:divBdr>
        <w:top w:val="none" w:sz="0" w:space="0" w:color="auto"/>
        <w:left w:val="none" w:sz="0" w:space="0" w:color="auto"/>
        <w:bottom w:val="none" w:sz="0" w:space="0" w:color="auto"/>
        <w:right w:val="none" w:sz="0" w:space="0" w:color="auto"/>
      </w:divBdr>
    </w:div>
    <w:div w:id="889192717">
      <w:bodyDiv w:val="1"/>
      <w:marLeft w:val="0"/>
      <w:marRight w:val="0"/>
      <w:marTop w:val="0"/>
      <w:marBottom w:val="0"/>
      <w:divBdr>
        <w:top w:val="none" w:sz="0" w:space="0" w:color="auto"/>
        <w:left w:val="none" w:sz="0" w:space="0" w:color="auto"/>
        <w:bottom w:val="none" w:sz="0" w:space="0" w:color="auto"/>
        <w:right w:val="none" w:sz="0" w:space="0" w:color="auto"/>
      </w:divBdr>
      <w:divsChild>
        <w:div w:id="1890603765">
          <w:marLeft w:val="0"/>
          <w:marRight w:val="0"/>
          <w:marTop w:val="0"/>
          <w:marBottom w:val="0"/>
          <w:divBdr>
            <w:top w:val="none" w:sz="0" w:space="0" w:color="auto"/>
            <w:left w:val="none" w:sz="0" w:space="0" w:color="auto"/>
            <w:bottom w:val="none" w:sz="0" w:space="0" w:color="auto"/>
            <w:right w:val="none" w:sz="0" w:space="0" w:color="auto"/>
          </w:divBdr>
        </w:div>
        <w:div w:id="750196648">
          <w:marLeft w:val="0"/>
          <w:marRight w:val="0"/>
          <w:marTop w:val="0"/>
          <w:marBottom w:val="0"/>
          <w:divBdr>
            <w:top w:val="none" w:sz="0" w:space="0" w:color="auto"/>
            <w:left w:val="none" w:sz="0" w:space="0" w:color="auto"/>
            <w:bottom w:val="none" w:sz="0" w:space="0" w:color="auto"/>
            <w:right w:val="none" w:sz="0" w:space="0" w:color="auto"/>
          </w:divBdr>
        </w:div>
        <w:div w:id="1985888619">
          <w:marLeft w:val="0"/>
          <w:marRight w:val="0"/>
          <w:marTop w:val="0"/>
          <w:marBottom w:val="0"/>
          <w:divBdr>
            <w:top w:val="none" w:sz="0" w:space="0" w:color="auto"/>
            <w:left w:val="none" w:sz="0" w:space="0" w:color="auto"/>
            <w:bottom w:val="none" w:sz="0" w:space="0" w:color="auto"/>
            <w:right w:val="none" w:sz="0" w:space="0" w:color="auto"/>
          </w:divBdr>
        </w:div>
        <w:div w:id="941180054">
          <w:marLeft w:val="0"/>
          <w:marRight w:val="0"/>
          <w:marTop w:val="0"/>
          <w:marBottom w:val="0"/>
          <w:divBdr>
            <w:top w:val="none" w:sz="0" w:space="0" w:color="auto"/>
            <w:left w:val="none" w:sz="0" w:space="0" w:color="auto"/>
            <w:bottom w:val="none" w:sz="0" w:space="0" w:color="auto"/>
            <w:right w:val="none" w:sz="0" w:space="0" w:color="auto"/>
          </w:divBdr>
        </w:div>
        <w:div w:id="1540901382">
          <w:marLeft w:val="0"/>
          <w:marRight w:val="0"/>
          <w:marTop w:val="0"/>
          <w:marBottom w:val="0"/>
          <w:divBdr>
            <w:top w:val="none" w:sz="0" w:space="0" w:color="auto"/>
            <w:left w:val="none" w:sz="0" w:space="0" w:color="auto"/>
            <w:bottom w:val="none" w:sz="0" w:space="0" w:color="auto"/>
            <w:right w:val="none" w:sz="0" w:space="0" w:color="auto"/>
          </w:divBdr>
        </w:div>
        <w:div w:id="1449658912">
          <w:marLeft w:val="0"/>
          <w:marRight w:val="0"/>
          <w:marTop w:val="0"/>
          <w:marBottom w:val="0"/>
          <w:divBdr>
            <w:top w:val="none" w:sz="0" w:space="0" w:color="auto"/>
            <w:left w:val="none" w:sz="0" w:space="0" w:color="auto"/>
            <w:bottom w:val="none" w:sz="0" w:space="0" w:color="auto"/>
            <w:right w:val="none" w:sz="0" w:space="0" w:color="auto"/>
          </w:divBdr>
        </w:div>
        <w:div w:id="1798716635">
          <w:marLeft w:val="0"/>
          <w:marRight w:val="0"/>
          <w:marTop w:val="0"/>
          <w:marBottom w:val="0"/>
          <w:divBdr>
            <w:top w:val="none" w:sz="0" w:space="0" w:color="auto"/>
            <w:left w:val="none" w:sz="0" w:space="0" w:color="auto"/>
            <w:bottom w:val="none" w:sz="0" w:space="0" w:color="auto"/>
            <w:right w:val="none" w:sz="0" w:space="0" w:color="auto"/>
          </w:divBdr>
        </w:div>
        <w:div w:id="884483912">
          <w:marLeft w:val="0"/>
          <w:marRight w:val="0"/>
          <w:marTop w:val="0"/>
          <w:marBottom w:val="0"/>
          <w:divBdr>
            <w:top w:val="none" w:sz="0" w:space="0" w:color="auto"/>
            <w:left w:val="none" w:sz="0" w:space="0" w:color="auto"/>
            <w:bottom w:val="none" w:sz="0" w:space="0" w:color="auto"/>
            <w:right w:val="none" w:sz="0" w:space="0" w:color="auto"/>
          </w:divBdr>
        </w:div>
        <w:div w:id="1070347496">
          <w:marLeft w:val="0"/>
          <w:marRight w:val="0"/>
          <w:marTop w:val="0"/>
          <w:marBottom w:val="0"/>
          <w:divBdr>
            <w:top w:val="none" w:sz="0" w:space="0" w:color="auto"/>
            <w:left w:val="none" w:sz="0" w:space="0" w:color="auto"/>
            <w:bottom w:val="none" w:sz="0" w:space="0" w:color="auto"/>
            <w:right w:val="none" w:sz="0" w:space="0" w:color="auto"/>
          </w:divBdr>
        </w:div>
        <w:div w:id="156118603">
          <w:marLeft w:val="0"/>
          <w:marRight w:val="0"/>
          <w:marTop w:val="0"/>
          <w:marBottom w:val="0"/>
          <w:divBdr>
            <w:top w:val="none" w:sz="0" w:space="0" w:color="auto"/>
            <w:left w:val="none" w:sz="0" w:space="0" w:color="auto"/>
            <w:bottom w:val="none" w:sz="0" w:space="0" w:color="auto"/>
            <w:right w:val="none" w:sz="0" w:space="0" w:color="auto"/>
          </w:divBdr>
        </w:div>
        <w:div w:id="304042117">
          <w:marLeft w:val="0"/>
          <w:marRight w:val="0"/>
          <w:marTop w:val="0"/>
          <w:marBottom w:val="0"/>
          <w:divBdr>
            <w:top w:val="none" w:sz="0" w:space="0" w:color="auto"/>
            <w:left w:val="none" w:sz="0" w:space="0" w:color="auto"/>
            <w:bottom w:val="none" w:sz="0" w:space="0" w:color="auto"/>
            <w:right w:val="none" w:sz="0" w:space="0" w:color="auto"/>
          </w:divBdr>
        </w:div>
        <w:div w:id="1005979883">
          <w:marLeft w:val="0"/>
          <w:marRight w:val="0"/>
          <w:marTop w:val="0"/>
          <w:marBottom w:val="0"/>
          <w:divBdr>
            <w:top w:val="none" w:sz="0" w:space="0" w:color="auto"/>
            <w:left w:val="none" w:sz="0" w:space="0" w:color="auto"/>
            <w:bottom w:val="none" w:sz="0" w:space="0" w:color="auto"/>
            <w:right w:val="none" w:sz="0" w:space="0" w:color="auto"/>
          </w:divBdr>
        </w:div>
        <w:div w:id="2010937263">
          <w:marLeft w:val="0"/>
          <w:marRight w:val="0"/>
          <w:marTop w:val="0"/>
          <w:marBottom w:val="0"/>
          <w:divBdr>
            <w:top w:val="none" w:sz="0" w:space="0" w:color="auto"/>
            <w:left w:val="none" w:sz="0" w:space="0" w:color="auto"/>
            <w:bottom w:val="none" w:sz="0" w:space="0" w:color="auto"/>
            <w:right w:val="none" w:sz="0" w:space="0" w:color="auto"/>
          </w:divBdr>
        </w:div>
        <w:div w:id="62026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53947">
      <w:bodyDiv w:val="1"/>
      <w:marLeft w:val="0"/>
      <w:marRight w:val="0"/>
      <w:marTop w:val="0"/>
      <w:marBottom w:val="0"/>
      <w:divBdr>
        <w:top w:val="none" w:sz="0" w:space="0" w:color="auto"/>
        <w:left w:val="none" w:sz="0" w:space="0" w:color="auto"/>
        <w:bottom w:val="none" w:sz="0" w:space="0" w:color="auto"/>
        <w:right w:val="none" w:sz="0" w:space="0" w:color="auto"/>
      </w:divBdr>
      <w:divsChild>
        <w:div w:id="1647977209">
          <w:marLeft w:val="0"/>
          <w:marRight w:val="0"/>
          <w:marTop w:val="0"/>
          <w:marBottom w:val="0"/>
          <w:divBdr>
            <w:top w:val="none" w:sz="0" w:space="0" w:color="auto"/>
            <w:left w:val="none" w:sz="0" w:space="0" w:color="auto"/>
            <w:bottom w:val="none" w:sz="0" w:space="0" w:color="auto"/>
            <w:right w:val="none" w:sz="0" w:space="0" w:color="auto"/>
          </w:divBdr>
          <w:divsChild>
            <w:div w:id="780418642">
              <w:marLeft w:val="0"/>
              <w:marRight w:val="0"/>
              <w:marTop w:val="0"/>
              <w:marBottom w:val="0"/>
              <w:divBdr>
                <w:top w:val="none" w:sz="0" w:space="0" w:color="auto"/>
                <w:left w:val="none" w:sz="0" w:space="0" w:color="auto"/>
                <w:bottom w:val="none" w:sz="0" w:space="0" w:color="auto"/>
                <w:right w:val="none" w:sz="0" w:space="0" w:color="auto"/>
              </w:divBdr>
            </w:div>
            <w:div w:id="2122409167">
              <w:marLeft w:val="0"/>
              <w:marRight w:val="0"/>
              <w:marTop w:val="0"/>
              <w:marBottom w:val="0"/>
              <w:divBdr>
                <w:top w:val="none" w:sz="0" w:space="0" w:color="auto"/>
                <w:left w:val="none" w:sz="0" w:space="0" w:color="auto"/>
                <w:bottom w:val="none" w:sz="0" w:space="0" w:color="auto"/>
                <w:right w:val="none" w:sz="0" w:space="0" w:color="auto"/>
              </w:divBdr>
              <w:divsChild>
                <w:div w:id="629866623">
                  <w:marLeft w:val="0"/>
                  <w:marRight w:val="0"/>
                  <w:marTop w:val="0"/>
                  <w:marBottom w:val="0"/>
                  <w:divBdr>
                    <w:top w:val="none" w:sz="0" w:space="0" w:color="auto"/>
                    <w:left w:val="none" w:sz="0" w:space="0" w:color="auto"/>
                    <w:bottom w:val="none" w:sz="0" w:space="0" w:color="auto"/>
                    <w:right w:val="none" w:sz="0" w:space="0" w:color="auto"/>
                  </w:divBdr>
                  <w:divsChild>
                    <w:div w:id="18443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9">
              <w:marLeft w:val="0"/>
              <w:marRight w:val="0"/>
              <w:marTop w:val="0"/>
              <w:marBottom w:val="0"/>
              <w:divBdr>
                <w:top w:val="none" w:sz="0" w:space="0" w:color="auto"/>
                <w:left w:val="none" w:sz="0" w:space="0" w:color="auto"/>
                <w:bottom w:val="none" w:sz="0" w:space="0" w:color="auto"/>
                <w:right w:val="none" w:sz="0" w:space="0" w:color="auto"/>
              </w:divBdr>
            </w:div>
          </w:divsChild>
        </w:div>
        <w:div w:id="1248421158">
          <w:marLeft w:val="0"/>
          <w:marRight w:val="0"/>
          <w:marTop w:val="0"/>
          <w:marBottom w:val="0"/>
          <w:divBdr>
            <w:top w:val="none" w:sz="0" w:space="0" w:color="auto"/>
            <w:left w:val="none" w:sz="0" w:space="0" w:color="auto"/>
            <w:bottom w:val="none" w:sz="0" w:space="0" w:color="auto"/>
            <w:right w:val="none" w:sz="0" w:space="0" w:color="auto"/>
          </w:divBdr>
          <w:divsChild>
            <w:div w:id="879170917">
              <w:marLeft w:val="0"/>
              <w:marRight w:val="0"/>
              <w:marTop w:val="0"/>
              <w:marBottom w:val="0"/>
              <w:divBdr>
                <w:top w:val="none" w:sz="0" w:space="0" w:color="auto"/>
                <w:left w:val="none" w:sz="0" w:space="0" w:color="auto"/>
                <w:bottom w:val="none" w:sz="0" w:space="0" w:color="auto"/>
                <w:right w:val="none" w:sz="0" w:space="0" w:color="auto"/>
              </w:divBdr>
            </w:div>
            <w:div w:id="608854960">
              <w:marLeft w:val="0"/>
              <w:marRight w:val="0"/>
              <w:marTop w:val="0"/>
              <w:marBottom w:val="0"/>
              <w:divBdr>
                <w:top w:val="none" w:sz="0" w:space="0" w:color="auto"/>
                <w:left w:val="none" w:sz="0" w:space="0" w:color="auto"/>
                <w:bottom w:val="none" w:sz="0" w:space="0" w:color="auto"/>
                <w:right w:val="none" w:sz="0" w:space="0" w:color="auto"/>
              </w:divBdr>
              <w:divsChild>
                <w:div w:id="1769154457">
                  <w:marLeft w:val="0"/>
                  <w:marRight w:val="0"/>
                  <w:marTop w:val="0"/>
                  <w:marBottom w:val="0"/>
                  <w:divBdr>
                    <w:top w:val="none" w:sz="0" w:space="0" w:color="auto"/>
                    <w:left w:val="none" w:sz="0" w:space="0" w:color="auto"/>
                    <w:bottom w:val="none" w:sz="0" w:space="0" w:color="auto"/>
                    <w:right w:val="none" w:sz="0" w:space="0" w:color="auto"/>
                  </w:divBdr>
                  <w:divsChild>
                    <w:div w:id="13449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274">
              <w:marLeft w:val="0"/>
              <w:marRight w:val="0"/>
              <w:marTop w:val="0"/>
              <w:marBottom w:val="0"/>
              <w:divBdr>
                <w:top w:val="none" w:sz="0" w:space="0" w:color="auto"/>
                <w:left w:val="none" w:sz="0" w:space="0" w:color="auto"/>
                <w:bottom w:val="none" w:sz="0" w:space="0" w:color="auto"/>
                <w:right w:val="none" w:sz="0" w:space="0" w:color="auto"/>
              </w:divBdr>
            </w:div>
          </w:divsChild>
        </w:div>
        <w:div w:id="766582110">
          <w:marLeft w:val="0"/>
          <w:marRight w:val="0"/>
          <w:marTop w:val="0"/>
          <w:marBottom w:val="0"/>
          <w:divBdr>
            <w:top w:val="none" w:sz="0" w:space="0" w:color="auto"/>
            <w:left w:val="none" w:sz="0" w:space="0" w:color="auto"/>
            <w:bottom w:val="none" w:sz="0" w:space="0" w:color="auto"/>
            <w:right w:val="none" w:sz="0" w:space="0" w:color="auto"/>
          </w:divBdr>
          <w:divsChild>
            <w:div w:id="122776686">
              <w:marLeft w:val="0"/>
              <w:marRight w:val="0"/>
              <w:marTop w:val="0"/>
              <w:marBottom w:val="0"/>
              <w:divBdr>
                <w:top w:val="none" w:sz="0" w:space="0" w:color="auto"/>
                <w:left w:val="none" w:sz="0" w:space="0" w:color="auto"/>
                <w:bottom w:val="none" w:sz="0" w:space="0" w:color="auto"/>
                <w:right w:val="none" w:sz="0" w:space="0" w:color="auto"/>
              </w:divBdr>
            </w:div>
            <w:div w:id="541670161">
              <w:marLeft w:val="0"/>
              <w:marRight w:val="0"/>
              <w:marTop w:val="0"/>
              <w:marBottom w:val="0"/>
              <w:divBdr>
                <w:top w:val="none" w:sz="0" w:space="0" w:color="auto"/>
                <w:left w:val="none" w:sz="0" w:space="0" w:color="auto"/>
                <w:bottom w:val="none" w:sz="0" w:space="0" w:color="auto"/>
                <w:right w:val="none" w:sz="0" w:space="0" w:color="auto"/>
              </w:divBdr>
              <w:divsChild>
                <w:div w:id="1638221790">
                  <w:marLeft w:val="0"/>
                  <w:marRight w:val="0"/>
                  <w:marTop w:val="0"/>
                  <w:marBottom w:val="0"/>
                  <w:divBdr>
                    <w:top w:val="none" w:sz="0" w:space="0" w:color="auto"/>
                    <w:left w:val="none" w:sz="0" w:space="0" w:color="auto"/>
                    <w:bottom w:val="none" w:sz="0" w:space="0" w:color="auto"/>
                    <w:right w:val="none" w:sz="0" w:space="0" w:color="auto"/>
                  </w:divBdr>
                  <w:divsChild>
                    <w:div w:id="17060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3367">
              <w:marLeft w:val="0"/>
              <w:marRight w:val="0"/>
              <w:marTop w:val="0"/>
              <w:marBottom w:val="0"/>
              <w:divBdr>
                <w:top w:val="none" w:sz="0" w:space="0" w:color="auto"/>
                <w:left w:val="none" w:sz="0" w:space="0" w:color="auto"/>
                <w:bottom w:val="none" w:sz="0" w:space="0" w:color="auto"/>
                <w:right w:val="none" w:sz="0" w:space="0" w:color="auto"/>
              </w:divBdr>
            </w:div>
          </w:divsChild>
        </w:div>
        <w:div w:id="465052649">
          <w:marLeft w:val="0"/>
          <w:marRight w:val="0"/>
          <w:marTop w:val="0"/>
          <w:marBottom w:val="0"/>
          <w:divBdr>
            <w:top w:val="none" w:sz="0" w:space="0" w:color="auto"/>
            <w:left w:val="none" w:sz="0" w:space="0" w:color="auto"/>
            <w:bottom w:val="none" w:sz="0" w:space="0" w:color="auto"/>
            <w:right w:val="none" w:sz="0" w:space="0" w:color="auto"/>
          </w:divBdr>
          <w:divsChild>
            <w:div w:id="1012728990">
              <w:marLeft w:val="0"/>
              <w:marRight w:val="0"/>
              <w:marTop w:val="0"/>
              <w:marBottom w:val="0"/>
              <w:divBdr>
                <w:top w:val="none" w:sz="0" w:space="0" w:color="auto"/>
                <w:left w:val="none" w:sz="0" w:space="0" w:color="auto"/>
                <w:bottom w:val="none" w:sz="0" w:space="0" w:color="auto"/>
                <w:right w:val="none" w:sz="0" w:space="0" w:color="auto"/>
              </w:divBdr>
            </w:div>
            <w:div w:id="767389199">
              <w:marLeft w:val="0"/>
              <w:marRight w:val="0"/>
              <w:marTop w:val="0"/>
              <w:marBottom w:val="0"/>
              <w:divBdr>
                <w:top w:val="none" w:sz="0" w:space="0" w:color="auto"/>
                <w:left w:val="none" w:sz="0" w:space="0" w:color="auto"/>
                <w:bottom w:val="none" w:sz="0" w:space="0" w:color="auto"/>
                <w:right w:val="none" w:sz="0" w:space="0" w:color="auto"/>
              </w:divBdr>
              <w:divsChild>
                <w:div w:id="1972132645">
                  <w:marLeft w:val="0"/>
                  <w:marRight w:val="0"/>
                  <w:marTop w:val="0"/>
                  <w:marBottom w:val="0"/>
                  <w:divBdr>
                    <w:top w:val="none" w:sz="0" w:space="0" w:color="auto"/>
                    <w:left w:val="none" w:sz="0" w:space="0" w:color="auto"/>
                    <w:bottom w:val="none" w:sz="0" w:space="0" w:color="auto"/>
                    <w:right w:val="none" w:sz="0" w:space="0" w:color="auto"/>
                  </w:divBdr>
                  <w:divsChild>
                    <w:div w:id="677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869">
              <w:marLeft w:val="0"/>
              <w:marRight w:val="0"/>
              <w:marTop w:val="0"/>
              <w:marBottom w:val="0"/>
              <w:divBdr>
                <w:top w:val="none" w:sz="0" w:space="0" w:color="auto"/>
                <w:left w:val="none" w:sz="0" w:space="0" w:color="auto"/>
                <w:bottom w:val="none" w:sz="0" w:space="0" w:color="auto"/>
                <w:right w:val="none" w:sz="0" w:space="0" w:color="auto"/>
              </w:divBdr>
            </w:div>
          </w:divsChild>
        </w:div>
        <w:div w:id="66149368">
          <w:marLeft w:val="0"/>
          <w:marRight w:val="0"/>
          <w:marTop w:val="0"/>
          <w:marBottom w:val="0"/>
          <w:divBdr>
            <w:top w:val="none" w:sz="0" w:space="0" w:color="auto"/>
            <w:left w:val="none" w:sz="0" w:space="0" w:color="auto"/>
            <w:bottom w:val="none" w:sz="0" w:space="0" w:color="auto"/>
            <w:right w:val="none" w:sz="0" w:space="0" w:color="auto"/>
          </w:divBdr>
          <w:divsChild>
            <w:div w:id="746338704">
              <w:marLeft w:val="0"/>
              <w:marRight w:val="0"/>
              <w:marTop w:val="0"/>
              <w:marBottom w:val="0"/>
              <w:divBdr>
                <w:top w:val="none" w:sz="0" w:space="0" w:color="auto"/>
                <w:left w:val="none" w:sz="0" w:space="0" w:color="auto"/>
                <w:bottom w:val="none" w:sz="0" w:space="0" w:color="auto"/>
                <w:right w:val="none" w:sz="0" w:space="0" w:color="auto"/>
              </w:divBdr>
            </w:div>
            <w:div w:id="1297446415">
              <w:marLeft w:val="0"/>
              <w:marRight w:val="0"/>
              <w:marTop w:val="0"/>
              <w:marBottom w:val="0"/>
              <w:divBdr>
                <w:top w:val="none" w:sz="0" w:space="0" w:color="auto"/>
                <w:left w:val="none" w:sz="0" w:space="0" w:color="auto"/>
                <w:bottom w:val="none" w:sz="0" w:space="0" w:color="auto"/>
                <w:right w:val="none" w:sz="0" w:space="0" w:color="auto"/>
              </w:divBdr>
              <w:divsChild>
                <w:div w:id="253705759">
                  <w:marLeft w:val="0"/>
                  <w:marRight w:val="0"/>
                  <w:marTop w:val="0"/>
                  <w:marBottom w:val="0"/>
                  <w:divBdr>
                    <w:top w:val="none" w:sz="0" w:space="0" w:color="auto"/>
                    <w:left w:val="none" w:sz="0" w:space="0" w:color="auto"/>
                    <w:bottom w:val="none" w:sz="0" w:space="0" w:color="auto"/>
                    <w:right w:val="none" w:sz="0" w:space="0" w:color="auto"/>
                  </w:divBdr>
                  <w:divsChild>
                    <w:div w:id="1530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122">
              <w:marLeft w:val="0"/>
              <w:marRight w:val="0"/>
              <w:marTop w:val="0"/>
              <w:marBottom w:val="0"/>
              <w:divBdr>
                <w:top w:val="none" w:sz="0" w:space="0" w:color="auto"/>
                <w:left w:val="none" w:sz="0" w:space="0" w:color="auto"/>
                <w:bottom w:val="none" w:sz="0" w:space="0" w:color="auto"/>
                <w:right w:val="none" w:sz="0" w:space="0" w:color="auto"/>
              </w:divBdr>
            </w:div>
          </w:divsChild>
        </w:div>
        <w:div w:id="2044550486">
          <w:marLeft w:val="0"/>
          <w:marRight w:val="0"/>
          <w:marTop w:val="0"/>
          <w:marBottom w:val="0"/>
          <w:divBdr>
            <w:top w:val="none" w:sz="0" w:space="0" w:color="auto"/>
            <w:left w:val="none" w:sz="0" w:space="0" w:color="auto"/>
            <w:bottom w:val="none" w:sz="0" w:space="0" w:color="auto"/>
            <w:right w:val="none" w:sz="0" w:space="0" w:color="auto"/>
          </w:divBdr>
          <w:divsChild>
            <w:div w:id="1778215025">
              <w:marLeft w:val="0"/>
              <w:marRight w:val="0"/>
              <w:marTop w:val="0"/>
              <w:marBottom w:val="0"/>
              <w:divBdr>
                <w:top w:val="none" w:sz="0" w:space="0" w:color="auto"/>
                <w:left w:val="none" w:sz="0" w:space="0" w:color="auto"/>
                <w:bottom w:val="none" w:sz="0" w:space="0" w:color="auto"/>
                <w:right w:val="none" w:sz="0" w:space="0" w:color="auto"/>
              </w:divBdr>
            </w:div>
            <w:div w:id="876938783">
              <w:marLeft w:val="0"/>
              <w:marRight w:val="0"/>
              <w:marTop w:val="0"/>
              <w:marBottom w:val="0"/>
              <w:divBdr>
                <w:top w:val="none" w:sz="0" w:space="0" w:color="auto"/>
                <w:left w:val="none" w:sz="0" w:space="0" w:color="auto"/>
                <w:bottom w:val="none" w:sz="0" w:space="0" w:color="auto"/>
                <w:right w:val="none" w:sz="0" w:space="0" w:color="auto"/>
              </w:divBdr>
              <w:divsChild>
                <w:div w:id="1124470042">
                  <w:marLeft w:val="0"/>
                  <w:marRight w:val="0"/>
                  <w:marTop w:val="0"/>
                  <w:marBottom w:val="0"/>
                  <w:divBdr>
                    <w:top w:val="none" w:sz="0" w:space="0" w:color="auto"/>
                    <w:left w:val="none" w:sz="0" w:space="0" w:color="auto"/>
                    <w:bottom w:val="none" w:sz="0" w:space="0" w:color="auto"/>
                    <w:right w:val="none" w:sz="0" w:space="0" w:color="auto"/>
                  </w:divBdr>
                  <w:divsChild>
                    <w:div w:id="14809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728">
              <w:marLeft w:val="0"/>
              <w:marRight w:val="0"/>
              <w:marTop w:val="0"/>
              <w:marBottom w:val="0"/>
              <w:divBdr>
                <w:top w:val="none" w:sz="0" w:space="0" w:color="auto"/>
                <w:left w:val="none" w:sz="0" w:space="0" w:color="auto"/>
                <w:bottom w:val="none" w:sz="0" w:space="0" w:color="auto"/>
                <w:right w:val="none" w:sz="0" w:space="0" w:color="auto"/>
              </w:divBdr>
            </w:div>
          </w:divsChild>
        </w:div>
        <w:div w:id="576786448">
          <w:marLeft w:val="0"/>
          <w:marRight w:val="0"/>
          <w:marTop w:val="0"/>
          <w:marBottom w:val="0"/>
          <w:divBdr>
            <w:top w:val="none" w:sz="0" w:space="0" w:color="auto"/>
            <w:left w:val="none" w:sz="0" w:space="0" w:color="auto"/>
            <w:bottom w:val="none" w:sz="0" w:space="0" w:color="auto"/>
            <w:right w:val="none" w:sz="0" w:space="0" w:color="auto"/>
          </w:divBdr>
        </w:div>
      </w:divsChild>
    </w:div>
    <w:div w:id="1582182702">
      <w:bodyDiv w:val="1"/>
      <w:marLeft w:val="0"/>
      <w:marRight w:val="0"/>
      <w:marTop w:val="0"/>
      <w:marBottom w:val="0"/>
      <w:divBdr>
        <w:top w:val="none" w:sz="0" w:space="0" w:color="auto"/>
        <w:left w:val="none" w:sz="0" w:space="0" w:color="auto"/>
        <w:bottom w:val="none" w:sz="0" w:space="0" w:color="auto"/>
        <w:right w:val="none" w:sz="0" w:space="0" w:color="auto"/>
      </w:divBdr>
    </w:div>
    <w:div w:id="1598366116">
      <w:bodyDiv w:val="1"/>
      <w:marLeft w:val="0"/>
      <w:marRight w:val="0"/>
      <w:marTop w:val="0"/>
      <w:marBottom w:val="0"/>
      <w:divBdr>
        <w:top w:val="none" w:sz="0" w:space="0" w:color="auto"/>
        <w:left w:val="none" w:sz="0" w:space="0" w:color="auto"/>
        <w:bottom w:val="none" w:sz="0" w:space="0" w:color="auto"/>
        <w:right w:val="none" w:sz="0" w:space="0" w:color="auto"/>
      </w:divBdr>
      <w:divsChild>
        <w:div w:id="186792258">
          <w:marLeft w:val="0"/>
          <w:marRight w:val="0"/>
          <w:marTop w:val="0"/>
          <w:marBottom w:val="0"/>
          <w:divBdr>
            <w:top w:val="none" w:sz="0" w:space="0" w:color="auto"/>
            <w:left w:val="none" w:sz="0" w:space="0" w:color="auto"/>
            <w:bottom w:val="none" w:sz="0" w:space="0" w:color="auto"/>
            <w:right w:val="none" w:sz="0" w:space="0" w:color="auto"/>
          </w:divBdr>
        </w:div>
        <w:div w:id="2128355838">
          <w:marLeft w:val="0"/>
          <w:marRight w:val="0"/>
          <w:marTop w:val="0"/>
          <w:marBottom w:val="0"/>
          <w:divBdr>
            <w:top w:val="none" w:sz="0" w:space="0" w:color="auto"/>
            <w:left w:val="none" w:sz="0" w:space="0" w:color="auto"/>
            <w:bottom w:val="none" w:sz="0" w:space="0" w:color="auto"/>
            <w:right w:val="none" w:sz="0" w:space="0" w:color="auto"/>
          </w:divBdr>
        </w:div>
        <w:div w:id="494104561">
          <w:marLeft w:val="0"/>
          <w:marRight w:val="0"/>
          <w:marTop w:val="0"/>
          <w:marBottom w:val="0"/>
          <w:divBdr>
            <w:top w:val="none" w:sz="0" w:space="0" w:color="auto"/>
            <w:left w:val="none" w:sz="0" w:space="0" w:color="auto"/>
            <w:bottom w:val="none" w:sz="0" w:space="0" w:color="auto"/>
            <w:right w:val="none" w:sz="0" w:space="0" w:color="auto"/>
          </w:divBdr>
        </w:div>
      </w:divsChild>
    </w:div>
    <w:div w:id="1654598748">
      <w:bodyDiv w:val="1"/>
      <w:marLeft w:val="0"/>
      <w:marRight w:val="0"/>
      <w:marTop w:val="0"/>
      <w:marBottom w:val="0"/>
      <w:divBdr>
        <w:top w:val="none" w:sz="0" w:space="0" w:color="auto"/>
        <w:left w:val="none" w:sz="0" w:space="0" w:color="auto"/>
        <w:bottom w:val="none" w:sz="0" w:space="0" w:color="auto"/>
        <w:right w:val="none" w:sz="0" w:space="0" w:color="auto"/>
      </w:divBdr>
    </w:div>
    <w:div w:id="1778018054">
      <w:bodyDiv w:val="1"/>
      <w:marLeft w:val="0"/>
      <w:marRight w:val="0"/>
      <w:marTop w:val="0"/>
      <w:marBottom w:val="0"/>
      <w:divBdr>
        <w:top w:val="none" w:sz="0" w:space="0" w:color="auto"/>
        <w:left w:val="none" w:sz="0" w:space="0" w:color="auto"/>
        <w:bottom w:val="none" w:sz="0" w:space="0" w:color="auto"/>
        <w:right w:val="none" w:sz="0" w:space="0" w:color="auto"/>
      </w:divBdr>
      <w:divsChild>
        <w:div w:id="1084956693">
          <w:marLeft w:val="0"/>
          <w:marRight w:val="0"/>
          <w:marTop w:val="0"/>
          <w:marBottom w:val="0"/>
          <w:divBdr>
            <w:top w:val="none" w:sz="0" w:space="0" w:color="auto"/>
            <w:left w:val="none" w:sz="0" w:space="0" w:color="auto"/>
            <w:bottom w:val="none" w:sz="0" w:space="0" w:color="auto"/>
            <w:right w:val="none" w:sz="0" w:space="0" w:color="auto"/>
          </w:divBdr>
        </w:div>
        <w:div w:id="1261984786">
          <w:marLeft w:val="0"/>
          <w:marRight w:val="0"/>
          <w:marTop w:val="0"/>
          <w:marBottom w:val="0"/>
          <w:divBdr>
            <w:top w:val="none" w:sz="0" w:space="0" w:color="auto"/>
            <w:left w:val="none" w:sz="0" w:space="0" w:color="auto"/>
            <w:bottom w:val="none" w:sz="0" w:space="0" w:color="auto"/>
            <w:right w:val="none" w:sz="0" w:space="0" w:color="auto"/>
          </w:divBdr>
        </w:div>
        <w:div w:id="1075934412">
          <w:marLeft w:val="0"/>
          <w:marRight w:val="0"/>
          <w:marTop w:val="0"/>
          <w:marBottom w:val="0"/>
          <w:divBdr>
            <w:top w:val="none" w:sz="0" w:space="0" w:color="auto"/>
            <w:left w:val="none" w:sz="0" w:space="0" w:color="auto"/>
            <w:bottom w:val="none" w:sz="0" w:space="0" w:color="auto"/>
            <w:right w:val="none" w:sz="0" w:space="0" w:color="auto"/>
          </w:divBdr>
        </w:div>
        <w:div w:id="832842203">
          <w:marLeft w:val="0"/>
          <w:marRight w:val="0"/>
          <w:marTop w:val="0"/>
          <w:marBottom w:val="0"/>
          <w:divBdr>
            <w:top w:val="none" w:sz="0" w:space="0" w:color="auto"/>
            <w:left w:val="none" w:sz="0" w:space="0" w:color="auto"/>
            <w:bottom w:val="none" w:sz="0" w:space="0" w:color="auto"/>
            <w:right w:val="none" w:sz="0" w:space="0" w:color="auto"/>
          </w:divBdr>
        </w:div>
        <w:div w:id="28838762">
          <w:marLeft w:val="0"/>
          <w:marRight w:val="0"/>
          <w:marTop w:val="0"/>
          <w:marBottom w:val="0"/>
          <w:divBdr>
            <w:top w:val="none" w:sz="0" w:space="0" w:color="auto"/>
            <w:left w:val="none" w:sz="0" w:space="0" w:color="auto"/>
            <w:bottom w:val="none" w:sz="0" w:space="0" w:color="auto"/>
            <w:right w:val="none" w:sz="0" w:space="0" w:color="auto"/>
          </w:divBdr>
        </w:div>
        <w:div w:id="1202013640">
          <w:marLeft w:val="0"/>
          <w:marRight w:val="0"/>
          <w:marTop w:val="0"/>
          <w:marBottom w:val="0"/>
          <w:divBdr>
            <w:top w:val="none" w:sz="0" w:space="0" w:color="auto"/>
            <w:left w:val="none" w:sz="0" w:space="0" w:color="auto"/>
            <w:bottom w:val="none" w:sz="0" w:space="0" w:color="auto"/>
            <w:right w:val="none" w:sz="0" w:space="0" w:color="auto"/>
          </w:divBdr>
        </w:div>
        <w:div w:id="775254070">
          <w:marLeft w:val="0"/>
          <w:marRight w:val="0"/>
          <w:marTop w:val="0"/>
          <w:marBottom w:val="0"/>
          <w:divBdr>
            <w:top w:val="none" w:sz="0" w:space="0" w:color="auto"/>
            <w:left w:val="none" w:sz="0" w:space="0" w:color="auto"/>
            <w:bottom w:val="none" w:sz="0" w:space="0" w:color="auto"/>
            <w:right w:val="none" w:sz="0" w:space="0" w:color="auto"/>
          </w:divBdr>
        </w:div>
        <w:div w:id="418335706">
          <w:marLeft w:val="0"/>
          <w:marRight w:val="0"/>
          <w:marTop w:val="0"/>
          <w:marBottom w:val="0"/>
          <w:divBdr>
            <w:top w:val="none" w:sz="0" w:space="0" w:color="auto"/>
            <w:left w:val="none" w:sz="0" w:space="0" w:color="auto"/>
            <w:bottom w:val="none" w:sz="0" w:space="0" w:color="auto"/>
            <w:right w:val="none" w:sz="0" w:space="0" w:color="auto"/>
          </w:divBdr>
        </w:div>
        <w:div w:id="1858812028">
          <w:marLeft w:val="0"/>
          <w:marRight w:val="0"/>
          <w:marTop w:val="0"/>
          <w:marBottom w:val="0"/>
          <w:divBdr>
            <w:top w:val="none" w:sz="0" w:space="0" w:color="auto"/>
            <w:left w:val="none" w:sz="0" w:space="0" w:color="auto"/>
            <w:bottom w:val="none" w:sz="0" w:space="0" w:color="auto"/>
            <w:right w:val="none" w:sz="0" w:space="0" w:color="auto"/>
          </w:divBdr>
        </w:div>
        <w:div w:id="189493405">
          <w:marLeft w:val="0"/>
          <w:marRight w:val="0"/>
          <w:marTop w:val="0"/>
          <w:marBottom w:val="0"/>
          <w:divBdr>
            <w:top w:val="none" w:sz="0" w:space="0" w:color="auto"/>
            <w:left w:val="none" w:sz="0" w:space="0" w:color="auto"/>
            <w:bottom w:val="none" w:sz="0" w:space="0" w:color="auto"/>
            <w:right w:val="none" w:sz="0" w:space="0" w:color="auto"/>
          </w:divBdr>
        </w:div>
        <w:div w:id="655229538">
          <w:marLeft w:val="0"/>
          <w:marRight w:val="0"/>
          <w:marTop w:val="0"/>
          <w:marBottom w:val="0"/>
          <w:divBdr>
            <w:top w:val="none" w:sz="0" w:space="0" w:color="auto"/>
            <w:left w:val="none" w:sz="0" w:space="0" w:color="auto"/>
            <w:bottom w:val="none" w:sz="0" w:space="0" w:color="auto"/>
            <w:right w:val="none" w:sz="0" w:space="0" w:color="auto"/>
          </w:divBdr>
        </w:div>
        <w:div w:id="11540044">
          <w:marLeft w:val="0"/>
          <w:marRight w:val="0"/>
          <w:marTop w:val="0"/>
          <w:marBottom w:val="0"/>
          <w:divBdr>
            <w:top w:val="none" w:sz="0" w:space="0" w:color="auto"/>
            <w:left w:val="none" w:sz="0" w:space="0" w:color="auto"/>
            <w:bottom w:val="none" w:sz="0" w:space="0" w:color="auto"/>
            <w:right w:val="none" w:sz="0" w:space="0" w:color="auto"/>
          </w:divBdr>
        </w:div>
        <w:div w:id="1208025708">
          <w:marLeft w:val="0"/>
          <w:marRight w:val="0"/>
          <w:marTop w:val="0"/>
          <w:marBottom w:val="0"/>
          <w:divBdr>
            <w:top w:val="none" w:sz="0" w:space="0" w:color="auto"/>
            <w:left w:val="none" w:sz="0" w:space="0" w:color="auto"/>
            <w:bottom w:val="none" w:sz="0" w:space="0" w:color="auto"/>
            <w:right w:val="none" w:sz="0" w:space="0" w:color="auto"/>
          </w:divBdr>
        </w:div>
        <w:div w:id="167773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987163">
      <w:bodyDiv w:val="1"/>
      <w:marLeft w:val="0"/>
      <w:marRight w:val="0"/>
      <w:marTop w:val="0"/>
      <w:marBottom w:val="0"/>
      <w:divBdr>
        <w:top w:val="none" w:sz="0" w:space="0" w:color="auto"/>
        <w:left w:val="none" w:sz="0" w:space="0" w:color="auto"/>
        <w:bottom w:val="none" w:sz="0" w:space="0" w:color="auto"/>
        <w:right w:val="none" w:sz="0" w:space="0" w:color="auto"/>
      </w:divBdr>
    </w:div>
    <w:div w:id="1951037656">
      <w:bodyDiv w:val="1"/>
      <w:marLeft w:val="0"/>
      <w:marRight w:val="0"/>
      <w:marTop w:val="0"/>
      <w:marBottom w:val="0"/>
      <w:divBdr>
        <w:top w:val="none" w:sz="0" w:space="0" w:color="auto"/>
        <w:left w:val="none" w:sz="0" w:space="0" w:color="auto"/>
        <w:bottom w:val="none" w:sz="0" w:space="0" w:color="auto"/>
        <w:right w:val="none" w:sz="0" w:space="0" w:color="auto"/>
      </w:divBdr>
    </w:div>
    <w:div w:id="2040544257">
      <w:bodyDiv w:val="1"/>
      <w:marLeft w:val="0"/>
      <w:marRight w:val="0"/>
      <w:marTop w:val="0"/>
      <w:marBottom w:val="0"/>
      <w:divBdr>
        <w:top w:val="none" w:sz="0" w:space="0" w:color="auto"/>
        <w:left w:val="none" w:sz="0" w:space="0" w:color="auto"/>
        <w:bottom w:val="none" w:sz="0" w:space="0" w:color="auto"/>
        <w:right w:val="none" w:sz="0" w:space="0" w:color="auto"/>
      </w:divBdr>
      <w:divsChild>
        <w:div w:id="209223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59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27565">
          <w:marLeft w:val="0"/>
          <w:marRight w:val="0"/>
          <w:marTop w:val="0"/>
          <w:marBottom w:val="0"/>
          <w:divBdr>
            <w:top w:val="none" w:sz="0" w:space="0" w:color="auto"/>
            <w:left w:val="none" w:sz="0" w:space="0" w:color="auto"/>
            <w:bottom w:val="none" w:sz="0" w:space="0" w:color="auto"/>
            <w:right w:val="none" w:sz="0" w:space="0" w:color="auto"/>
          </w:divBdr>
        </w:div>
        <w:div w:id="951598379">
          <w:marLeft w:val="0"/>
          <w:marRight w:val="0"/>
          <w:marTop w:val="0"/>
          <w:marBottom w:val="0"/>
          <w:divBdr>
            <w:top w:val="none" w:sz="0" w:space="0" w:color="auto"/>
            <w:left w:val="none" w:sz="0" w:space="0" w:color="auto"/>
            <w:bottom w:val="none" w:sz="0" w:space="0" w:color="auto"/>
            <w:right w:val="none" w:sz="0" w:space="0" w:color="auto"/>
          </w:divBdr>
        </w:div>
        <w:div w:id="270162302">
          <w:marLeft w:val="0"/>
          <w:marRight w:val="0"/>
          <w:marTop w:val="0"/>
          <w:marBottom w:val="0"/>
          <w:divBdr>
            <w:top w:val="none" w:sz="0" w:space="0" w:color="auto"/>
            <w:left w:val="none" w:sz="0" w:space="0" w:color="auto"/>
            <w:bottom w:val="none" w:sz="0" w:space="0" w:color="auto"/>
            <w:right w:val="none" w:sz="0" w:space="0" w:color="auto"/>
          </w:divBdr>
        </w:div>
        <w:div w:id="155053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37510">
          <w:marLeft w:val="0"/>
          <w:marRight w:val="0"/>
          <w:marTop w:val="0"/>
          <w:marBottom w:val="0"/>
          <w:divBdr>
            <w:top w:val="none" w:sz="0" w:space="0" w:color="auto"/>
            <w:left w:val="none" w:sz="0" w:space="0" w:color="auto"/>
            <w:bottom w:val="none" w:sz="0" w:space="0" w:color="auto"/>
            <w:right w:val="none" w:sz="0" w:space="0" w:color="auto"/>
          </w:divBdr>
        </w:div>
        <w:div w:id="2040737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6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3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5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TotalTime>
  <Pages>11</Pages>
  <Words>2305</Words>
  <Characters>13144</Characters>
  <Application>Microsoft Office Word</Application>
  <DocSecurity>0</DocSecurity>
  <Lines>109</Lines>
  <Paragraphs>30</Paragraphs>
  <ScaleCrop>false</ScaleCrop>
  <Company>Capgemini</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cp:revision>
  <dcterms:created xsi:type="dcterms:W3CDTF">2025-03-28T04:49:00Z</dcterms:created>
  <dcterms:modified xsi:type="dcterms:W3CDTF">2025-03-28T04:49:00Z</dcterms:modified>
</cp:coreProperties>
</file>