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7E5CD" w14:textId="77777777" w:rsidR="00AA5273" w:rsidRPr="002A162B" w:rsidRDefault="00AA5273" w:rsidP="00AA5273">
      <w:pPr>
        <w:spacing w:line="254" w:lineRule="auto"/>
        <w:jc w:val="right"/>
        <w:rPr>
          <w:rFonts w:ascii="Verdana" w:hAnsi="Verdana" w:cs="Verdana"/>
          <w:color w:val="000000"/>
          <w:sz w:val="18"/>
          <w:szCs w:val="18"/>
        </w:rPr>
      </w:pPr>
    </w:p>
    <w:p w14:paraId="6E97CDE0"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r w:rsidRPr="002A162B">
        <w:rPr>
          <w:rFonts w:ascii="Verdana" w:hAnsi="Verdana" w:cs="Verdana"/>
          <w:b/>
          <w:bCs/>
          <w:color w:val="638E1B"/>
          <w:sz w:val="18"/>
          <w:szCs w:val="18"/>
        </w:rPr>
        <w:t>What impact will you make?</w:t>
      </w:r>
    </w:p>
    <w:p w14:paraId="50C20A80"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p>
    <w:p w14:paraId="3F19C1B8" w14:textId="77777777" w:rsidR="00AA5273" w:rsidRDefault="00AA5273" w:rsidP="00AA5273">
      <w:pPr>
        <w:autoSpaceDE w:val="0"/>
        <w:autoSpaceDN w:val="0"/>
        <w:adjustRightInd w:val="0"/>
        <w:spacing w:after="0" w:line="240" w:lineRule="auto"/>
        <w:rPr>
          <w:rFonts w:ascii="Verdana" w:hAnsi="Verdana" w:cs="Verdana"/>
          <w:color w:val="000000"/>
          <w:sz w:val="18"/>
          <w:szCs w:val="18"/>
        </w:rPr>
      </w:pPr>
      <w:r w:rsidRPr="007B0B16">
        <w:rPr>
          <w:rFonts w:ascii="Verdana" w:hAnsi="Verdana" w:cs="Verdana"/>
          <w:color w:val="000000"/>
          <w:sz w:val="18"/>
          <w:szCs w:val="18"/>
        </w:rPr>
        <w:t>Every day, your work will make an impact that matters, while you thrive in a dynamic culture of inclusion, collaboration and high performance. As the undisputed leader in professional services, Deloitte is where you’ll find unrivaled opportunities to succeed and realize your full potential.</w:t>
      </w:r>
    </w:p>
    <w:p w14:paraId="5A2974ED" w14:textId="77777777" w:rsidR="00AA5273" w:rsidRPr="002A162B" w:rsidRDefault="00AA5273" w:rsidP="00AA5273">
      <w:pPr>
        <w:autoSpaceDE w:val="0"/>
        <w:autoSpaceDN w:val="0"/>
        <w:adjustRightInd w:val="0"/>
        <w:spacing w:after="0" w:line="240" w:lineRule="auto"/>
        <w:rPr>
          <w:rFonts w:ascii="Verdana" w:hAnsi="Verdana" w:cs="Verdana"/>
          <w:color w:val="000000"/>
          <w:sz w:val="18"/>
          <w:szCs w:val="18"/>
        </w:rPr>
      </w:pPr>
    </w:p>
    <w:p w14:paraId="03779413" w14:textId="77777777" w:rsidR="00AA5273" w:rsidRDefault="00AA5273" w:rsidP="00AA5273">
      <w:pPr>
        <w:autoSpaceDE w:val="0"/>
        <w:autoSpaceDN w:val="0"/>
        <w:adjustRightInd w:val="0"/>
        <w:spacing w:after="0" w:line="240" w:lineRule="auto"/>
        <w:rPr>
          <w:rFonts w:ascii="Verdana" w:hAnsi="Verdana" w:cs="Verdana"/>
          <w:b/>
          <w:color w:val="000000"/>
          <w:sz w:val="18"/>
          <w:szCs w:val="18"/>
        </w:rPr>
      </w:pPr>
      <w:r w:rsidRPr="002A162B">
        <w:rPr>
          <w:rFonts w:ascii="Verdana" w:hAnsi="Verdana" w:cs="Verdana"/>
          <w:b/>
          <w:color w:val="000000"/>
          <w:sz w:val="18"/>
          <w:szCs w:val="18"/>
        </w:rPr>
        <w:t>Deloitte is where you’ll find unrivaled opportunities to succeed and realize your full potential.</w:t>
      </w:r>
    </w:p>
    <w:p w14:paraId="1D784691" w14:textId="77777777" w:rsidR="00AA5273" w:rsidRDefault="00AA5273" w:rsidP="00AA5273">
      <w:pPr>
        <w:autoSpaceDE w:val="0"/>
        <w:autoSpaceDN w:val="0"/>
        <w:adjustRightInd w:val="0"/>
        <w:spacing w:after="0" w:line="240" w:lineRule="auto"/>
        <w:rPr>
          <w:rFonts w:ascii="Verdana" w:hAnsi="Verdana" w:cs="Verdana"/>
          <w:b/>
          <w:color w:val="000000"/>
          <w:sz w:val="18"/>
          <w:szCs w:val="18"/>
        </w:rPr>
      </w:pPr>
    </w:p>
    <w:p w14:paraId="2A37DBDA" w14:textId="77777777" w:rsidR="00AA5273" w:rsidRPr="00B661F4" w:rsidRDefault="00AA5273" w:rsidP="00AA5273">
      <w:pPr>
        <w:autoSpaceDE w:val="0"/>
        <w:autoSpaceDN w:val="0"/>
        <w:adjustRightInd w:val="0"/>
        <w:spacing w:after="0" w:line="240" w:lineRule="auto"/>
        <w:rPr>
          <w:rFonts w:ascii="Verdana" w:hAnsi="Verdana" w:cs="Verdana"/>
          <w:color w:val="000000"/>
          <w:sz w:val="18"/>
          <w:szCs w:val="18"/>
        </w:rPr>
      </w:pPr>
    </w:p>
    <w:p w14:paraId="3BFA165C" w14:textId="77777777" w:rsidR="00AA5273" w:rsidRDefault="00AA5273" w:rsidP="00AA5273">
      <w:pPr>
        <w:autoSpaceDE w:val="0"/>
        <w:autoSpaceDN w:val="0"/>
        <w:adjustRightInd w:val="0"/>
        <w:spacing w:after="0" w:line="240" w:lineRule="auto"/>
        <w:rPr>
          <w:rFonts w:ascii="Verdana" w:hAnsi="Verdana" w:cs="Verdana"/>
          <w:b/>
          <w:bCs/>
          <w:color w:val="638E1B"/>
          <w:sz w:val="18"/>
          <w:szCs w:val="18"/>
        </w:rPr>
      </w:pPr>
      <w:r w:rsidRPr="002A162B">
        <w:rPr>
          <w:rFonts w:ascii="Verdana" w:hAnsi="Verdana" w:cs="Verdana"/>
          <w:b/>
          <w:bCs/>
          <w:color w:val="638E1B"/>
          <w:sz w:val="18"/>
          <w:szCs w:val="18"/>
        </w:rPr>
        <w:t>Work you’ll do</w:t>
      </w:r>
    </w:p>
    <w:p w14:paraId="375F5E10" w14:textId="77777777" w:rsidR="00AA5273" w:rsidRDefault="00AA5273" w:rsidP="00AA5273">
      <w:pPr>
        <w:pStyle w:val="NoSpacing"/>
        <w:rPr>
          <w:b/>
          <w:bCs/>
        </w:rPr>
      </w:pPr>
    </w:p>
    <w:p w14:paraId="60A85D7C" w14:textId="77777777" w:rsidR="00AA5273" w:rsidRPr="00644C16" w:rsidRDefault="00AA5273" w:rsidP="00AA5273">
      <w:pPr>
        <w:pStyle w:val="NoSpacing"/>
        <w:rPr>
          <w:b/>
          <w:bCs/>
        </w:rPr>
      </w:pPr>
      <w:r w:rsidRPr="00644C16">
        <w:rPr>
          <w:b/>
          <w:bCs/>
        </w:rPr>
        <w:t>Key Responsibilities:</w:t>
      </w:r>
    </w:p>
    <w:p w14:paraId="2548AB64" w14:textId="77777777" w:rsidR="00AA5273" w:rsidRDefault="00AA5273" w:rsidP="00AA5273">
      <w:pPr>
        <w:pStyle w:val="NormalWeb"/>
        <w:rPr>
          <w:rFonts w:ascii="Segoe UI" w:hAnsi="Segoe UI" w:cs="Segoe UI"/>
          <w:sz w:val="21"/>
          <w:szCs w:val="21"/>
        </w:rPr>
      </w:pPr>
      <w:r>
        <w:rPr>
          <w:rFonts w:ascii="Segoe UI" w:hAnsi="Segoe UI" w:cs="Segoe UI"/>
          <w:sz w:val="21"/>
          <w:szCs w:val="21"/>
        </w:rPr>
        <w:t>API development JD for Senior Manager/Manager:</w:t>
      </w:r>
    </w:p>
    <w:p w14:paraId="6FE3DA31" w14:textId="77777777" w:rsidR="00AA5273" w:rsidRDefault="00AA5273" w:rsidP="00AA5273">
      <w:pPr>
        <w:numPr>
          <w:ilvl w:val="0"/>
          <w:numId w:val="10"/>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 xml:space="preserve">Should be able to gather the data requirements for </w:t>
      </w:r>
      <w:r w:rsidRPr="001D5CAF">
        <w:rPr>
          <w:rFonts w:ascii="Segoe UI" w:eastAsia="Times New Roman" w:hAnsi="Segoe UI" w:cs="Segoe UI"/>
          <w:b/>
          <w:bCs/>
          <w:sz w:val="21"/>
          <w:szCs w:val="21"/>
        </w:rPr>
        <w:t>API development</w:t>
      </w:r>
      <w:r>
        <w:rPr>
          <w:rFonts w:ascii="Segoe UI" w:eastAsia="Times New Roman" w:hAnsi="Segoe UI" w:cs="Segoe UI"/>
          <w:sz w:val="21"/>
          <w:szCs w:val="21"/>
        </w:rPr>
        <w:t xml:space="preserve"> and convert them into API’s Technical design. </w:t>
      </w:r>
    </w:p>
    <w:p w14:paraId="133672DA" w14:textId="77777777" w:rsidR="00AA5273" w:rsidRDefault="00AA5273" w:rsidP="00AA5273">
      <w:pPr>
        <w:numPr>
          <w:ilvl w:val="0"/>
          <w:numId w:val="10"/>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Should be able to manage the stakeholders on API development with respect to its timelines, and cross functional testing requirements.</w:t>
      </w:r>
    </w:p>
    <w:p w14:paraId="2AE0E226" w14:textId="77777777" w:rsidR="00AA5273" w:rsidRDefault="00AA5273" w:rsidP="00AA5273">
      <w:pPr>
        <w:numPr>
          <w:ilvl w:val="0"/>
          <w:numId w:val="10"/>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Should have the good hands-</w:t>
      </w:r>
      <w:r w:rsidRPr="001D5CAF">
        <w:rPr>
          <w:rFonts w:ascii="Segoe UI" w:eastAsia="Times New Roman" w:hAnsi="Segoe UI" w:cs="Segoe UI"/>
          <w:b/>
          <w:bCs/>
          <w:sz w:val="21"/>
          <w:szCs w:val="21"/>
        </w:rPr>
        <w:t xml:space="preserve">on .Net </w:t>
      </w:r>
      <w:proofErr w:type="gramStart"/>
      <w:r w:rsidRPr="001D5CAF">
        <w:rPr>
          <w:rFonts w:ascii="Segoe UI" w:eastAsia="Times New Roman" w:hAnsi="Segoe UI" w:cs="Segoe UI"/>
          <w:b/>
          <w:bCs/>
          <w:sz w:val="21"/>
          <w:szCs w:val="21"/>
        </w:rPr>
        <w:t>core based</w:t>
      </w:r>
      <w:proofErr w:type="gramEnd"/>
      <w:r w:rsidRPr="001D5CAF">
        <w:rPr>
          <w:rFonts w:ascii="Segoe UI" w:eastAsia="Times New Roman" w:hAnsi="Segoe UI" w:cs="Segoe UI"/>
          <w:b/>
          <w:bCs/>
          <w:sz w:val="21"/>
          <w:szCs w:val="21"/>
        </w:rPr>
        <w:t xml:space="preserve"> development and hosting APIs on Azure environment.</w:t>
      </w:r>
    </w:p>
    <w:p w14:paraId="10509430" w14:textId="77777777" w:rsidR="00AA5273" w:rsidRDefault="00AA5273" w:rsidP="00AA5273">
      <w:pPr>
        <w:numPr>
          <w:ilvl w:val="0"/>
          <w:numId w:val="10"/>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 xml:space="preserve">Should have the good knowledge of </w:t>
      </w:r>
      <w:r w:rsidRPr="001D5CAF">
        <w:rPr>
          <w:rFonts w:ascii="Segoe UI" w:eastAsia="Times New Roman" w:hAnsi="Segoe UI" w:cs="Segoe UI"/>
          <w:b/>
          <w:bCs/>
          <w:sz w:val="21"/>
          <w:szCs w:val="21"/>
        </w:rPr>
        <w:t>Azure API management.</w:t>
      </w:r>
    </w:p>
    <w:p w14:paraId="7E51BABE" w14:textId="77777777" w:rsidR="00AA5273" w:rsidRDefault="00AA5273" w:rsidP="00AA5273">
      <w:pPr>
        <w:numPr>
          <w:ilvl w:val="0"/>
          <w:numId w:val="10"/>
        </w:num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Able to implement and deploy the API in minimal test and build timelines.</w:t>
      </w:r>
    </w:p>
    <w:p w14:paraId="20760BE7" w14:textId="77777777" w:rsidR="00AA5273" w:rsidRDefault="00AA5273" w:rsidP="00AA5273">
      <w:pPr>
        <w:pStyle w:val="NormalWeb"/>
        <w:spacing w:before="0" w:beforeAutospacing="0" w:after="0" w:afterAutospacing="0"/>
        <w:rPr>
          <w:rFonts w:ascii="Segoe UI" w:eastAsiaTheme="minorHAnsi" w:hAnsi="Segoe UI" w:cs="Segoe UI"/>
          <w:sz w:val="21"/>
          <w:szCs w:val="21"/>
        </w:rPr>
      </w:pPr>
      <w:r>
        <w:rPr>
          <w:rFonts w:ascii="Segoe UI" w:hAnsi="Segoe UI" w:cs="Segoe UI"/>
          <w:sz w:val="21"/>
          <w:szCs w:val="21"/>
        </w:rPr>
        <w:t>Azure Infra JD (Manager):</w:t>
      </w:r>
    </w:p>
    <w:p w14:paraId="6BB36093" w14:textId="77777777" w:rsidR="00AA5273" w:rsidRDefault="00AA5273" w:rsidP="00AA5273">
      <w:pPr>
        <w:numPr>
          <w:ilvl w:val="0"/>
          <w:numId w:val="11"/>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Should be able to understand the </w:t>
      </w:r>
      <w:proofErr w:type="gramStart"/>
      <w:r>
        <w:rPr>
          <w:rFonts w:ascii="Segoe UI" w:eastAsia="Times New Roman" w:hAnsi="Segoe UI" w:cs="Segoe UI"/>
          <w:sz w:val="21"/>
          <w:szCs w:val="21"/>
        </w:rPr>
        <w:t>Infrastructure</w:t>
      </w:r>
      <w:proofErr w:type="gramEnd"/>
      <w:r>
        <w:rPr>
          <w:rFonts w:ascii="Segoe UI" w:eastAsia="Times New Roman" w:hAnsi="Segoe UI" w:cs="Segoe UI"/>
          <w:sz w:val="21"/>
          <w:szCs w:val="21"/>
        </w:rPr>
        <w:t xml:space="preserve"> requirements related to the data requirement.</w:t>
      </w:r>
    </w:p>
    <w:p w14:paraId="5B8CE86D" w14:textId="77777777" w:rsidR="00AA5273" w:rsidRDefault="00AA5273" w:rsidP="00AA5273">
      <w:pPr>
        <w:numPr>
          <w:ilvl w:val="0"/>
          <w:numId w:val="11"/>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Should be able to implement the infrastructure to support the data requirements for the business.  </w:t>
      </w:r>
    </w:p>
    <w:p w14:paraId="47BD95B5" w14:textId="77777777" w:rsidR="00AA5273" w:rsidRPr="003A6A61" w:rsidRDefault="00AA5273" w:rsidP="00AA5273">
      <w:pPr>
        <w:numPr>
          <w:ilvl w:val="0"/>
          <w:numId w:val="11"/>
        </w:numPr>
        <w:spacing w:after="0" w:line="240" w:lineRule="auto"/>
        <w:rPr>
          <w:rFonts w:ascii="Segoe UI" w:eastAsia="Times New Roman" w:hAnsi="Segoe UI" w:cs="Segoe UI"/>
          <w:sz w:val="21"/>
          <w:szCs w:val="21"/>
          <w:highlight w:val="yellow"/>
        </w:rPr>
      </w:pPr>
      <w:r>
        <w:rPr>
          <w:rFonts w:ascii="Segoe UI" w:eastAsia="Times New Roman" w:hAnsi="Segoe UI" w:cs="Segoe UI"/>
          <w:sz w:val="21"/>
          <w:szCs w:val="21"/>
        </w:rPr>
        <w:t xml:space="preserve">Should have the good hands-on knowledge of </w:t>
      </w:r>
      <w:r w:rsidRPr="003A6A61">
        <w:rPr>
          <w:rFonts w:ascii="Segoe UI" w:eastAsia="Times New Roman" w:hAnsi="Segoe UI" w:cs="Segoe UI"/>
          <w:sz w:val="21"/>
          <w:szCs w:val="21"/>
          <w:highlight w:val="yellow"/>
        </w:rPr>
        <w:t xml:space="preserve">Azure Networking </w:t>
      </w:r>
    </w:p>
    <w:p w14:paraId="4F25211C" w14:textId="77777777" w:rsidR="00AA5273" w:rsidRDefault="00AA5273" w:rsidP="00AA5273">
      <w:pPr>
        <w:numPr>
          <w:ilvl w:val="0"/>
          <w:numId w:val="11"/>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Should have the good hands-on knowledge of how to create and manage Storage Account </w:t>
      </w:r>
    </w:p>
    <w:p w14:paraId="5E741FA3" w14:textId="77777777" w:rsidR="00AA5273" w:rsidRDefault="00AA5273" w:rsidP="00AA5273">
      <w:pPr>
        <w:numPr>
          <w:ilvl w:val="0"/>
          <w:numId w:val="11"/>
        </w:numPr>
        <w:spacing w:after="0" w:line="240" w:lineRule="auto"/>
        <w:rPr>
          <w:rFonts w:ascii="Segoe UI" w:eastAsia="Times New Roman" w:hAnsi="Segoe UI" w:cs="Segoe UI"/>
          <w:sz w:val="21"/>
          <w:szCs w:val="21"/>
        </w:rPr>
      </w:pPr>
      <w:r>
        <w:rPr>
          <w:rFonts w:ascii="Segoe UI" w:eastAsia="Times New Roman" w:hAnsi="Segoe UI" w:cs="Segoe UI"/>
          <w:sz w:val="21"/>
          <w:szCs w:val="21"/>
        </w:rPr>
        <w:t>Should have the good knowledge of Hosting APIs/</w:t>
      </w:r>
      <w:r w:rsidRPr="003A6A61">
        <w:rPr>
          <w:rFonts w:ascii="Segoe UI" w:eastAsia="Times New Roman" w:hAnsi="Segoe UI" w:cs="Segoe UI"/>
          <w:sz w:val="21"/>
          <w:szCs w:val="21"/>
          <w:highlight w:val="yellow"/>
        </w:rPr>
        <w:t>Azure functions</w:t>
      </w:r>
      <w:r>
        <w:rPr>
          <w:rFonts w:ascii="Segoe UI" w:eastAsia="Times New Roman" w:hAnsi="Segoe UI" w:cs="Segoe UI"/>
          <w:sz w:val="21"/>
          <w:szCs w:val="21"/>
        </w:rPr>
        <w:t xml:space="preserve">, </w:t>
      </w:r>
      <w:r w:rsidRPr="003A6A61">
        <w:rPr>
          <w:rFonts w:ascii="Segoe UI" w:eastAsia="Times New Roman" w:hAnsi="Segoe UI" w:cs="Segoe UI"/>
          <w:sz w:val="21"/>
          <w:szCs w:val="21"/>
          <w:highlight w:val="yellow"/>
        </w:rPr>
        <w:t>Data-lake Storage</w:t>
      </w:r>
    </w:p>
    <w:p w14:paraId="27EEA2B5" w14:textId="77777777" w:rsidR="00AA5273" w:rsidRDefault="00AA5273" w:rsidP="00AA5273">
      <w:pPr>
        <w:numPr>
          <w:ilvl w:val="0"/>
          <w:numId w:val="11"/>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Should have the good knowledge of security, </w:t>
      </w:r>
      <w:r w:rsidRPr="003A6A61">
        <w:rPr>
          <w:rFonts w:ascii="Segoe UI" w:eastAsia="Times New Roman" w:hAnsi="Segoe UI" w:cs="Segoe UI"/>
          <w:sz w:val="21"/>
          <w:szCs w:val="21"/>
          <w:highlight w:val="yellow"/>
        </w:rPr>
        <w:t>Azure key Vault</w:t>
      </w:r>
      <w:r>
        <w:rPr>
          <w:rFonts w:ascii="Segoe UI" w:eastAsia="Times New Roman" w:hAnsi="Segoe UI" w:cs="Segoe UI"/>
          <w:sz w:val="21"/>
          <w:szCs w:val="21"/>
        </w:rPr>
        <w:t>, SQL, configuring Private endpoints etc.</w:t>
      </w:r>
    </w:p>
    <w:p w14:paraId="147A3392" w14:textId="77777777" w:rsidR="00AA5273" w:rsidRDefault="00AA5273" w:rsidP="00AA5273">
      <w:pPr>
        <w:pStyle w:val="NoSpacing"/>
        <w:rPr>
          <w:b/>
          <w:bCs/>
        </w:rPr>
      </w:pPr>
    </w:p>
    <w:p w14:paraId="15788763" w14:textId="32E19E14" w:rsidR="00AA5273" w:rsidRPr="0090221F" w:rsidRDefault="00AA5273" w:rsidP="00AA5273">
      <w:pPr>
        <w:pStyle w:val="NoSpacing"/>
        <w:rPr>
          <w:b/>
          <w:bCs/>
        </w:rPr>
      </w:pPr>
      <w:r w:rsidRPr="0090221F">
        <w:rPr>
          <w:b/>
          <w:bCs/>
        </w:rPr>
        <w:t>Qualifications:</w:t>
      </w:r>
    </w:p>
    <w:p w14:paraId="4BEEA7EC" w14:textId="77777777" w:rsidR="00AA5273" w:rsidRPr="0090221F" w:rsidRDefault="00AA5273" w:rsidP="00AA5273">
      <w:pPr>
        <w:pStyle w:val="NoSpacing"/>
        <w:rPr>
          <w:b/>
          <w:bCs/>
        </w:rPr>
      </w:pPr>
      <w:r w:rsidRPr="0090221F">
        <w:rPr>
          <w:b/>
          <w:bCs/>
        </w:rPr>
        <w:t>Education and Experience:</w:t>
      </w:r>
    </w:p>
    <w:p w14:paraId="1DACE31A" w14:textId="77777777" w:rsidR="00AA5273" w:rsidRPr="00574F13" w:rsidRDefault="00AA5273" w:rsidP="00AA5273">
      <w:pPr>
        <w:pStyle w:val="NoSpacing"/>
        <w:numPr>
          <w:ilvl w:val="0"/>
          <w:numId w:val="7"/>
        </w:numPr>
      </w:pPr>
      <w:r w:rsidRPr="00574F13">
        <w:t>Bachelor’s degree in computer science, Information Technology, or a related field.</w:t>
      </w:r>
    </w:p>
    <w:p w14:paraId="703054E9" w14:textId="77777777" w:rsidR="00AA5273" w:rsidRDefault="00AA5273" w:rsidP="00AA5273">
      <w:pPr>
        <w:pStyle w:val="NoSpacing"/>
        <w:rPr>
          <w:b/>
          <w:bCs/>
        </w:rPr>
      </w:pPr>
    </w:p>
    <w:p w14:paraId="5039D8EE" w14:textId="2F191466" w:rsidR="00AA5273" w:rsidRPr="002709AF" w:rsidRDefault="00AA5273" w:rsidP="00AA5273">
      <w:pPr>
        <w:pStyle w:val="NoSpacing"/>
        <w:rPr>
          <w:b/>
          <w:bCs/>
        </w:rPr>
      </w:pPr>
      <w:r w:rsidRPr="002709AF">
        <w:rPr>
          <w:b/>
          <w:bCs/>
        </w:rPr>
        <w:t>Work Environment:</w:t>
      </w:r>
    </w:p>
    <w:p w14:paraId="56440332" w14:textId="77777777" w:rsidR="00AA5273" w:rsidRPr="00574F13" w:rsidRDefault="00AA5273" w:rsidP="00AA5273">
      <w:pPr>
        <w:pStyle w:val="NoSpacing"/>
        <w:numPr>
          <w:ilvl w:val="0"/>
          <w:numId w:val="8"/>
        </w:numPr>
      </w:pPr>
      <w:r w:rsidRPr="00574F13">
        <w:t>Primarily office-based with occasional remote work option.</w:t>
      </w:r>
    </w:p>
    <w:p w14:paraId="0A3B6737" w14:textId="77777777" w:rsidR="00AA5273" w:rsidRDefault="00AA5273" w:rsidP="00AA5273">
      <w:pPr>
        <w:pStyle w:val="NoSpacing"/>
        <w:numPr>
          <w:ilvl w:val="0"/>
          <w:numId w:val="8"/>
        </w:numPr>
      </w:pPr>
      <w:r w:rsidRPr="00574F13">
        <w:t>May require occasional travel to client sites or other company locations.</w:t>
      </w:r>
    </w:p>
    <w:p w14:paraId="23F3587D" w14:textId="72FBCEC6" w:rsidR="00AA5273" w:rsidRPr="00774A72" w:rsidRDefault="00AA5273" w:rsidP="00AA5273">
      <w:pPr>
        <w:pStyle w:val="NoSpacing"/>
        <w:numPr>
          <w:ilvl w:val="0"/>
          <w:numId w:val="8"/>
        </w:numPr>
        <w:rPr>
          <w:b/>
          <w:bCs/>
        </w:rPr>
      </w:pPr>
      <w:r w:rsidRPr="00774A72">
        <w:rPr>
          <w:b/>
          <w:bCs/>
        </w:rPr>
        <w:t xml:space="preserve">Preferred Location: </w:t>
      </w:r>
      <w:r>
        <w:rPr>
          <w:b/>
          <w:bCs/>
        </w:rPr>
        <w:t>Mumbai</w:t>
      </w:r>
    </w:p>
    <w:p w14:paraId="49966D08" w14:textId="77777777" w:rsidR="00AA5273" w:rsidRPr="00E240DB" w:rsidRDefault="00AA5273" w:rsidP="00AA5273">
      <w:pPr>
        <w:shd w:val="clear" w:color="auto" w:fill="FFFFFF"/>
        <w:spacing w:after="0" w:line="240" w:lineRule="auto"/>
        <w:rPr>
          <w:rFonts w:ascii="Verdana" w:hAnsi="Verdana" w:cs="Verdana"/>
          <w:color w:val="000000"/>
          <w:sz w:val="18"/>
          <w:szCs w:val="18"/>
        </w:rPr>
      </w:pPr>
    </w:p>
    <w:p w14:paraId="2AE19989"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r>
        <w:rPr>
          <w:rFonts w:ascii="Verdana" w:hAnsi="Verdana" w:cs="Verdana"/>
          <w:b/>
          <w:bCs/>
          <w:color w:val="638E1B"/>
          <w:sz w:val="18"/>
          <w:szCs w:val="18"/>
        </w:rPr>
        <w:t>Y</w:t>
      </w:r>
      <w:r w:rsidRPr="002A162B">
        <w:rPr>
          <w:rFonts w:ascii="Verdana" w:hAnsi="Verdana" w:cs="Verdana"/>
          <w:b/>
          <w:bCs/>
          <w:color w:val="638E1B"/>
          <w:sz w:val="18"/>
          <w:szCs w:val="18"/>
        </w:rPr>
        <w:t>our role as a leader</w:t>
      </w:r>
    </w:p>
    <w:p w14:paraId="2BCBD724"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p>
    <w:p w14:paraId="460946A9" w14:textId="77777777" w:rsidR="00AA5273" w:rsidRDefault="00AA5273" w:rsidP="00AA5273">
      <w:pPr>
        <w:autoSpaceDE w:val="0"/>
        <w:autoSpaceDN w:val="0"/>
        <w:adjustRightInd w:val="0"/>
        <w:spacing w:after="0" w:line="276" w:lineRule="auto"/>
        <w:rPr>
          <w:rFonts w:ascii="Verdana" w:hAnsi="Verdana" w:cs="Verdana"/>
          <w:color w:val="000000"/>
          <w:sz w:val="18"/>
          <w:szCs w:val="18"/>
        </w:rPr>
      </w:pPr>
      <w:r w:rsidRPr="002A162B">
        <w:rPr>
          <w:rFonts w:ascii="Verdana" w:hAnsi="Verdana" w:cs="Verdana"/>
          <w:color w:val="000000"/>
          <w:sz w:val="18"/>
          <w:szCs w:val="18"/>
        </w:rPr>
        <w:lastRenderedPageBreak/>
        <w:t xml:space="preserve">At Deloitte India, we believe in the importance of leadership at all levels. We expect our people to embrace and live our purpose by challenging themselves to identify issues that are most important for our clients, our people, and for society and make an impact that matters. </w:t>
      </w:r>
    </w:p>
    <w:p w14:paraId="6CE89F47" w14:textId="77777777" w:rsidR="00AA5273" w:rsidRDefault="00AA5273" w:rsidP="00AA5273">
      <w:pPr>
        <w:autoSpaceDE w:val="0"/>
        <w:autoSpaceDN w:val="0"/>
        <w:adjustRightInd w:val="0"/>
        <w:spacing w:after="0" w:line="276" w:lineRule="auto"/>
        <w:rPr>
          <w:rFonts w:ascii="Verdana" w:hAnsi="Verdana" w:cs="Verdana"/>
          <w:color w:val="000000"/>
          <w:sz w:val="18"/>
          <w:szCs w:val="18"/>
        </w:rPr>
      </w:pPr>
    </w:p>
    <w:p w14:paraId="3333577C" w14:textId="5FA506C7" w:rsidR="00AA5273" w:rsidRPr="002A162B" w:rsidRDefault="00AA5273" w:rsidP="00AA5273">
      <w:pPr>
        <w:autoSpaceDE w:val="0"/>
        <w:autoSpaceDN w:val="0"/>
        <w:adjustRightInd w:val="0"/>
        <w:spacing w:after="0" w:line="276" w:lineRule="auto"/>
        <w:rPr>
          <w:rFonts w:ascii="Verdana" w:hAnsi="Verdana" w:cs="Verdana"/>
          <w:color w:val="000000"/>
          <w:sz w:val="18"/>
          <w:szCs w:val="18"/>
        </w:rPr>
      </w:pPr>
      <w:r w:rsidRPr="002A162B">
        <w:rPr>
          <w:rFonts w:ascii="Verdana" w:hAnsi="Verdana" w:cs="Verdana"/>
          <w:color w:val="000000"/>
          <w:sz w:val="18"/>
          <w:szCs w:val="18"/>
        </w:rPr>
        <w:t xml:space="preserve">In addition to living our purpose, </w:t>
      </w:r>
      <w:r>
        <w:rPr>
          <w:rFonts w:ascii="Verdana" w:hAnsi="Verdana" w:cs="Verdana"/>
          <w:color w:val="000000"/>
          <w:sz w:val="18"/>
          <w:szCs w:val="18"/>
        </w:rPr>
        <w:t>Sr. Manager/Manager</w:t>
      </w:r>
      <w:r w:rsidRPr="002A162B">
        <w:rPr>
          <w:rFonts w:ascii="Verdana" w:hAnsi="Verdana" w:cs="Verdana"/>
          <w:color w:val="000000"/>
          <w:sz w:val="18"/>
          <w:szCs w:val="18"/>
        </w:rPr>
        <w:t xml:space="preserve"> across our organization:</w:t>
      </w:r>
    </w:p>
    <w:p w14:paraId="53B01114" w14:textId="77777777" w:rsidR="00AA5273" w:rsidRPr="002A162B" w:rsidRDefault="00AA5273" w:rsidP="00AA5273">
      <w:pPr>
        <w:autoSpaceDE w:val="0"/>
        <w:autoSpaceDN w:val="0"/>
        <w:adjustRightInd w:val="0"/>
        <w:spacing w:after="0" w:line="276" w:lineRule="auto"/>
        <w:rPr>
          <w:rFonts w:ascii="Verdana" w:hAnsi="Verdana" w:cs="Verdana"/>
          <w:color w:val="000000"/>
          <w:sz w:val="18"/>
          <w:szCs w:val="18"/>
        </w:rPr>
      </w:pPr>
    </w:p>
    <w:p w14:paraId="248C0EB9" w14:textId="77777777" w:rsidR="00AA5273" w:rsidRDefault="00AA5273" w:rsidP="00AA5273">
      <w:pPr>
        <w:pStyle w:val="ListParagraph"/>
        <w:numPr>
          <w:ilvl w:val="0"/>
          <w:numId w:val="9"/>
        </w:numPr>
        <w:autoSpaceDE w:val="0"/>
        <w:autoSpaceDN w:val="0"/>
        <w:adjustRightInd w:val="0"/>
        <w:spacing w:line="276" w:lineRule="auto"/>
        <w:rPr>
          <w:rFonts w:ascii="Verdana" w:hAnsi="Verdana" w:cs="Verdana"/>
          <w:color w:val="000000"/>
          <w:sz w:val="18"/>
          <w:szCs w:val="18"/>
        </w:rPr>
      </w:pPr>
      <w:r w:rsidRPr="00A44E7D">
        <w:rPr>
          <w:rFonts w:ascii="Verdana" w:hAnsi="Verdana" w:cs="Verdana"/>
          <w:color w:val="000000"/>
          <w:sz w:val="18"/>
          <w:szCs w:val="18"/>
        </w:rPr>
        <w:t xml:space="preserve">Acts as a role model, embracing and living our purpose and values, and recognizing others for the impact they make </w:t>
      </w:r>
    </w:p>
    <w:p w14:paraId="2C1D9C9C" w14:textId="77777777" w:rsidR="00AA5273" w:rsidRDefault="00AA5273" w:rsidP="00AA5273">
      <w:pPr>
        <w:pStyle w:val="ListParagraph"/>
        <w:numPr>
          <w:ilvl w:val="0"/>
          <w:numId w:val="9"/>
        </w:numPr>
        <w:autoSpaceDE w:val="0"/>
        <w:autoSpaceDN w:val="0"/>
        <w:adjustRightInd w:val="0"/>
        <w:spacing w:line="276" w:lineRule="auto"/>
        <w:rPr>
          <w:rFonts w:ascii="Verdana" w:hAnsi="Verdana" w:cs="Verdana"/>
          <w:color w:val="000000"/>
          <w:sz w:val="18"/>
          <w:szCs w:val="18"/>
        </w:rPr>
      </w:pPr>
      <w:r w:rsidRPr="00A44E7D">
        <w:rPr>
          <w:rFonts w:ascii="Verdana" w:hAnsi="Verdana" w:cs="Verdana"/>
          <w:color w:val="000000"/>
          <w:sz w:val="18"/>
          <w:szCs w:val="18"/>
        </w:rPr>
        <w:t>Develops high-performing people and teams through challenging and meaningful opportunities</w:t>
      </w:r>
    </w:p>
    <w:p w14:paraId="070DD881" w14:textId="77777777" w:rsidR="00AA5273" w:rsidRDefault="00AA5273" w:rsidP="00AA5273">
      <w:pPr>
        <w:pStyle w:val="ListParagraph"/>
        <w:numPr>
          <w:ilvl w:val="0"/>
          <w:numId w:val="9"/>
        </w:numPr>
        <w:autoSpaceDE w:val="0"/>
        <w:autoSpaceDN w:val="0"/>
        <w:adjustRightInd w:val="0"/>
        <w:spacing w:line="276" w:lineRule="auto"/>
        <w:rPr>
          <w:rFonts w:ascii="Verdana" w:hAnsi="Verdana" w:cs="Verdana"/>
          <w:color w:val="000000"/>
          <w:sz w:val="18"/>
          <w:szCs w:val="18"/>
        </w:rPr>
      </w:pPr>
      <w:r w:rsidRPr="00A44E7D">
        <w:rPr>
          <w:rFonts w:ascii="Verdana" w:hAnsi="Verdana" w:cs="Verdana"/>
          <w:color w:val="000000"/>
          <w:sz w:val="18"/>
          <w:szCs w:val="18"/>
        </w:rPr>
        <w:t>Delivers exceptional client service; maximizes results and drives high performance from people while fostering collaboration across businesses and borders</w:t>
      </w:r>
    </w:p>
    <w:p w14:paraId="39377972" w14:textId="77777777" w:rsidR="00AA5273" w:rsidRDefault="00AA5273" w:rsidP="00AA5273">
      <w:pPr>
        <w:pStyle w:val="ListParagraph"/>
        <w:numPr>
          <w:ilvl w:val="0"/>
          <w:numId w:val="9"/>
        </w:numPr>
        <w:autoSpaceDE w:val="0"/>
        <w:autoSpaceDN w:val="0"/>
        <w:adjustRightInd w:val="0"/>
        <w:rPr>
          <w:rFonts w:ascii="Verdana" w:hAnsi="Verdana" w:cs="Verdana"/>
          <w:color w:val="000000"/>
          <w:sz w:val="18"/>
          <w:szCs w:val="18"/>
        </w:rPr>
      </w:pPr>
      <w:r w:rsidRPr="00752BB8">
        <w:rPr>
          <w:rFonts w:ascii="Verdana" w:hAnsi="Verdana" w:cs="Verdana"/>
          <w:color w:val="000000"/>
          <w:sz w:val="18"/>
          <w:szCs w:val="18"/>
        </w:rPr>
        <w:t>Influences clients, teams, and individuals positively, leading by example and establishing confident relationships with increasingly senior people</w:t>
      </w:r>
    </w:p>
    <w:p w14:paraId="203AE72D" w14:textId="77777777" w:rsidR="00AA5273" w:rsidRPr="00752BB8" w:rsidRDefault="00AA5273" w:rsidP="00AA5273">
      <w:pPr>
        <w:pStyle w:val="ListParagraph"/>
        <w:numPr>
          <w:ilvl w:val="0"/>
          <w:numId w:val="9"/>
        </w:numPr>
        <w:autoSpaceDE w:val="0"/>
        <w:autoSpaceDN w:val="0"/>
        <w:adjustRightInd w:val="0"/>
        <w:rPr>
          <w:rFonts w:ascii="Verdana" w:hAnsi="Verdana" w:cs="Verdana"/>
          <w:color w:val="000000"/>
          <w:sz w:val="18"/>
          <w:szCs w:val="18"/>
        </w:rPr>
      </w:pPr>
      <w:r w:rsidRPr="00752BB8">
        <w:rPr>
          <w:rFonts w:ascii="Verdana" w:hAnsi="Verdana" w:cs="Verdana"/>
          <w:color w:val="000000"/>
          <w:sz w:val="18"/>
          <w:szCs w:val="18"/>
        </w:rPr>
        <w:t>Understands key objectives for clients and Deloitte, aligns people to objectives and sets priorities and direction</w:t>
      </w:r>
    </w:p>
    <w:p w14:paraId="0EC37E3F" w14:textId="77777777" w:rsidR="00AA5273" w:rsidRPr="002A162B" w:rsidRDefault="00AA5273" w:rsidP="00AA5273">
      <w:pPr>
        <w:autoSpaceDE w:val="0"/>
        <w:autoSpaceDN w:val="0"/>
        <w:adjustRightInd w:val="0"/>
        <w:spacing w:after="0" w:line="276" w:lineRule="auto"/>
        <w:rPr>
          <w:rFonts w:ascii="Verdana" w:hAnsi="Verdana" w:cs="Verdana"/>
          <w:color w:val="000000"/>
          <w:sz w:val="18"/>
          <w:szCs w:val="18"/>
        </w:rPr>
      </w:pPr>
    </w:p>
    <w:p w14:paraId="7CCEE2A4" w14:textId="77777777" w:rsidR="00AA5273" w:rsidRDefault="00AA5273" w:rsidP="00AA5273">
      <w:pPr>
        <w:autoSpaceDE w:val="0"/>
        <w:autoSpaceDN w:val="0"/>
        <w:adjustRightInd w:val="0"/>
        <w:spacing w:after="0" w:line="276" w:lineRule="auto"/>
        <w:rPr>
          <w:rFonts w:ascii="Verdana" w:hAnsi="Verdana" w:cs="Verdana"/>
          <w:color w:val="000000"/>
          <w:sz w:val="18"/>
          <w:szCs w:val="18"/>
        </w:rPr>
      </w:pPr>
    </w:p>
    <w:p w14:paraId="27D9B0C8"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r w:rsidRPr="002A162B">
        <w:rPr>
          <w:rFonts w:ascii="Verdana" w:hAnsi="Verdana" w:cs="Verdana"/>
          <w:b/>
          <w:bCs/>
          <w:color w:val="638E1B"/>
          <w:sz w:val="18"/>
          <w:szCs w:val="18"/>
        </w:rPr>
        <w:t>How you’ll grow</w:t>
      </w:r>
    </w:p>
    <w:p w14:paraId="655F9E3A" w14:textId="77777777" w:rsidR="00AA5273" w:rsidRPr="002A162B" w:rsidRDefault="00AA5273" w:rsidP="00AA5273">
      <w:pPr>
        <w:autoSpaceDE w:val="0"/>
        <w:autoSpaceDN w:val="0"/>
        <w:adjustRightInd w:val="0"/>
        <w:spacing w:after="0" w:line="240" w:lineRule="auto"/>
        <w:rPr>
          <w:rFonts w:ascii="Verdana" w:hAnsi="Verdana" w:cs="Verdana"/>
          <w:b/>
          <w:bCs/>
          <w:color w:val="638E1B"/>
          <w:sz w:val="18"/>
          <w:szCs w:val="18"/>
        </w:rPr>
      </w:pPr>
    </w:p>
    <w:p w14:paraId="20461268" w14:textId="77777777" w:rsidR="00AA5273" w:rsidRDefault="00AA5273" w:rsidP="00AA5273">
      <w:pPr>
        <w:autoSpaceDE w:val="0"/>
        <w:autoSpaceDN w:val="0"/>
        <w:adjustRightInd w:val="0"/>
        <w:spacing w:after="0" w:line="240" w:lineRule="auto"/>
        <w:rPr>
          <w:rFonts w:ascii="Verdana" w:hAnsi="Verdana" w:cs="Verdana"/>
          <w:color w:val="000000"/>
          <w:sz w:val="18"/>
          <w:szCs w:val="18"/>
          <w:lang w:val="en-IN"/>
        </w:rPr>
      </w:pPr>
      <w:r>
        <w:rPr>
          <w:rFonts w:ascii="Verdana" w:hAnsi="Verdana" w:cs="Verdana"/>
          <w:color w:val="000000"/>
          <w:sz w:val="18"/>
          <w:szCs w:val="18"/>
          <w:lang w:val="en-IN"/>
        </w:rPr>
        <w:t xml:space="preserve">At Deloitte, our professional development plan focuses on helping people at every level of their career to identify and use their strengths to do their best work every day. From entry-level employees to senior leaders, we believe there’s always room to learn. We offer opportunities to help build world-class skills in addition to hands-on experience in the global, fast-changing business world. From on-the-job learning experiences to formal development programs at Deloitte University, our professionals have a variety of opportunities to continue to grow throughout their career. </w:t>
      </w:r>
      <w:hyperlink r:id="rId5" w:history="1">
        <w:r>
          <w:rPr>
            <w:rStyle w:val="Hyperlink"/>
            <w:rFonts w:ascii="Verdana" w:hAnsi="Verdana" w:cs="Verdana"/>
            <w:sz w:val="18"/>
            <w:szCs w:val="18"/>
            <w:lang w:val="en-IN"/>
          </w:rPr>
          <w:t>Explore Deloitte University, The Leadership Center.</w:t>
        </w:r>
      </w:hyperlink>
    </w:p>
    <w:p w14:paraId="3B3CD282" w14:textId="77777777" w:rsidR="00AA5273" w:rsidRDefault="00AA5273" w:rsidP="00AA5273">
      <w:pPr>
        <w:spacing w:after="0" w:line="240" w:lineRule="auto"/>
        <w:rPr>
          <w:rFonts w:ascii="Verdana" w:hAnsi="Verdana" w:cs="Verdana"/>
          <w:color w:val="000000"/>
          <w:sz w:val="18"/>
          <w:szCs w:val="18"/>
        </w:rPr>
      </w:pPr>
    </w:p>
    <w:p w14:paraId="27649DF2" w14:textId="77777777" w:rsidR="00AA5273" w:rsidRDefault="00AA5273" w:rsidP="00AA5273">
      <w:pPr>
        <w:spacing w:after="0" w:line="240" w:lineRule="auto"/>
        <w:rPr>
          <w:rFonts w:ascii="Verdana" w:hAnsi="Verdana" w:cs="Verdana"/>
          <w:b/>
          <w:bCs/>
          <w:color w:val="638E1B"/>
          <w:sz w:val="18"/>
          <w:szCs w:val="18"/>
          <w:lang w:val="en-IN"/>
        </w:rPr>
      </w:pPr>
      <w:r>
        <w:rPr>
          <w:rFonts w:ascii="Verdana" w:hAnsi="Verdana" w:cs="Verdana"/>
          <w:b/>
          <w:bCs/>
          <w:color w:val="638E1B"/>
          <w:sz w:val="18"/>
          <w:szCs w:val="18"/>
          <w:lang w:val="en-IN"/>
        </w:rPr>
        <w:t>Benefits</w:t>
      </w:r>
    </w:p>
    <w:p w14:paraId="5A0C02C9" w14:textId="77777777" w:rsidR="00AA5273" w:rsidRDefault="00AA5273" w:rsidP="00AA5273">
      <w:pPr>
        <w:autoSpaceDE w:val="0"/>
        <w:autoSpaceDN w:val="0"/>
        <w:adjustRightInd w:val="0"/>
        <w:spacing w:after="0" w:line="240" w:lineRule="auto"/>
        <w:rPr>
          <w:rFonts w:ascii="Verdana" w:hAnsi="Verdana" w:cs="Verdana"/>
          <w:color w:val="000000"/>
          <w:sz w:val="18"/>
          <w:szCs w:val="18"/>
          <w:lang w:val="en-IN"/>
        </w:rPr>
      </w:pPr>
      <w:r>
        <w:rPr>
          <w:rFonts w:ascii="Verdana" w:hAnsi="Verdana" w:cs="Verdana"/>
          <w:color w:val="000000"/>
          <w:sz w:val="18"/>
          <w:szCs w:val="18"/>
          <w:lang w:val="en-IN"/>
        </w:rPr>
        <w:t xml:space="preserve">At Deloitte, we know that great people make a great organization. We value our people and offer employees a broad range of benefits. </w:t>
      </w:r>
      <w:hyperlink r:id="rId6" w:history="1">
        <w:r>
          <w:rPr>
            <w:rStyle w:val="Hyperlink"/>
            <w:rFonts w:ascii="Verdana" w:hAnsi="Verdana" w:cs="Verdana"/>
            <w:sz w:val="18"/>
            <w:szCs w:val="18"/>
            <w:lang w:val="en-IN"/>
          </w:rPr>
          <w:t>Learn more about what working at Deloitte can mean for you.</w:t>
        </w:r>
      </w:hyperlink>
    </w:p>
    <w:p w14:paraId="19D3C9DD" w14:textId="77777777" w:rsidR="00AA5273" w:rsidRDefault="00AA5273" w:rsidP="00AA5273">
      <w:pPr>
        <w:autoSpaceDE w:val="0"/>
        <w:autoSpaceDN w:val="0"/>
        <w:adjustRightInd w:val="0"/>
        <w:spacing w:after="0" w:line="240" w:lineRule="auto"/>
        <w:rPr>
          <w:rFonts w:ascii="Verdana" w:hAnsi="Verdana" w:cs="Verdana"/>
          <w:color w:val="000000"/>
          <w:sz w:val="18"/>
          <w:szCs w:val="18"/>
        </w:rPr>
      </w:pPr>
    </w:p>
    <w:p w14:paraId="6CF3EBE3" w14:textId="77777777" w:rsidR="00AA5273" w:rsidRPr="00684B43" w:rsidRDefault="00AA5273" w:rsidP="00AA5273">
      <w:pPr>
        <w:tabs>
          <w:tab w:val="left" w:pos="7924"/>
        </w:tabs>
        <w:autoSpaceDE w:val="0"/>
        <w:autoSpaceDN w:val="0"/>
        <w:adjustRightInd w:val="0"/>
        <w:spacing w:after="0" w:line="240" w:lineRule="auto"/>
        <w:rPr>
          <w:rFonts w:ascii="Verdana" w:hAnsi="Verdana" w:cs="Verdana"/>
          <w:b/>
          <w:bCs/>
          <w:color w:val="638E1B"/>
          <w:sz w:val="18"/>
          <w:szCs w:val="18"/>
        </w:rPr>
      </w:pPr>
      <w:r w:rsidRPr="00684B43">
        <w:rPr>
          <w:rFonts w:ascii="Verdana" w:hAnsi="Verdana" w:cs="Verdana"/>
          <w:b/>
          <w:bCs/>
          <w:color w:val="638E1B"/>
          <w:sz w:val="18"/>
          <w:szCs w:val="18"/>
        </w:rPr>
        <w:t>Our purpose</w:t>
      </w:r>
      <w:r w:rsidRPr="00684B43">
        <w:rPr>
          <w:rFonts w:ascii="Verdana" w:hAnsi="Verdana" w:cs="Verdana"/>
          <w:b/>
          <w:bCs/>
          <w:color w:val="638E1B"/>
          <w:sz w:val="18"/>
          <w:szCs w:val="18"/>
        </w:rPr>
        <w:tab/>
      </w:r>
    </w:p>
    <w:p w14:paraId="64AD640A" w14:textId="77777777" w:rsidR="00AA5273" w:rsidRPr="00684B43" w:rsidRDefault="00AA5273" w:rsidP="00AA5273">
      <w:pPr>
        <w:tabs>
          <w:tab w:val="left" w:pos="6897"/>
        </w:tabs>
        <w:autoSpaceDE w:val="0"/>
        <w:autoSpaceDN w:val="0"/>
        <w:adjustRightInd w:val="0"/>
        <w:spacing w:after="0" w:line="240" w:lineRule="auto"/>
        <w:rPr>
          <w:rFonts w:ascii="Verdana" w:hAnsi="Verdana" w:cs="Verdana"/>
          <w:b/>
          <w:bCs/>
          <w:color w:val="638E1B"/>
          <w:sz w:val="18"/>
          <w:szCs w:val="18"/>
        </w:rPr>
      </w:pPr>
      <w:r w:rsidRPr="00684B43">
        <w:rPr>
          <w:rFonts w:ascii="Verdana" w:hAnsi="Verdana" w:cs="Verdana"/>
          <w:b/>
          <w:bCs/>
          <w:color w:val="638E1B"/>
          <w:sz w:val="18"/>
          <w:szCs w:val="18"/>
        </w:rPr>
        <w:tab/>
      </w:r>
    </w:p>
    <w:p w14:paraId="6AE3C825" w14:textId="77777777" w:rsidR="00AA5273" w:rsidRPr="00684B43" w:rsidRDefault="00AA5273" w:rsidP="00AA5273">
      <w:pPr>
        <w:autoSpaceDE w:val="0"/>
        <w:autoSpaceDN w:val="0"/>
        <w:adjustRightInd w:val="0"/>
        <w:spacing w:after="0" w:line="276" w:lineRule="auto"/>
        <w:rPr>
          <w:rFonts w:ascii="Verdana" w:hAnsi="Verdana" w:cs="Verdana"/>
          <w:color w:val="000000"/>
          <w:sz w:val="18"/>
          <w:szCs w:val="18"/>
        </w:rPr>
      </w:pPr>
      <w:r w:rsidRPr="00684B43">
        <w:rPr>
          <w:rFonts w:ascii="Verdana" w:hAnsi="Verdana" w:cs="Verdana"/>
          <w:color w:val="000000"/>
          <w:sz w:val="18"/>
          <w:szCs w:val="18"/>
        </w:rPr>
        <w:t xml:space="preserve">Deloitte is led by a purpose: </w:t>
      </w:r>
      <w:r w:rsidRPr="00684B43">
        <w:rPr>
          <w:rFonts w:ascii="Verdana" w:hAnsi="Verdana" w:cs="Verdana"/>
          <w:i/>
          <w:color w:val="000000"/>
          <w:sz w:val="18"/>
          <w:szCs w:val="18"/>
        </w:rPr>
        <w:t>To make an impact that matters</w:t>
      </w:r>
      <w:r w:rsidRPr="00684B43">
        <w:rPr>
          <w:rFonts w:ascii="Verdana" w:hAnsi="Verdana" w:cs="Verdana"/>
          <w:color w:val="000000"/>
          <w:sz w:val="18"/>
          <w:szCs w:val="18"/>
        </w:rPr>
        <w:t xml:space="preserve">. </w:t>
      </w:r>
    </w:p>
    <w:p w14:paraId="3F821E97" w14:textId="77777777" w:rsidR="00AA5273" w:rsidRPr="00684B43" w:rsidRDefault="00AA5273" w:rsidP="00AA5273">
      <w:pPr>
        <w:autoSpaceDE w:val="0"/>
        <w:autoSpaceDN w:val="0"/>
        <w:adjustRightInd w:val="0"/>
        <w:spacing w:after="0" w:line="276" w:lineRule="auto"/>
        <w:rPr>
          <w:rFonts w:ascii="Verdana" w:hAnsi="Verdana" w:cs="Verdana"/>
          <w:color w:val="000000"/>
          <w:sz w:val="18"/>
          <w:szCs w:val="18"/>
        </w:rPr>
      </w:pPr>
    </w:p>
    <w:p w14:paraId="7DDC571A" w14:textId="77777777" w:rsidR="00AA5273" w:rsidRDefault="00AA5273" w:rsidP="00AA5273">
      <w:pPr>
        <w:autoSpaceDE w:val="0"/>
        <w:autoSpaceDN w:val="0"/>
        <w:adjustRightInd w:val="0"/>
        <w:spacing w:after="0" w:line="276" w:lineRule="auto"/>
        <w:rPr>
          <w:rFonts w:ascii="Verdana" w:hAnsi="Verdana" w:cs="Verdana"/>
          <w:color w:val="000000"/>
          <w:sz w:val="18"/>
          <w:szCs w:val="18"/>
        </w:rPr>
      </w:pPr>
      <w:r w:rsidRPr="00684B43">
        <w:rPr>
          <w:rFonts w:ascii="Verdana" w:hAnsi="Verdana" w:cs="Verdana"/>
          <w:color w:val="000000"/>
          <w:sz w:val="18"/>
          <w:szCs w:val="18"/>
        </w:rPr>
        <w:t>Every day, Deloitte people are making a real impact in the places they live and work. We pride ourselves on doing not only what is good for clients, but also what is good for our people and the communities in which we live and work—always striving to be an organization that is held up as a role model of quality, integrity, and positive change.</w:t>
      </w:r>
      <w:r w:rsidRPr="002A162B">
        <w:rPr>
          <w:rFonts w:ascii="Verdana" w:hAnsi="Verdana" w:cs="Verdana"/>
          <w:color w:val="000000"/>
          <w:sz w:val="18"/>
          <w:szCs w:val="18"/>
        </w:rPr>
        <w:t xml:space="preserve"> </w:t>
      </w:r>
      <w:hyperlink r:id="rId7" w:history="1">
        <w:r>
          <w:rPr>
            <w:rStyle w:val="Hyperlink"/>
            <w:rFonts w:ascii="Verdana" w:hAnsi="Verdana" w:cs="Verdana"/>
            <w:sz w:val="18"/>
            <w:szCs w:val="18"/>
          </w:rPr>
          <w:t>Learn more about Deloitte's impact on the world</w:t>
        </w:r>
      </w:hyperlink>
    </w:p>
    <w:p w14:paraId="09066EE5" w14:textId="77777777" w:rsidR="00AA5273" w:rsidRDefault="00AA5273" w:rsidP="00AA5273">
      <w:pPr>
        <w:autoSpaceDE w:val="0"/>
        <w:autoSpaceDN w:val="0"/>
        <w:adjustRightInd w:val="0"/>
        <w:spacing w:after="0" w:line="240" w:lineRule="auto"/>
        <w:rPr>
          <w:rFonts w:ascii="Verdana" w:hAnsi="Verdana" w:cs="Verdana"/>
          <w:color w:val="000000"/>
          <w:sz w:val="18"/>
          <w:szCs w:val="18"/>
        </w:rPr>
      </w:pPr>
    </w:p>
    <w:p w14:paraId="56D8F0C7" w14:textId="77777777" w:rsidR="00AA5273" w:rsidRDefault="00AA5273" w:rsidP="00AA5273">
      <w:pPr>
        <w:autoSpaceDE w:val="0"/>
        <w:autoSpaceDN w:val="0"/>
        <w:adjustRightInd w:val="0"/>
        <w:spacing w:after="0" w:line="240" w:lineRule="auto"/>
        <w:rPr>
          <w:rFonts w:ascii="Verdana" w:hAnsi="Verdana" w:cs="Verdana"/>
          <w:b/>
          <w:bCs/>
          <w:color w:val="638E1B"/>
          <w:sz w:val="18"/>
          <w:szCs w:val="18"/>
          <w:lang w:val="en-IN"/>
        </w:rPr>
      </w:pPr>
      <w:r>
        <w:rPr>
          <w:rFonts w:ascii="Verdana" w:hAnsi="Verdana" w:cs="Verdana"/>
          <w:b/>
          <w:bCs/>
          <w:color w:val="638E1B"/>
          <w:sz w:val="18"/>
          <w:szCs w:val="18"/>
          <w:lang w:val="en-IN"/>
        </w:rPr>
        <w:t>Recruiter tips</w:t>
      </w:r>
    </w:p>
    <w:p w14:paraId="5B99D4DD" w14:textId="77777777" w:rsidR="00AA5273" w:rsidRDefault="00AA5273" w:rsidP="00AA5273">
      <w:pPr>
        <w:autoSpaceDE w:val="0"/>
        <w:autoSpaceDN w:val="0"/>
        <w:adjustRightInd w:val="0"/>
        <w:spacing w:after="0" w:line="240" w:lineRule="auto"/>
        <w:rPr>
          <w:rFonts w:ascii="Verdana" w:hAnsi="Verdana" w:cs="Verdana"/>
          <w:color w:val="000000"/>
          <w:sz w:val="18"/>
          <w:szCs w:val="18"/>
        </w:rPr>
      </w:pPr>
      <w:r w:rsidRPr="00606EDE">
        <w:rPr>
          <w:rFonts w:ascii="Verdana" w:hAnsi="Verdana" w:cs="Verdana"/>
          <w:color w:val="000000"/>
          <w:sz w:val="18"/>
          <w:szCs w:val="18"/>
        </w:rPr>
        <w:t>We want job seekers exploring opportunities at Deloitte to feel prepared and confident. To help you with your</w:t>
      </w:r>
      <w:r>
        <w:rPr>
          <w:rFonts w:ascii="Verdana" w:hAnsi="Verdana" w:cs="Verdana"/>
          <w:color w:val="000000"/>
          <w:sz w:val="18"/>
          <w:szCs w:val="18"/>
        </w:rPr>
        <w:t xml:space="preserve"> </w:t>
      </w:r>
      <w:r w:rsidRPr="00606EDE">
        <w:rPr>
          <w:rFonts w:ascii="Verdana" w:hAnsi="Verdana" w:cs="Verdana"/>
          <w:color w:val="000000"/>
          <w:sz w:val="18"/>
          <w:szCs w:val="18"/>
        </w:rPr>
        <w:t>interview, we suggest that you do your research: know some background about the organization and the</w:t>
      </w:r>
      <w:r>
        <w:rPr>
          <w:rFonts w:ascii="Verdana" w:hAnsi="Verdana" w:cs="Verdana"/>
          <w:color w:val="000000"/>
          <w:sz w:val="18"/>
          <w:szCs w:val="18"/>
        </w:rPr>
        <w:t xml:space="preserve"> </w:t>
      </w:r>
      <w:r w:rsidRPr="00606EDE">
        <w:rPr>
          <w:rFonts w:ascii="Verdana" w:hAnsi="Verdana" w:cs="Verdana"/>
          <w:color w:val="000000"/>
          <w:sz w:val="18"/>
          <w:szCs w:val="18"/>
        </w:rPr>
        <w:t xml:space="preserve">business area you’re applying to. </w:t>
      </w:r>
      <w:hyperlink r:id="rId8" w:history="1">
        <w:r>
          <w:rPr>
            <w:rStyle w:val="Hyperlink"/>
            <w:rFonts w:ascii="Verdana" w:hAnsi="Verdana" w:cs="Verdana"/>
            <w:sz w:val="18"/>
            <w:szCs w:val="18"/>
          </w:rPr>
          <w:t>Check out recruiting tips from Deloitte professionals.</w:t>
        </w:r>
      </w:hyperlink>
    </w:p>
    <w:p w14:paraId="37880292" w14:textId="77777777" w:rsidR="00AA5273" w:rsidRPr="002A162B" w:rsidRDefault="00AA5273" w:rsidP="00AA5273">
      <w:pPr>
        <w:spacing w:after="0" w:line="240" w:lineRule="auto"/>
        <w:rPr>
          <w:rFonts w:ascii="Verdana" w:hAnsi="Verdana" w:cs="Verdana"/>
          <w:color w:val="000000"/>
          <w:sz w:val="18"/>
          <w:szCs w:val="18"/>
        </w:rPr>
      </w:pPr>
    </w:p>
    <w:p w14:paraId="77D75E2C" w14:textId="77777777" w:rsidR="00AA5273" w:rsidRPr="002A162B" w:rsidRDefault="00AA5273" w:rsidP="00AA5273">
      <w:pPr>
        <w:spacing w:after="0" w:line="240" w:lineRule="auto"/>
        <w:rPr>
          <w:rFonts w:ascii="Verdana" w:hAnsi="Verdana"/>
          <w:sz w:val="18"/>
          <w:szCs w:val="18"/>
        </w:rPr>
      </w:pPr>
    </w:p>
    <w:p w14:paraId="1C44B499" w14:textId="77777777" w:rsidR="00AA5273" w:rsidRPr="002A162B" w:rsidRDefault="00AA5273" w:rsidP="00AA5273">
      <w:pPr>
        <w:pBdr>
          <w:bottom w:val="single" w:sz="6" w:space="1" w:color="auto"/>
        </w:pBdr>
        <w:spacing w:after="0" w:line="240" w:lineRule="auto"/>
        <w:rPr>
          <w:rFonts w:ascii="Verdana" w:hAnsi="Verdana" w:cs="Verdana"/>
          <w:color w:val="000000"/>
          <w:sz w:val="18"/>
          <w:szCs w:val="18"/>
        </w:rPr>
      </w:pPr>
    </w:p>
    <w:p w14:paraId="12D119BE" w14:textId="77777777" w:rsidR="00AA5273" w:rsidRPr="002A162B" w:rsidRDefault="00AA5273" w:rsidP="00AA5273">
      <w:pPr>
        <w:spacing w:after="0" w:line="240" w:lineRule="auto"/>
        <w:rPr>
          <w:rFonts w:ascii="Verdana" w:hAnsi="Verdana" w:cs="Verdana"/>
          <w:color w:val="000000"/>
          <w:sz w:val="18"/>
          <w:szCs w:val="18"/>
        </w:rPr>
      </w:pPr>
    </w:p>
    <w:p w14:paraId="7AD53E6D" w14:textId="77777777" w:rsidR="00AA5273" w:rsidRDefault="00AA5273" w:rsidP="00AA5273">
      <w:pPr>
        <w:spacing w:after="120" w:line="240" w:lineRule="auto"/>
        <w:rPr>
          <w:rFonts w:ascii="Verdana" w:eastAsiaTheme="minorEastAsia" w:hAnsi="Verdana"/>
          <w:color w:val="000000" w:themeColor="text1"/>
          <w:kern w:val="24"/>
          <w:sz w:val="14"/>
          <w:szCs w:val="14"/>
          <w:lang w:eastAsia="en-IN"/>
        </w:rPr>
      </w:pPr>
      <w:r w:rsidRPr="002A162B">
        <w:rPr>
          <w:rFonts w:ascii="Verdana" w:eastAsiaTheme="minorEastAsia" w:hAnsi="Verdana"/>
          <w:color w:val="000000" w:themeColor="text1"/>
          <w:kern w:val="24"/>
          <w:sz w:val="14"/>
          <w:szCs w:val="14"/>
          <w:lang w:eastAsia="en-IN"/>
        </w:rPr>
        <w:t>Deloitte refers to one or more of Deloitte Touche Tohmatsu Limited, a UK private company limited by guarantee (“DTTL”), its network of member firms, and their related entities. DTTL and each of its member firms are legally separate and independent entities.</w:t>
      </w:r>
    </w:p>
    <w:p w14:paraId="61C8C279" w14:textId="77777777" w:rsidR="00AA5273" w:rsidRDefault="00AA5273" w:rsidP="00AA5273">
      <w:pPr>
        <w:spacing w:after="120" w:line="240" w:lineRule="auto"/>
        <w:rPr>
          <w:rFonts w:ascii="Verdana" w:eastAsiaTheme="minorEastAsia" w:hAnsi="Verdana"/>
          <w:color w:val="000000" w:themeColor="text1"/>
          <w:kern w:val="24"/>
          <w:sz w:val="14"/>
          <w:szCs w:val="14"/>
          <w:lang w:eastAsia="en-IN"/>
        </w:rPr>
      </w:pPr>
    </w:p>
    <w:p w14:paraId="6DD984EE" w14:textId="77777777" w:rsidR="00AA5273" w:rsidRPr="006B662E" w:rsidRDefault="00AA5273" w:rsidP="00AA5273">
      <w:pPr>
        <w:pStyle w:val="NormalWeb"/>
        <w:rPr>
          <w:rFonts w:ascii="Calibri" w:hAnsi="Calibri" w:cs="Calibri"/>
          <w:b/>
          <w:bCs/>
          <w:i/>
          <w:iCs/>
          <w:sz w:val="22"/>
          <w:szCs w:val="22"/>
        </w:rPr>
      </w:pPr>
      <w:r w:rsidRPr="006B662E">
        <w:rPr>
          <w:rFonts w:ascii="Calibri" w:hAnsi="Calibri" w:cs="Calibri"/>
          <w:b/>
          <w:bCs/>
          <w:i/>
          <w:iCs/>
          <w:sz w:val="22"/>
          <w:szCs w:val="22"/>
        </w:rPr>
        <w:lastRenderedPageBreak/>
        <w:t>*Caution against fraudulent job offers*: We would like to advise career aspirants to exercise caution against fraudulent job offers or unscrupulous practices.</w:t>
      </w:r>
    </w:p>
    <w:p w14:paraId="4CCD8AA8" w14:textId="77777777" w:rsidR="00AA5273" w:rsidRPr="006B662E" w:rsidRDefault="00AA5273" w:rsidP="00AA5273">
      <w:pPr>
        <w:pStyle w:val="NormalWeb"/>
        <w:spacing w:after="120" w:afterAutospacing="0"/>
        <w:rPr>
          <w:rFonts w:ascii="Calibri" w:hAnsi="Calibri" w:cs="Calibri"/>
          <w:i/>
          <w:iCs/>
          <w:sz w:val="22"/>
          <w:szCs w:val="22"/>
        </w:rPr>
      </w:pPr>
      <w:r w:rsidRPr="006B662E">
        <w:rPr>
          <w:rFonts w:ascii="Calibri" w:hAnsi="Calibri" w:cs="Calibri"/>
          <w:i/>
          <w:iCs/>
          <w:sz w:val="22"/>
          <w:szCs w:val="22"/>
        </w:rPr>
        <w:t>At Deloitte, ethics and integrity are fundamental and not negotiable.  We do not charge any fee or seek any deposits, advance, or money from any career aspirant in relation to our recruitment process.  We have not authorized any party or person to collect any money from career aspirants in any form whatsoever for promises of getting jobs in Deloitte or for being considered against roles in Deloitte. We follow a professional recruitment process, provide a fair opportunity to eligible applicants and consider candidates only on merit. No one other than an authorized official of Deloitte is permitted to offer or confirm any job offer from Deloitte.  We advise career aspirants to exercise caution.</w:t>
      </w:r>
    </w:p>
    <w:p w14:paraId="044D33F7" w14:textId="77777777" w:rsidR="00AA5273" w:rsidRPr="006B662E" w:rsidRDefault="00AA5273" w:rsidP="00AA5273">
      <w:pPr>
        <w:pStyle w:val="NormalWeb"/>
        <w:spacing w:after="120" w:afterAutospacing="0"/>
        <w:rPr>
          <w:rFonts w:ascii="Calibri" w:hAnsi="Calibri" w:cs="Calibri"/>
          <w:i/>
          <w:iCs/>
          <w:sz w:val="22"/>
          <w:szCs w:val="22"/>
        </w:rPr>
      </w:pPr>
      <w:r w:rsidRPr="006B662E">
        <w:rPr>
          <w:rFonts w:ascii="Calibri" w:hAnsi="Calibri" w:cs="Calibri"/>
          <w:i/>
          <w:iCs/>
          <w:sz w:val="22"/>
          <w:szCs w:val="22"/>
        </w:rPr>
        <w:t>In this regard, you may refer to a more detailed advisory given on our website at: </w:t>
      </w:r>
      <w:hyperlink r:id="rId9" w:tgtFrame="_blank" w:tooltip="https://www2.deloitte.com/in/en/careers/advisory-for-career-aspirants.html?icid=wn_" w:history="1">
        <w:r w:rsidRPr="006B662E">
          <w:rPr>
            <w:rStyle w:val="Hyperlink"/>
            <w:rFonts w:ascii="Calibri" w:hAnsi="Calibri" w:cs="Calibri"/>
            <w:i/>
            <w:iCs/>
            <w:sz w:val="22"/>
            <w:szCs w:val="22"/>
          </w:rPr>
          <w:t>https://www2.deloitte.com/in/en/careers/advisory-for-career-aspirants.html?icid=wn_</w:t>
        </w:r>
      </w:hyperlink>
    </w:p>
    <w:p w14:paraId="20CF318C" w14:textId="77777777" w:rsidR="00AA5273" w:rsidRPr="002A162B" w:rsidRDefault="00AA5273" w:rsidP="00AA5273">
      <w:pPr>
        <w:spacing w:after="120" w:line="240" w:lineRule="auto"/>
        <w:rPr>
          <w:rFonts w:ascii="Verdana" w:eastAsia="Times New Roman" w:hAnsi="Verdana" w:cs="Times New Roman"/>
          <w:sz w:val="14"/>
          <w:szCs w:val="14"/>
          <w:lang w:val="en-IN" w:eastAsia="en-IN"/>
        </w:rPr>
      </w:pPr>
    </w:p>
    <w:p w14:paraId="47AC7EC8" w14:textId="77777777" w:rsidR="00AA5273" w:rsidRDefault="00AA5273" w:rsidP="00AA5273">
      <w:pPr>
        <w:pBdr>
          <w:bottom w:val="double" w:sz="6" w:space="1" w:color="auto"/>
        </w:pBdr>
      </w:pPr>
    </w:p>
    <w:p w14:paraId="185147CC" w14:textId="77777777" w:rsidR="00097659" w:rsidRDefault="00097659"/>
    <w:p w14:paraId="0CE608BF" w14:textId="77777777" w:rsidR="00097659" w:rsidRPr="00097659" w:rsidRDefault="00097659" w:rsidP="00097659">
      <w:pPr>
        <w:rPr>
          <w:b/>
          <w:bCs/>
          <w:lang w:val="en-IN"/>
        </w:rPr>
      </w:pPr>
      <w:r w:rsidRPr="00097659">
        <w:rPr>
          <w:b/>
          <w:bCs/>
          <w:lang w:val="en-IN"/>
        </w:rPr>
        <w:t>API Development (Senior Manager/Manager)</w:t>
      </w:r>
    </w:p>
    <w:p w14:paraId="6FEA4F77" w14:textId="77777777" w:rsidR="00097659" w:rsidRPr="00097659" w:rsidRDefault="00097659" w:rsidP="00097659">
      <w:pPr>
        <w:rPr>
          <w:b/>
          <w:bCs/>
          <w:lang w:val="en-IN"/>
        </w:rPr>
      </w:pPr>
      <w:r w:rsidRPr="00097659">
        <w:rPr>
          <w:b/>
          <w:bCs/>
          <w:lang w:val="en-IN"/>
        </w:rPr>
        <w:t>Technical Design and Requirements Gathering</w:t>
      </w:r>
    </w:p>
    <w:p w14:paraId="0AF77E65" w14:textId="77777777" w:rsidR="00097659" w:rsidRPr="00097659" w:rsidRDefault="00097659" w:rsidP="00097659">
      <w:pPr>
        <w:numPr>
          <w:ilvl w:val="0"/>
          <w:numId w:val="12"/>
        </w:numPr>
        <w:rPr>
          <w:lang w:val="en-IN"/>
        </w:rPr>
      </w:pPr>
      <w:r w:rsidRPr="00097659">
        <w:rPr>
          <w:lang w:val="en-IN"/>
        </w:rPr>
        <w:t xml:space="preserve">How do you approach gathering and </w:t>
      </w:r>
      <w:proofErr w:type="spellStart"/>
      <w:r w:rsidRPr="00097659">
        <w:rPr>
          <w:lang w:val="en-IN"/>
        </w:rPr>
        <w:t>analyzing</w:t>
      </w:r>
      <w:proofErr w:type="spellEnd"/>
      <w:r w:rsidRPr="00097659">
        <w:rPr>
          <w:lang w:val="en-IN"/>
        </w:rPr>
        <w:t xml:space="preserve"> requirements for API development?</w:t>
      </w:r>
    </w:p>
    <w:p w14:paraId="53B8AD66" w14:textId="77777777" w:rsidR="00097659" w:rsidRPr="00097659" w:rsidRDefault="00097659" w:rsidP="00097659">
      <w:pPr>
        <w:numPr>
          <w:ilvl w:val="0"/>
          <w:numId w:val="12"/>
        </w:numPr>
        <w:rPr>
          <w:lang w:val="en-IN"/>
        </w:rPr>
      </w:pPr>
      <w:r w:rsidRPr="00097659">
        <w:rPr>
          <w:lang w:val="en-IN"/>
        </w:rPr>
        <w:t>Can you explain the process of converting business requirements into a technical API design?</w:t>
      </w:r>
    </w:p>
    <w:p w14:paraId="6EE1118C" w14:textId="77777777" w:rsidR="00097659" w:rsidRPr="00097659" w:rsidRDefault="00097659" w:rsidP="00097659">
      <w:pPr>
        <w:numPr>
          <w:ilvl w:val="0"/>
          <w:numId w:val="12"/>
        </w:numPr>
        <w:rPr>
          <w:lang w:val="en-IN"/>
        </w:rPr>
      </w:pPr>
      <w:r w:rsidRPr="00097659">
        <w:rPr>
          <w:lang w:val="en-IN"/>
        </w:rPr>
        <w:t>What are the key considerations when designing APIs for scalability and maintainability?</w:t>
      </w:r>
    </w:p>
    <w:p w14:paraId="4B6B0C7D" w14:textId="77777777" w:rsidR="00097659" w:rsidRPr="00097659" w:rsidRDefault="00097659" w:rsidP="00097659">
      <w:pPr>
        <w:numPr>
          <w:ilvl w:val="0"/>
          <w:numId w:val="12"/>
        </w:numPr>
        <w:rPr>
          <w:lang w:val="en-IN"/>
        </w:rPr>
      </w:pPr>
      <w:r w:rsidRPr="00097659">
        <w:rPr>
          <w:lang w:val="en-IN"/>
        </w:rPr>
        <w:t>How do you handle versioning in APIs?</w:t>
      </w:r>
    </w:p>
    <w:p w14:paraId="64CAEF26" w14:textId="77777777" w:rsidR="00097659" w:rsidRPr="00097659" w:rsidRDefault="00097659" w:rsidP="00097659">
      <w:pPr>
        <w:numPr>
          <w:ilvl w:val="0"/>
          <w:numId w:val="12"/>
        </w:numPr>
        <w:rPr>
          <w:lang w:val="en-IN"/>
        </w:rPr>
      </w:pPr>
      <w:r w:rsidRPr="00097659">
        <w:rPr>
          <w:lang w:val="en-IN"/>
        </w:rPr>
        <w:t>What is your approach to designing RESTful APIs that adhere to best practices?</w:t>
      </w:r>
    </w:p>
    <w:p w14:paraId="5845798B" w14:textId="77777777" w:rsidR="00097659" w:rsidRPr="00097659" w:rsidRDefault="00097659" w:rsidP="00097659">
      <w:pPr>
        <w:rPr>
          <w:b/>
          <w:bCs/>
          <w:lang w:val="en-IN"/>
        </w:rPr>
      </w:pPr>
      <w:r w:rsidRPr="00097659">
        <w:rPr>
          <w:b/>
          <w:bCs/>
          <w:lang w:val="en-IN"/>
        </w:rPr>
        <w:t>Stakeholder Management</w:t>
      </w:r>
    </w:p>
    <w:p w14:paraId="7C54A32F" w14:textId="77777777" w:rsidR="00097659" w:rsidRPr="00097659" w:rsidRDefault="00097659" w:rsidP="00097659">
      <w:pPr>
        <w:numPr>
          <w:ilvl w:val="0"/>
          <w:numId w:val="13"/>
        </w:numPr>
        <w:rPr>
          <w:lang w:val="en-IN"/>
        </w:rPr>
      </w:pPr>
      <w:r w:rsidRPr="00097659">
        <w:rPr>
          <w:b/>
          <w:bCs/>
          <w:lang w:val="en-IN"/>
        </w:rPr>
        <w:t>How do you manage stakeholder expectations when there are competing priorities for API development?</w:t>
      </w:r>
    </w:p>
    <w:p w14:paraId="56052C2C" w14:textId="77777777" w:rsidR="00097659" w:rsidRPr="00097659" w:rsidRDefault="00097659" w:rsidP="00097659">
      <w:pPr>
        <w:numPr>
          <w:ilvl w:val="0"/>
          <w:numId w:val="13"/>
        </w:numPr>
        <w:rPr>
          <w:lang w:val="en-IN"/>
        </w:rPr>
      </w:pPr>
      <w:r w:rsidRPr="00097659">
        <w:rPr>
          <w:b/>
          <w:bCs/>
          <w:lang w:val="en-IN"/>
        </w:rPr>
        <w:t>Can you provide an example of how you handled cross-functional testing for an API project?</w:t>
      </w:r>
    </w:p>
    <w:p w14:paraId="1F7C759E" w14:textId="77777777" w:rsidR="00097659" w:rsidRPr="00097659" w:rsidRDefault="00097659" w:rsidP="00097659">
      <w:pPr>
        <w:numPr>
          <w:ilvl w:val="0"/>
          <w:numId w:val="13"/>
        </w:numPr>
        <w:rPr>
          <w:lang w:val="en-IN"/>
        </w:rPr>
      </w:pPr>
      <w:r w:rsidRPr="00097659">
        <w:rPr>
          <w:b/>
          <w:bCs/>
          <w:lang w:val="en-IN"/>
        </w:rPr>
        <w:t>What strategies do you use to ensure API development timelines are met?</w:t>
      </w:r>
    </w:p>
    <w:p w14:paraId="04B8FBE1" w14:textId="77777777" w:rsidR="00097659" w:rsidRPr="00097659" w:rsidRDefault="00097659" w:rsidP="00097659">
      <w:pPr>
        <w:rPr>
          <w:b/>
          <w:bCs/>
          <w:lang w:val="en-IN"/>
        </w:rPr>
      </w:pPr>
      <w:r w:rsidRPr="00097659">
        <w:rPr>
          <w:b/>
          <w:bCs/>
          <w:lang w:val="en-IN"/>
        </w:rPr>
        <w:t>.NET Core Development</w:t>
      </w:r>
    </w:p>
    <w:p w14:paraId="47A3932C" w14:textId="77777777" w:rsidR="00097659" w:rsidRPr="00097659" w:rsidRDefault="00097659" w:rsidP="00097659">
      <w:pPr>
        <w:numPr>
          <w:ilvl w:val="0"/>
          <w:numId w:val="14"/>
        </w:numPr>
        <w:rPr>
          <w:lang w:val="en-IN"/>
        </w:rPr>
      </w:pPr>
      <w:r w:rsidRPr="00097659">
        <w:rPr>
          <w:b/>
          <w:bCs/>
          <w:lang w:val="en-IN"/>
        </w:rPr>
        <w:t>What are the key differences between .NET Core and .NET Framework, and why is .NET Core preferred for API development?</w:t>
      </w:r>
    </w:p>
    <w:p w14:paraId="6951CDCF" w14:textId="77777777" w:rsidR="00097659" w:rsidRPr="00097659" w:rsidRDefault="00097659" w:rsidP="00097659">
      <w:pPr>
        <w:numPr>
          <w:ilvl w:val="0"/>
          <w:numId w:val="14"/>
        </w:numPr>
        <w:rPr>
          <w:lang w:val="en-IN"/>
        </w:rPr>
      </w:pPr>
      <w:r w:rsidRPr="00097659">
        <w:rPr>
          <w:b/>
          <w:bCs/>
          <w:lang w:val="en-IN"/>
        </w:rPr>
        <w:t>Explain how dependency injection is implemented in .NET Core APIs.</w:t>
      </w:r>
    </w:p>
    <w:p w14:paraId="02515B57" w14:textId="77777777" w:rsidR="00097659" w:rsidRPr="00097659" w:rsidRDefault="00097659" w:rsidP="00097659">
      <w:pPr>
        <w:numPr>
          <w:ilvl w:val="0"/>
          <w:numId w:val="14"/>
        </w:numPr>
        <w:rPr>
          <w:lang w:val="en-IN"/>
        </w:rPr>
      </w:pPr>
      <w:r w:rsidRPr="00097659">
        <w:rPr>
          <w:b/>
          <w:bCs/>
          <w:lang w:val="en-IN"/>
        </w:rPr>
        <w:t>What is middleware in .NET Core, and how do you use it in API development?</w:t>
      </w:r>
    </w:p>
    <w:p w14:paraId="0629C39E" w14:textId="77777777" w:rsidR="00097659" w:rsidRPr="00097659" w:rsidRDefault="00097659" w:rsidP="00097659">
      <w:pPr>
        <w:numPr>
          <w:ilvl w:val="0"/>
          <w:numId w:val="14"/>
        </w:numPr>
        <w:rPr>
          <w:lang w:val="en-IN"/>
        </w:rPr>
      </w:pPr>
      <w:r w:rsidRPr="00097659">
        <w:rPr>
          <w:b/>
          <w:bCs/>
          <w:lang w:val="en-IN"/>
        </w:rPr>
        <w:t>How do you handle exception handling and logging in .NET Core APIs?</w:t>
      </w:r>
    </w:p>
    <w:p w14:paraId="0B4241EC" w14:textId="77777777" w:rsidR="00097659" w:rsidRPr="00097659" w:rsidRDefault="00097659" w:rsidP="00097659">
      <w:pPr>
        <w:rPr>
          <w:b/>
          <w:bCs/>
          <w:lang w:val="en-IN"/>
        </w:rPr>
      </w:pPr>
      <w:r w:rsidRPr="00097659">
        <w:rPr>
          <w:b/>
          <w:bCs/>
          <w:lang w:val="en-IN"/>
        </w:rPr>
        <w:t>Azure API Management</w:t>
      </w:r>
    </w:p>
    <w:p w14:paraId="07E7A3B7" w14:textId="77777777" w:rsidR="00097659" w:rsidRPr="00097659" w:rsidRDefault="00097659" w:rsidP="00097659">
      <w:pPr>
        <w:numPr>
          <w:ilvl w:val="0"/>
          <w:numId w:val="15"/>
        </w:numPr>
        <w:rPr>
          <w:lang w:val="en-IN"/>
        </w:rPr>
      </w:pPr>
      <w:r w:rsidRPr="00097659">
        <w:rPr>
          <w:b/>
          <w:bCs/>
          <w:lang w:val="en-IN"/>
        </w:rPr>
        <w:lastRenderedPageBreak/>
        <w:t>What is Azure API Management, and what are its key features?</w:t>
      </w:r>
    </w:p>
    <w:p w14:paraId="5C805569" w14:textId="77777777" w:rsidR="00097659" w:rsidRPr="00097659" w:rsidRDefault="00097659" w:rsidP="00097659">
      <w:pPr>
        <w:numPr>
          <w:ilvl w:val="0"/>
          <w:numId w:val="15"/>
        </w:numPr>
        <w:rPr>
          <w:lang w:val="en-IN"/>
        </w:rPr>
      </w:pPr>
      <w:r w:rsidRPr="00097659">
        <w:rPr>
          <w:b/>
          <w:bCs/>
          <w:lang w:val="en-IN"/>
        </w:rPr>
        <w:t>How do you secure APIs using Azure API Management?</w:t>
      </w:r>
    </w:p>
    <w:p w14:paraId="42597D58" w14:textId="77777777" w:rsidR="00097659" w:rsidRPr="00097659" w:rsidRDefault="00097659" w:rsidP="00097659">
      <w:pPr>
        <w:numPr>
          <w:ilvl w:val="0"/>
          <w:numId w:val="15"/>
        </w:numPr>
        <w:rPr>
          <w:lang w:val="en-IN"/>
        </w:rPr>
      </w:pPr>
      <w:r w:rsidRPr="00097659">
        <w:rPr>
          <w:b/>
          <w:bCs/>
          <w:lang w:val="en-IN"/>
        </w:rPr>
        <w:t>Can you explain the process of implementing rate limiting and throttling in Azure API Management?</w:t>
      </w:r>
    </w:p>
    <w:p w14:paraId="7E2A6C36" w14:textId="77777777" w:rsidR="00097659" w:rsidRPr="00097659" w:rsidRDefault="00097659" w:rsidP="00097659">
      <w:pPr>
        <w:numPr>
          <w:ilvl w:val="0"/>
          <w:numId w:val="15"/>
        </w:numPr>
        <w:rPr>
          <w:lang w:val="en-IN"/>
        </w:rPr>
      </w:pPr>
      <w:r w:rsidRPr="00097659">
        <w:rPr>
          <w:b/>
          <w:bCs/>
          <w:lang w:val="en-IN"/>
        </w:rPr>
        <w:t>How do you monitor API performance using Azure tools?</w:t>
      </w:r>
    </w:p>
    <w:p w14:paraId="3C864C41" w14:textId="77777777" w:rsidR="00097659" w:rsidRPr="00097659" w:rsidRDefault="00097659" w:rsidP="00097659">
      <w:pPr>
        <w:rPr>
          <w:b/>
          <w:bCs/>
          <w:lang w:val="en-IN"/>
        </w:rPr>
      </w:pPr>
      <w:r w:rsidRPr="00097659">
        <w:rPr>
          <w:b/>
          <w:bCs/>
          <w:lang w:val="en-IN"/>
        </w:rPr>
        <w:t>Hosting and Deployment</w:t>
      </w:r>
    </w:p>
    <w:p w14:paraId="07281E2D" w14:textId="77777777" w:rsidR="00097659" w:rsidRPr="00097659" w:rsidRDefault="00097659" w:rsidP="00097659">
      <w:pPr>
        <w:numPr>
          <w:ilvl w:val="0"/>
          <w:numId w:val="16"/>
        </w:numPr>
        <w:rPr>
          <w:lang w:val="en-IN"/>
        </w:rPr>
      </w:pPr>
      <w:r w:rsidRPr="00097659">
        <w:rPr>
          <w:b/>
          <w:bCs/>
          <w:lang w:val="en-IN"/>
        </w:rPr>
        <w:t>What is your approach to hosting APIs on Azure App Services or Azure Functions?</w:t>
      </w:r>
    </w:p>
    <w:p w14:paraId="291A5F8B" w14:textId="77777777" w:rsidR="00097659" w:rsidRPr="00097659" w:rsidRDefault="00097659" w:rsidP="00097659">
      <w:pPr>
        <w:numPr>
          <w:ilvl w:val="0"/>
          <w:numId w:val="16"/>
        </w:numPr>
        <w:rPr>
          <w:lang w:val="en-IN"/>
        </w:rPr>
      </w:pPr>
      <w:r w:rsidRPr="00097659">
        <w:rPr>
          <w:b/>
          <w:bCs/>
          <w:lang w:val="en-IN"/>
        </w:rPr>
        <w:t>How do you implement CI/CD pipelines for API deployment on Azure?</w:t>
      </w:r>
    </w:p>
    <w:p w14:paraId="73D01E00" w14:textId="77777777" w:rsidR="00097659" w:rsidRPr="00097659" w:rsidRDefault="00097659" w:rsidP="00097659">
      <w:pPr>
        <w:numPr>
          <w:ilvl w:val="0"/>
          <w:numId w:val="16"/>
        </w:numPr>
        <w:rPr>
          <w:lang w:val="en-IN"/>
        </w:rPr>
      </w:pPr>
      <w:r w:rsidRPr="00097659">
        <w:rPr>
          <w:b/>
          <w:bCs/>
          <w:lang w:val="en-IN"/>
        </w:rPr>
        <w:t>What are the best practices for deploying APIs in minimal test and build timelines?</w:t>
      </w:r>
    </w:p>
    <w:p w14:paraId="121BE349" w14:textId="77777777" w:rsidR="00097659" w:rsidRPr="00097659" w:rsidRDefault="00097659" w:rsidP="00097659">
      <w:pPr>
        <w:numPr>
          <w:ilvl w:val="0"/>
          <w:numId w:val="16"/>
        </w:numPr>
        <w:rPr>
          <w:lang w:val="en-IN"/>
        </w:rPr>
      </w:pPr>
      <w:r w:rsidRPr="00097659">
        <w:rPr>
          <w:b/>
          <w:bCs/>
          <w:lang w:val="en-IN"/>
        </w:rPr>
        <w:t>How do you manage blue-green or canary deployments for APIs?</w:t>
      </w:r>
    </w:p>
    <w:p w14:paraId="52EB0F9B" w14:textId="77777777" w:rsidR="00097659" w:rsidRPr="00097659" w:rsidRDefault="00097659" w:rsidP="00097659">
      <w:pPr>
        <w:rPr>
          <w:lang w:val="en-IN"/>
        </w:rPr>
      </w:pPr>
      <w:r w:rsidRPr="00097659">
        <w:rPr>
          <w:lang w:val="en-IN"/>
        </w:rPr>
        <w:pict w14:anchorId="6616345E">
          <v:rect id="_x0000_i1043" style="width:0;height:1.5pt" o:hralign="center" o:hrstd="t" o:hr="t" fillcolor="#a0a0a0" stroked="f"/>
        </w:pict>
      </w:r>
    </w:p>
    <w:p w14:paraId="1EC28DF8" w14:textId="77777777" w:rsidR="00097659" w:rsidRPr="00097659" w:rsidRDefault="00097659" w:rsidP="00097659">
      <w:pPr>
        <w:rPr>
          <w:b/>
          <w:bCs/>
          <w:lang w:val="en-IN"/>
        </w:rPr>
      </w:pPr>
      <w:r w:rsidRPr="00097659">
        <w:rPr>
          <w:b/>
          <w:bCs/>
          <w:lang w:val="en-IN"/>
        </w:rPr>
        <w:t>Azure Infrastructure (Manager)</w:t>
      </w:r>
    </w:p>
    <w:p w14:paraId="28CD22B6" w14:textId="77777777" w:rsidR="00097659" w:rsidRPr="00097659" w:rsidRDefault="00097659" w:rsidP="00097659">
      <w:pPr>
        <w:rPr>
          <w:b/>
          <w:bCs/>
          <w:lang w:val="en-IN"/>
        </w:rPr>
      </w:pPr>
      <w:r w:rsidRPr="00097659">
        <w:rPr>
          <w:b/>
          <w:bCs/>
          <w:lang w:val="en-IN"/>
        </w:rPr>
        <w:t>Infrastructure Requirements</w:t>
      </w:r>
    </w:p>
    <w:p w14:paraId="60B95BC2" w14:textId="77777777" w:rsidR="00097659" w:rsidRPr="00097659" w:rsidRDefault="00097659" w:rsidP="00097659">
      <w:pPr>
        <w:numPr>
          <w:ilvl w:val="0"/>
          <w:numId w:val="17"/>
        </w:numPr>
        <w:rPr>
          <w:lang w:val="en-IN"/>
        </w:rPr>
      </w:pPr>
      <w:r w:rsidRPr="00097659">
        <w:rPr>
          <w:b/>
          <w:bCs/>
          <w:lang w:val="en-IN"/>
        </w:rPr>
        <w:t xml:space="preserve">How do you gather and </w:t>
      </w:r>
      <w:proofErr w:type="spellStart"/>
      <w:r w:rsidRPr="00097659">
        <w:rPr>
          <w:b/>
          <w:bCs/>
          <w:lang w:val="en-IN"/>
        </w:rPr>
        <w:t>analyze</w:t>
      </w:r>
      <w:proofErr w:type="spellEnd"/>
      <w:r w:rsidRPr="00097659">
        <w:rPr>
          <w:b/>
          <w:bCs/>
          <w:lang w:val="en-IN"/>
        </w:rPr>
        <w:t xml:space="preserve"> infrastructure requirements for supporting business data needs?</w:t>
      </w:r>
    </w:p>
    <w:p w14:paraId="420211CB" w14:textId="77777777" w:rsidR="00097659" w:rsidRPr="00097659" w:rsidRDefault="00097659" w:rsidP="00097659">
      <w:pPr>
        <w:numPr>
          <w:ilvl w:val="0"/>
          <w:numId w:val="17"/>
        </w:numPr>
        <w:rPr>
          <w:lang w:val="en-IN"/>
        </w:rPr>
      </w:pPr>
      <w:r w:rsidRPr="00097659">
        <w:rPr>
          <w:b/>
          <w:bCs/>
          <w:lang w:val="en-IN"/>
        </w:rPr>
        <w:t>Can you explain the process of translating data requirements into Azure infrastructure design?</w:t>
      </w:r>
    </w:p>
    <w:p w14:paraId="64717D4C" w14:textId="77777777" w:rsidR="00097659" w:rsidRPr="00097659" w:rsidRDefault="00097659" w:rsidP="00097659">
      <w:pPr>
        <w:numPr>
          <w:ilvl w:val="0"/>
          <w:numId w:val="17"/>
        </w:numPr>
        <w:rPr>
          <w:lang w:val="en-IN"/>
        </w:rPr>
      </w:pPr>
      <w:r w:rsidRPr="00097659">
        <w:rPr>
          <w:b/>
          <w:bCs/>
          <w:lang w:val="en-IN"/>
        </w:rPr>
        <w:t>How do you ensure the infrastructure is scalable and cost-efficient?</w:t>
      </w:r>
    </w:p>
    <w:p w14:paraId="70E0C3AB" w14:textId="77777777" w:rsidR="00097659" w:rsidRPr="00097659" w:rsidRDefault="00097659" w:rsidP="00097659">
      <w:pPr>
        <w:rPr>
          <w:b/>
          <w:bCs/>
          <w:lang w:val="en-IN"/>
        </w:rPr>
      </w:pPr>
      <w:r w:rsidRPr="00097659">
        <w:rPr>
          <w:b/>
          <w:bCs/>
          <w:lang w:val="en-IN"/>
        </w:rPr>
        <w:t>Azure Networking</w:t>
      </w:r>
    </w:p>
    <w:p w14:paraId="79BF6902" w14:textId="77777777" w:rsidR="00097659" w:rsidRPr="00097659" w:rsidRDefault="00097659" w:rsidP="00097659">
      <w:pPr>
        <w:numPr>
          <w:ilvl w:val="0"/>
          <w:numId w:val="18"/>
        </w:numPr>
        <w:rPr>
          <w:lang w:val="en-IN"/>
        </w:rPr>
      </w:pPr>
      <w:r w:rsidRPr="00097659">
        <w:rPr>
          <w:b/>
          <w:bCs/>
          <w:lang w:val="en-IN"/>
        </w:rPr>
        <w:t>What are the key components of Azure networking, and how do they work together?</w:t>
      </w:r>
    </w:p>
    <w:p w14:paraId="3F2C7587" w14:textId="77777777" w:rsidR="00097659" w:rsidRPr="00097659" w:rsidRDefault="00097659" w:rsidP="00097659">
      <w:pPr>
        <w:numPr>
          <w:ilvl w:val="0"/>
          <w:numId w:val="18"/>
        </w:numPr>
        <w:rPr>
          <w:lang w:val="en-IN"/>
        </w:rPr>
      </w:pPr>
      <w:r w:rsidRPr="00097659">
        <w:rPr>
          <w:b/>
          <w:bCs/>
          <w:lang w:val="en-IN"/>
        </w:rPr>
        <w:t>How do you configure virtual networks (</w:t>
      </w:r>
      <w:proofErr w:type="spellStart"/>
      <w:r w:rsidRPr="00097659">
        <w:rPr>
          <w:b/>
          <w:bCs/>
          <w:lang w:val="en-IN"/>
        </w:rPr>
        <w:t>VNets</w:t>
      </w:r>
      <w:proofErr w:type="spellEnd"/>
      <w:r w:rsidRPr="00097659">
        <w:rPr>
          <w:b/>
          <w:bCs/>
          <w:lang w:val="en-IN"/>
        </w:rPr>
        <w:t>) and subnets in Azure?</w:t>
      </w:r>
    </w:p>
    <w:p w14:paraId="27A58300" w14:textId="77777777" w:rsidR="00097659" w:rsidRPr="00097659" w:rsidRDefault="00097659" w:rsidP="00097659">
      <w:pPr>
        <w:numPr>
          <w:ilvl w:val="0"/>
          <w:numId w:val="18"/>
        </w:numPr>
        <w:rPr>
          <w:lang w:val="en-IN"/>
        </w:rPr>
      </w:pPr>
      <w:r w:rsidRPr="00097659">
        <w:rPr>
          <w:b/>
          <w:bCs/>
          <w:lang w:val="en-IN"/>
        </w:rPr>
        <w:t>What is Azure Private Link, and how do you configure private endpoints for secure connectivity?</w:t>
      </w:r>
    </w:p>
    <w:p w14:paraId="139F715E" w14:textId="77777777" w:rsidR="00097659" w:rsidRPr="00097659" w:rsidRDefault="00097659" w:rsidP="00097659">
      <w:pPr>
        <w:numPr>
          <w:ilvl w:val="0"/>
          <w:numId w:val="18"/>
        </w:numPr>
        <w:rPr>
          <w:lang w:val="en-IN"/>
        </w:rPr>
      </w:pPr>
      <w:r w:rsidRPr="00097659">
        <w:rPr>
          <w:b/>
          <w:bCs/>
          <w:lang w:val="en-IN"/>
        </w:rPr>
        <w:t>How do you troubleshoot connectivity issues in Azure networking?</w:t>
      </w:r>
    </w:p>
    <w:p w14:paraId="66CCD8DF" w14:textId="77777777" w:rsidR="00097659" w:rsidRPr="00097659" w:rsidRDefault="00097659" w:rsidP="00097659">
      <w:pPr>
        <w:rPr>
          <w:b/>
          <w:bCs/>
          <w:lang w:val="en-IN"/>
        </w:rPr>
      </w:pPr>
      <w:r w:rsidRPr="00097659">
        <w:rPr>
          <w:b/>
          <w:bCs/>
          <w:lang w:val="en-IN"/>
        </w:rPr>
        <w:t>Storage Management</w:t>
      </w:r>
    </w:p>
    <w:p w14:paraId="5BA8C5EA" w14:textId="77777777" w:rsidR="00097659" w:rsidRPr="00097659" w:rsidRDefault="00097659" w:rsidP="00097659">
      <w:pPr>
        <w:numPr>
          <w:ilvl w:val="0"/>
          <w:numId w:val="19"/>
        </w:numPr>
        <w:rPr>
          <w:lang w:val="en-IN"/>
        </w:rPr>
      </w:pPr>
      <w:r w:rsidRPr="00097659">
        <w:rPr>
          <w:b/>
          <w:bCs/>
          <w:lang w:val="en-IN"/>
        </w:rPr>
        <w:t>What are the different types of Azure Storage Accounts, and when would you use each?</w:t>
      </w:r>
    </w:p>
    <w:p w14:paraId="74BD9937" w14:textId="77777777" w:rsidR="00097659" w:rsidRPr="00097659" w:rsidRDefault="00097659" w:rsidP="00097659">
      <w:pPr>
        <w:numPr>
          <w:ilvl w:val="0"/>
          <w:numId w:val="19"/>
        </w:numPr>
        <w:rPr>
          <w:lang w:val="en-IN"/>
        </w:rPr>
      </w:pPr>
      <w:r w:rsidRPr="00097659">
        <w:rPr>
          <w:b/>
          <w:bCs/>
          <w:lang w:val="en-IN"/>
        </w:rPr>
        <w:t>How do you implement Azure Data Lake Storage, and what are its key features?</w:t>
      </w:r>
    </w:p>
    <w:p w14:paraId="28ABD2CF" w14:textId="77777777" w:rsidR="00097659" w:rsidRPr="00097659" w:rsidRDefault="00097659" w:rsidP="00097659">
      <w:pPr>
        <w:numPr>
          <w:ilvl w:val="0"/>
          <w:numId w:val="19"/>
        </w:numPr>
        <w:rPr>
          <w:lang w:val="en-IN"/>
        </w:rPr>
      </w:pPr>
      <w:r w:rsidRPr="00097659">
        <w:rPr>
          <w:b/>
          <w:bCs/>
          <w:lang w:val="en-IN"/>
        </w:rPr>
        <w:t xml:space="preserve">What is your approach to </w:t>
      </w:r>
      <w:r w:rsidRPr="00097659">
        <w:rPr>
          <w:b/>
          <w:bCs/>
          <w:highlight w:val="yellow"/>
          <w:lang w:val="en-IN"/>
        </w:rPr>
        <w:t>securing storage accounts using Azure Key Vault</w:t>
      </w:r>
      <w:r w:rsidRPr="00097659">
        <w:rPr>
          <w:b/>
          <w:bCs/>
          <w:lang w:val="en-IN"/>
        </w:rPr>
        <w:t>?</w:t>
      </w:r>
    </w:p>
    <w:p w14:paraId="62C3248A" w14:textId="77777777" w:rsidR="00097659" w:rsidRPr="00097659" w:rsidRDefault="00097659" w:rsidP="00097659">
      <w:pPr>
        <w:numPr>
          <w:ilvl w:val="0"/>
          <w:numId w:val="19"/>
        </w:numPr>
        <w:rPr>
          <w:highlight w:val="yellow"/>
          <w:lang w:val="en-IN"/>
        </w:rPr>
      </w:pPr>
      <w:r w:rsidRPr="00097659">
        <w:rPr>
          <w:b/>
          <w:bCs/>
          <w:lang w:val="en-IN"/>
        </w:rPr>
        <w:t xml:space="preserve">How do you </w:t>
      </w:r>
      <w:r w:rsidRPr="00097659">
        <w:rPr>
          <w:b/>
          <w:bCs/>
          <w:highlight w:val="yellow"/>
          <w:lang w:val="en-IN"/>
        </w:rPr>
        <w:t>manage access to storage accounts using RBAC (Role-Based Access Control)?</w:t>
      </w:r>
    </w:p>
    <w:p w14:paraId="735DBE10" w14:textId="77777777" w:rsidR="00097659" w:rsidRPr="00097659" w:rsidRDefault="00097659" w:rsidP="00097659">
      <w:pPr>
        <w:rPr>
          <w:b/>
          <w:bCs/>
          <w:lang w:val="en-IN"/>
        </w:rPr>
      </w:pPr>
      <w:r w:rsidRPr="00097659">
        <w:rPr>
          <w:b/>
          <w:bCs/>
          <w:highlight w:val="yellow"/>
          <w:lang w:val="en-IN"/>
        </w:rPr>
        <w:t>Hosting APIs and Azure Functions</w:t>
      </w:r>
    </w:p>
    <w:p w14:paraId="6E515648" w14:textId="77777777" w:rsidR="00097659" w:rsidRPr="00097659" w:rsidRDefault="00097659" w:rsidP="00097659">
      <w:pPr>
        <w:numPr>
          <w:ilvl w:val="0"/>
          <w:numId w:val="20"/>
        </w:numPr>
        <w:rPr>
          <w:lang w:val="en-IN"/>
        </w:rPr>
      </w:pPr>
      <w:r w:rsidRPr="00097659">
        <w:rPr>
          <w:b/>
          <w:bCs/>
          <w:lang w:val="en-IN"/>
        </w:rPr>
        <w:t xml:space="preserve">What are the differences between </w:t>
      </w:r>
      <w:r w:rsidRPr="00097659">
        <w:rPr>
          <w:b/>
          <w:bCs/>
          <w:highlight w:val="yellow"/>
          <w:lang w:val="en-IN"/>
        </w:rPr>
        <w:t>Azure App Services and Azure Functions for</w:t>
      </w:r>
      <w:r w:rsidRPr="00097659">
        <w:rPr>
          <w:b/>
          <w:bCs/>
          <w:lang w:val="en-IN"/>
        </w:rPr>
        <w:t xml:space="preserve"> hosting APIs?</w:t>
      </w:r>
    </w:p>
    <w:p w14:paraId="41680CB4" w14:textId="77777777" w:rsidR="00097659" w:rsidRPr="00097659" w:rsidRDefault="00097659" w:rsidP="00097659">
      <w:pPr>
        <w:numPr>
          <w:ilvl w:val="0"/>
          <w:numId w:val="20"/>
        </w:numPr>
        <w:rPr>
          <w:lang w:val="en-IN"/>
        </w:rPr>
      </w:pPr>
      <w:r w:rsidRPr="00097659">
        <w:rPr>
          <w:b/>
          <w:bCs/>
          <w:lang w:val="en-IN"/>
        </w:rPr>
        <w:lastRenderedPageBreak/>
        <w:t xml:space="preserve">How do you ensure </w:t>
      </w:r>
      <w:r w:rsidRPr="00097659">
        <w:rPr>
          <w:b/>
          <w:bCs/>
          <w:highlight w:val="yellow"/>
          <w:lang w:val="en-IN"/>
        </w:rPr>
        <w:t>high availability and scalability for APIs hosted on Azure?</w:t>
      </w:r>
    </w:p>
    <w:p w14:paraId="4FBC3BAB" w14:textId="77777777" w:rsidR="00097659" w:rsidRPr="00097659" w:rsidRDefault="00097659" w:rsidP="00097659">
      <w:pPr>
        <w:numPr>
          <w:ilvl w:val="0"/>
          <w:numId w:val="20"/>
        </w:numPr>
        <w:rPr>
          <w:lang w:val="en-IN"/>
        </w:rPr>
      </w:pPr>
      <w:r w:rsidRPr="00097659">
        <w:rPr>
          <w:b/>
          <w:bCs/>
          <w:lang w:val="en-IN"/>
        </w:rPr>
        <w:t xml:space="preserve">What is your approach to </w:t>
      </w:r>
      <w:r w:rsidRPr="00097659">
        <w:rPr>
          <w:b/>
          <w:bCs/>
          <w:highlight w:val="yellow"/>
          <w:lang w:val="en-IN"/>
        </w:rPr>
        <w:t>monitoring and troubleshooting Azure-hosted APIs?</w:t>
      </w:r>
    </w:p>
    <w:p w14:paraId="0349E6A4" w14:textId="77777777" w:rsidR="00097659" w:rsidRPr="00097659" w:rsidRDefault="00097659" w:rsidP="00097659">
      <w:pPr>
        <w:rPr>
          <w:b/>
          <w:bCs/>
          <w:lang w:val="en-IN"/>
        </w:rPr>
      </w:pPr>
      <w:r w:rsidRPr="00097659">
        <w:rPr>
          <w:b/>
          <w:bCs/>
          <w:lang w:val="en-IN"/>
        </w:rPr>
        <w:t>Security and Compliance</w:t>
      </w:r>
    </w:p>
    <w:p w14:paraId="4521DB0C" w14:textId="77777777" w:rsidR="00097659" w:rsidRPr="00097659" w:rsidRDefault="00097659" w:rsidP="00097659">
      <w:pPr>
        <w:numPr>
          <w:ilvl w:val="0"/>
          <w:numId w:val="21"/>
        </w:numPr>
        <w:rPr>
          <w:lang w:val="en-IN"/>
        </w:rPr>
      </w:pPr>
      <w:r w:rsidRPr="00097659">
        <w:rPr>
          <w:b/>
          <w:bCs/>
          <w:lang w:val="en-IN"/>
        </w:rPr>
        <w:t xml:space="preserve">How do you implement </w:t>
      </w:r>
      <w:r w:rsidRPr="00097659">
        <w:rPr>
          <w:b/>
          <w:bCs/>
          <w:highlight w:val="yellow"/>
          <w:lang w:val="en-IN"/>
        </w:rPr>
        <w:t>security best practices in Azure, such as securing APIs and data</w:t>
      </w:r>
      <w:r w:rsidRPr="00097659">
        <w:rPr>
          <w:b/>
          <w:bCs/>
          <w:lang w:val="en-IN"/>
        </w:rPr>
        <w:t>?</w:t>
      </w:r>
    </w:p>
    <w:p w14:paraId="3EDD416A" w14:textId="77777777" w:rsidR="00097659" w:rsidRPr="00097659" w:rsidRDefault="00097659" w:rsidP="00097659">
      <w:pPr>
        <w:numPr>
          <w:ilvl w:val="0"/>
          <w:numId w:val="21"/>
        </w:numPr>
        <w:rPr>
          <w:lang w:val="en-IN"/>
        </w:rPr>
      </w:pPr>
      <w:r w:rsidRPr="00097659">
        <w:rPr>
          <w:b/>
          <w:bCs/>
          <w:lang w:val="en-IN"/>
        </w:rPr>
        <w:t xml:space="preserve">Can you explain how </w:t>
      </w:r>
      <w:r w:rsidRPr="00097659">
        <w:rPr>
          <w:b/>
          <w:bCs/>
          <w:highlight w:val="yellow"/>
          <w:lang w:val="en-IN"/>
        </w:rPr>
        <w:t>Azure Key Vault</w:t>
      </w:r>
      <w:r w:rsidRPr="00097659">
        <w:rPr>
          <w:b/>
          <w:bCs/>
          <w:lang w:val="en-IN"/>
        </w:rPr>
        <w:t xml:space="preserve"> is used for secrets management?</w:t>
      </w:r>
    </w:p>
    <w:p w14:paraId="4923591F" w14:textId="77777777" w:rsidR="00097659" w:rsidRPr="00097659" w:rsidRDefault="00097659" w:rsidP="00097659">
      <w:pPr>
        <w:numPr>
          <w:ilvl w:val="0"/>
          <w:numId w:val="21"/>
        </w:numPr>
        <w:rPr>
          <w:lang w:val="en-IN"/>
        </w:rPr>
      </w:pPr>
      <w:r w:rsidRPr="00097659">
        <w:rPr>
          <w:b/>
          <w:bCs/>
          <w:lang w:val="en-IN"/>
        </w:rPr>
        <w:t xml:space="preserve">What is your approach to configuring </w:t>
      </w:r>
      <w:r w:rsidRPr="00097659">
        <w:rPr>
          <w:b/>
          <w:bCs/>
          <w:highlight w:val="yellow"/>
          <w:lang w:val="en-IN"/>
        </w:rPr>
        <w:t>private endpoints for secure access to Azure resources</w:t>
      </w:r>
      <w:r w:rsidRPr="00097659">
        <w:rPr>
          <w:b/>
          <w:bCs/>
          <w:lang w:val="en-IN"/>
        </w:rPr>
        <w:t>?</w:t>
      </w:r>
    </w:p>
    <w:p w14:paraId="6C1EDD64" w14:textId="77777777" w:rsidR="00097659" w:rsidRPr="00097659" w:rsidRDefault="00097659" w:rsidP="00097659">
      <w:pPr>
        <w:numPr>
          <w:ilvl w:val="0"/>
          <w:numId w:val="21"/>
        </w:numPr>
        <w:rPr>
          <w:lang w:val="en-IN"/>
        </w:rPr>
      </w:pPr>
      <w:r w:rsidRPr="00097659">
        <w:rPr>
          <w:b/>
          <w:bCs/>
          <w:lang w:val="en-IN"/>
        </w:rPr>
        <w:t xml:space="preserve">How do you ensure </w:t>
      </w:r>
      <w:r w:rsidRPr="00097659">
        <w:rPr>
          <w:b/>
          <w:bCs/>
          <w:highlight w:val="yellow"/>
          <w:lang w:val="en-IN"/>
        </w:rPr>
        <w:t>compliance with data protection regulations (e.g., GDPR) in Azure?</w:t>
      </w:r>
    </w:p>
    <w:p w14:paraId="77202B14" w14:textId="77777777" w:rsidR="00097659" w:rsidRPr="00097659" w:rsidRDefault="00097659" w:rsidP="00097659">
      <w:pPr>
        <w:rPr>
          <w:b/>
          <w:bCs/>
          <w:lang w:val="en-IN"/>
        </w:rPr>
      </w:pPr>
      <w:r w:rsidRPr="00097659">
        <w:rPr>
          <w:b/>
          <w:bCs/>
          <w:lang w:val="en-IN"/>
        </w:rPr>
        <w:t>General Azure Expertise</w:t>
      </w:r>
    </w:p>
    <w:p w14:paraId="282191E2" w14:textId="77777777" w:rsidR="00097659" w:rsidRPr="00097659" w:rsidRDefault="00097659" w:rsidP="00097659">
      <w:pPr>
        <w:numPr>
          <w:ilvl w:val="0"/>
          <w:numId w:val="22"/>
        </w:numPr>
        <w:rPr>
          <w:lang w:val="en-IN"/>
        </w:rPr>
      </w:pPr>
      <w:r w:rsidRPr="00097659">
        <w:rPr>
          <w:b/>
          <w:bCs/>
          <w:lang w:val="en-IN"/>
        </w:rPr>
        <w:t>What is your experience with Azure Resource Manager (ARM) templates or Bicep for infrastructure as code?</w:t>
      </w:r>
    </w:p>
    <w:p w14:paraId="2AE64912" w14:textId="77777777" w:rsidR="00097659" w:rsidRPr="00097659" w:rsidRDefault="00097659" w:rsidP="00097659">
      <w:pPr>
        <w:numPr>
          <w:ilvl w:val="0"/>
          <w:numId w:val="22"/>
        </w:numPr>
        <w:rPr>
          <w:lang w:val="en-IN"/>
        </w:rPr>
      </w:pPr>
      <w:r w:rsidRPr="00097659">
        <w:rPr>
          <w:b/>
          <w:bCs/>
          <w:lang w:val="en-IN"/>
        </w:rPr>
        <w:t>How do you optimize costs in Azure while ensuring performance and reliability?</w:t>
      </w:r>
    </w:p>
    <w:p w14:paraId="5F8DF355" w14:textId="77777777" w:rsidR="00097659" w:rsidRPr="00097659" w:rsidRDefault="00097659" w:rsidP="00097659">
      <w:pPr>
        <w:rPr>
          <w:lang w:val="en-IN"/>
        </w:rPr>
      </w:pPr>
      <w:r w:rsidRPr="00097659">
        <w:rPr>
          <w:lang w:val="en-IN"/>
        </w:rPr>
        <w:pict w14:anchorId="7CE3EEA9">
          <v:rect id="_x0000_i1044" style="width:0;height:1.5pt" o:hralign="center" o:hrstd="t" o:hr="t" fillcolor="#a0a0a0" stroked="f"/>
        </w:pict>
      </w:r>
    </w:p>
    <w:p w14:paraId="63BCDBC5" w14:textId="77777777" w:rsidR="00097659" w:rsidRPr="00097659" w:rsidRDefault="00097659" w:rsidP="00097659">
      <w:pPr>
        <w:rPr>
          <w:b/>
          <w:bCs/>
          <w:lang w:val="en-IN"/>
        </w:rPr>
      </w:pPr>
      <w:proofErr w:type="spellStart"/>
      <w:r w:rsidRPr="00097659">
        <w:rPr>
          <w:b/>
          <w:bCs/>
          <w:lang w:val="en-IN"/>
        </w:rPr>
        <w:t>Behavioral</w:t>
      </w:r>
      <w:proofErr w:type="spellEnd"/>
      <w:r w:rsidRPr="00097659">
        <w:rPr>
          <w:b/>
          <w:bCs/>
          <w:lang w:val="en-IN"/>
        </w:rPr>
        <w:t xml:space="preserve"> and Situational Questions</w:t>
      </w:r>
    </w:p>
    <w:p w14:paraId="5F47F0E0" w14:textId="77777777" w:rsidR="00097659" w:rsidRPr="00097659" w:rsidRDefault="00097659" w:rsidP="00097659">
      <w:pPr>
        <w:numPr>
          <w:ilvl w:val="0"/>
          <w:numId w:val="23"/>
        </w:numPr>
        <w:rPr>
          <w:lang w:val="en-IN"/>
        </w:rPr>
      </w:pPr>
      <w:r w:rsidRPr="00097659">
        <w:rPr>
          <w:b/>
          <w:bCs/>
          <w:lang w:val="en-IN"/>
        </w:rPr>
        <w:t>Can you describe a challenging API/infrastructure project you managed? How did you overcome the challenges?</w:t>
      </w:r>
    </w:p>
    <w:p w14:paraId="65F0B92F" w14:textId="77777777" w:rsidR="00097659" w:rsidRPr="00097659" w:rsidRDefault="00097659" w:rsidP="00097659">
      <w:pPr>
        <w:numPr>
          <w:ilvl w:val="0"/>
          <w:numId w:val="23"/>
        </w:numPr>
        <w:rPr>
          <w:lang w:val="en-IN"/>
        </w:rPr>
      </w:pPr>
      <w:r w:rsidRPr="00097659">
        <w:rPr>
          <w:b/>
          <w:bCs/>
          <w:lang w:val="en-IN"/>
        </w:rPr>
        <w:t>How do you prioritize tasks when managing multiple projects with tight deadlines?</w:t>
      </w:r>
    </w:p>
    <w:p w14:paraId="5EFD2AEC" w14:textId="77777777" w:rsidR="00097659" w:rsidRPr="00097659" w:rsidRDefault="00097659" w:rsidP="00097659">
      <w:pPr>
        <w:numPr>
          <w:ilvl w:val="0"/>
          <w:numId w:val="23"/>
        </w:numPr>
        <w:rPr>
          <w:lang w:val="en-IN"/>
        </w:rPr>
      </w:pPr>
      <w:r w:rsidRPr="00097659">
        <w:rPr>
          <w:b/>
          <w:bCs/>
          <w:lang w:val="en-IN"/>
        </w:rPr>
        <w:t>How do you ensure cross-functional teams collaborate effectively?</w:t>
      </w:r>
    </w:p>
    <w:p w14:paraId="31647A53" w14:textId="77777777" w:rsidR="00097659" w:rsidRPr="00097659" w:rsidRDefault="00097659" w:rsidP="00097659">
      <w:pPr>
        <w:numPr>
          <w:ilvl w:val="0"/>
          <w:numId w:val="23"/>
        </w:numPr>
        <w:rPr>
          <w:lang w:val="en-IN"/>
        </w:rPr>
      </w:pPr>
      <w:r w:rsidRPr="00097659">
        <w:rPr>
          <w:b/>
          <w:bCs/>
          <w:lang w:val="en-IN"/>
        </w:rPr>
        <w:t>Describe a situation where you had to resolve a conflict between stakeholders regarding project timelines.</w:t>
      </w:r>
    </w:p>
    <w:p w14:paraId="76B58CC7" w14:textId="77777777" w:rsidR="00097659" w:rsidRPr="00097659" w:rsidRDefault="00097659" w:rsidP="00097659">
      <w:pPr>
        <w:numPr>
          <w:ilvl w:val="0"/>
          <w:numId w:val="23"/>
        </w:numPr>
        <w:rPr>
          <w:lang w:val="en-IN"/>
        </w:rPr>
      </w:pPr>
      <w:r w:rsidRPr="00097659">
        <w:rPr>
          <w:b/>
          <w:bCs/>
          <w:lang w:val="en-IN"/>
        </w:rPr>
        <w:t>How do you stay updated on the latest trends and best practices in API development and Azure infrastructure?</w:t>
      </w:r>
    </w:p>
    <w:p w14:paraId="2DE6AB33" w14:textId="77777777" w:rsidR="00097659" w:rsidRPr="00097659" w:rsidRDefault="00097659" w:rsidP="00097659">
      <w:pPr>
        <w:rPr>
          <w:lang w:val="en-IN"/>
        </w:rPr>
      </w:pPr>
      <w:r w:rsidRPr="00097659">
        <w:rPr>
          <w:lang w:val="en-IN"/>
        </w:rPr>
        <w:pict w14:anchorId="4F47B48B">
          <v:rect id="_x0000_i1045" style="width:0;height:1.5pt" o:hralign="center" o:hrstd="t" o:hr="t" fillcolor="#a0a0a0" stroked="f"/>
        </w:pict>
      </w:r>
    </w:p>
    <w:p w14:paraId="05429594" w14:textId="77777777" w:rsidR="00097659" w:rsidRPr="00097659" w:rsidRDefault="00097659" w:rsidP="00097659">
      <w:pPr>
        <w:rPr>
          <w:b/>
          <w:bCs/>
          <w:lang w:val="en-IN"/>
        </w:rPr>
      </w:pPr>
      <w:r w:rsidRPr="00097659">
        <w:rPr>
          <w:b/>
          <w:bCs/>
          <w:lang w:val="en-IN"/>
        </w:rPr>
        <w:t>Preparation Tips</w:t>
      </w:r>
    </w:p>
    <w:p w14:paraId="6670FE45" w14:textId="77777777" w:rsidR="00097659" w:rsidRPr="00097659" w:rsidRDefault="00097659" w:rsidP="00097659">
      <w:pPr>
        <w:numPr>
          <w:ilvl w:val="0"/>
          <w:numId w:val="24"/>
        </w:numPr>
        <w:rPr>
          <w:lang w:val="en-IN"/>
        </w:rPr>
      </w:pPr>
      <w:r w:rsidRPr="00097659">
        <w:rPr>
          <w:lang w:val="en-IN"/>
        </w:rPr>
        <w:t xml:space="preserve">Review </w:t>
      </w:r>
      <w:r w:rsidRPr="00097659">
        <w:rPr>
          <w:b/>
          <w:bCs/>
          <w:lang w:val="en-IN"/>
        </w:rPr>
        <w:t>Azure documentation</w:t>
      </w:r>
      <w:r w:rsidRPr="00097659">
        <w:rPr>
          <w:lang w:val="en-IN"/>
        </w:rPr>
        <w:t xml:space="preserve"> and </w:t>
      </w:r>
      <w:r w:rsidRPr="00097659">
        <w:rPr>
          <w:b/>
          <w:bCs/>
          <w:lang w:val="en-IN"/>
        </w:rPr>
        <w:t>.NET Core API development best practices</w:t>
      </w:r>
      <w:r w:rsidRPr="00097659">
        <w:rPr>
          <w:lang w:val="en-IN"/>
        </w:rPr>
        <w:t>.</w:t>
      </w:r>
    </w:p>
    <w:p w14:paraId="17D77D0D" w14:textId="77777777" w:rsidR="00097659" w:rsidRPr="00097659" w:rsidRDefault="00097659" w:rsidP="00097659">
      <w:pPr>
        <w:numPr>
          <w:ilvl w:val="0"/>
          <w:numId w:val="24"/>
        </w:numPr>
        <w:rPr>
          <w:lang w:val="en-IN"/>
        </w:rPr>
      </w:pPr>
      <w:r w:rsidRPr="00097659">
        <w:rPr>
          <w:lang w:val="en-IN"/>
        </w:rPr>
        <w:t xml:space="preserve">Practice hands-on implementation of </w:t>
      </w:r>
      <w:r w:rsidRPr="00097659">
        <w:rPr>
          <w:b/>
          <w:bCs/>
          <w:lang w:val="en-IN"/>
        </w:rPr>
        <w:t>Azure services</w:t>
      </w:r>
      <w:r w:rsidRPr="00097659">
        <w:rPr>
          <w:lang w:val="en-IN"/>
        </w:rPr>
        <w:t xml:space="preserve"> like API Management, Key Vault, and Networking.</w:t>
      </w:r>
    </w:p>
    <w:p w14:paraId="40E52959" w14:textId="77777777" w:rsidR="00097659" w:rsidRPr="00097659" w:rsidRDefault="00097659" w:rsidP="00097659">
      <w:pPr>
        <w:numPr>
          <w:ilvl w:val="0"/>
          <w:numId w:val="24"/>
        </w:numPr>
        <w:rPr>
          <w:lang w:val="en-IN"/>
        </w:rPr>
      </w:pPr>
      <w:r w:rsidRPr="00097659">
        <w:rPr>
          <w:lang w:val="en-IN"/>
        </w:rPr>
        <w:t xml:space="preserve">Familiarize yourself with </w:t>
      </w:r>
      <w:r w:rsidRPr="00097659">
        <w:rPr>
          <w:b/>
          <w:bCs/>
          <w:lang w:val="en-IN"/>
        </w:rPr>
        <w:t>CI/CD pipelines</w:t>
      </w:r>
      <w:r w:rsidRPr="00097659">
        <w:rPr>
          <w:lang w:val="en-IN"/>
        </w:rPr>
        <w:t xml:space="preserve"> using Azure DevOps or GitHub Actions.</w:t>
      </w:r>
    </w:p>
    <w:p w14:paraId="32701C11" w14:textId="77777777" w:rsidR="00097659" w:rsidRPr="00097659" w:rsidRDefault="00097659" w:rsidP="00097659">
      <w:pPr>
        <w:numPr>
          <w:ilvl w:val="0"/>
          <w:numId w:val="24"/>
        </w:numPr>
        <w:rPr>
          <w:lang w:val="en-IN"/>
        </w:rPr>
      </w:pPr>
      <w:r w:rsidRPr="00097659">
        <w:rPr>
          <w:lang w:val="en-IN"/>
        </w:rPr>
        <w:t xml:space="preserve">Be ready to discuss </w:t>
      </w:r>
      <w:r w:rsidRPr="00097659">
        <w:rPr>
          <w:b/>
          <w:bCs/>
          <w:lang w:val="en-IN"/>
        </w:rPr>
        <w:t>real-world examples</w:t>
      </w:r>
      <w:r w:rsidRPr="00097659">
        <w:rPr>
          <w:lang w:val="en-IN"/>
        </w:rPr>
        <w:t xml:space="preserve"> from your experience, focusing on challenges and outcomes.</w:t>
      </w:r>
    </w:p>
    <w:p w14:paraId="11F17EC3" w14:textId="77777777" w:rsidR="00097659" w:rsidRPr="00097659" w:rsidRDefault="00097659" w:rsidP="00097659">
      <w:pPr>
        <w:numPr>
          <w:ilvl w:val="0"/>
          <w:numId w:val="24"/>
        </w:numPr>
        <w:rPr>
          <w:lang w:val="en-IN"/>
        </w:rPr>
      </w:pPr>
      <w:r w:rsidRPr="00097659">
        <w:rPr>
          <w:lang w:val="en-IN"/>
        </w:rPr>
        <w:t xml:space="preserve">Prepare to demonstrate both </w:t>
      </w:r>
      <w:r w:rsidRPr="00097659">
        <w:rPr>
          <w:b/>
          <w:bCs/>
          <w:lang w:val="en-IN"/>
        </w:rPr>
        <w:t>technical expertise</w:t>
      </w:r>
      <w:r w:rsidRPr="00097659">
        <w:rPr>
          <w:lang w:val="en-IN"/>
        </w:rPr>
        <w:t xml:space="preserve"> and </w:t>
      </w:r>
      <w:r w:rsidRPr="00097659">
        <w:rPr>
          <w:b/>
          <w:bCs/>
          <w:lang w:val="en-IN"/>
        </w:rPr>
        <w:t>leadership skills</w:t>
      </w:r>
      <w:r w:rsidRPr="00097659">
        <w:rPr>
          <w:lang w:val="en-IN"/>
        </w:rPr>
        <w:t xml:space="preserve"> in managing projects and teams.</w:t>
      </w:r>
    </w:p>
    <w:p w14:paraId="49BF2179" w14:textId="77777777" w:rsidR="00097659" w:rsidRDefault="00097659"/>
    <w:p w14:paraId="375E3A27" w14:textId="77777777" w:rsidR="00097659" w:rsidRDefault="00097659"/>
    <w:sectPr w:rsidR="00097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2E52"/>
    <w:multiLevelType w:val="hybridMultilevel"/>
    <w:tmpl w:val="90B84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554AF"/>
    <w:multiLevelType w:val="multilevel"/>
    <w:tmpl w:val="0950A8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510E6"/>
    <w:multiLevelType w:val="multilevel"/>
    <w:tmpl w:val="EB084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F4D8B"/>
    <w:multiLevelType w:val="multilevel"/>
    <w:tmpl w:val="31D8A8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337EC"/>
    <w:multiLevelType w:val="hybridMultilevel"/>
    <w:tmpl w:val="09ECF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1A294A"/>
    <w:multiLevelType w:val="multilevel"/>
    <w:tmpl w:val="5CF814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61FC9"/>
    <w:multiLevelType w:val="hybridMultilevel"/>
    <w:tmpl w:val="1058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7B3"/>
    <w:multiLevelType w:val="multilevel"/>
    <w:tmpl w:val="ACD4CC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65049"/>
    <w:multiLevelType w:val="multilevel"/>
    <w:tmpl w:val="846A37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45EE3"/>
    <w:multiLevelType w:val="multilevel"/>
    <w:tmpl w:val="E1E6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B377B"/>
    <w:multiLevelType w:val="hybridMultilevel"/>
    <w:tmpl w:val="0166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35FDF"/>
    <w:multiLevelType w:val="hybridMultilevel"/>
    <w:tmpl w:val="953C8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2D7CAB"/>
    <w:multiLevelType w:val="hybridMultilevel"/>
    <w:tmpl w:val="EC22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F3490"/>
    <w:multiLevelType w:val="multilevel"/>
    <w:tmpl w:val="504E4B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075DB"/>
    <w:multiLevelType w:val="hybridMultilevel"/>
    <w:tmpl w:val="487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F729D"/>
    <w:multiLevelType w:val="hybridMultilevel"/>
    <w:tmpl w:val="4AF2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36CA3"/>
    <w:multiLevelType w:val="multilevel"/>
    <w:tmpl w:val="F63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5107D"/>
    <w:multiLevelType w:val="hybridMultilevel"/>
    <w:tmpl w:val="D904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A5BE6"/>
    <w:multiLevelType w:val="hybridMultilevel"/>
    <w:tmpl w:val="A0EE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260A9"/>
    <w:multiLevelType w:val="multilevel"/>
    <w:tmpl w:val="E9F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E27DC"/>
    <w:multiLevelType w:val="hybridMultilevel"/>
    <w:tmpl w:val="AD84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B0384"/>
    <w:multiLevelType w:val="multilevel"/>
    <w:tmpl w:val="0F1058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B0EA5"/>
    <w:multiLevelType w:val="multilevel"/>
    <w:tmpl w:val="E0C8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70CE1"/>
    <w:multiLevelType w:val="multilevel"/>
    <w:tmpl w:val="94F87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537854">
    <w:abstractNumId w:val="20"/>
  </w:num>
  <w:num w:numId="2" w16cid:durableId="1617563510">
    <w:abstractNumId w:val="6"/>
  </w:num>
  <w:num w:numId="3" w16cid:durableId="1708485006">
    <w:abstractNumId w:val="17"/>
  </w:num>
  <w:num w:numId="4" w16cid:durableId="1114442766">
    <w:abstractNumId w:val="10"/>
  </w:num>
  <w:num w:numId="5" w16cid:durableId="837233813">
    <w:abstractNumId w:val="18"/>
  </w:num>
  <w:num w:numId="6" w16cid:durableId="372773872">
    <w:abstractNumId w:val="12"/>
  </w:num>
  <w:num w:numId="7" w16cid:durableId="582959257">
    <w:abstractNumId w:val="15"/>
  </w:num>
  <w:num w:numId="8" w16cid:durableId="4095213">
    <w:abstractNumId w:val="14"/>
  </w:num>
  <w:num w:numId="9" w16cid:durableId="1555890260">
    <w:abstractNumId w:val="11"/>
  </w:num>
  <w:num w:numId="10" w16cid:durableId="1107308633">
    <w:abstractNumId w:val="0"/>
  </w:num>
  <w:num w:numId="11" w16cid:durableId="847867032">
    <w:abstractNumId w:val="4"/>
  </w:num>
  <w:num w:numId="12" w16cid:durableId="2083869581">
    <w:abstractNumId w:val="16"/>
  </w:num>
  <w:num w:numId="13" w16cid:durableId="1520240447">
    <w:abstractNumId w:val="23"/>
  </w:num>
  <w:num w:numId="14" w16cid:durableId="1513370837">
    <w:abstractNumId w:val="5"/>
  </w:num>
  <w:num w:numId="15" w16cid:durableId="104005674">
    <w:abstractNumId w:val="3"/>
  </w:num>
  <w:num w:numId="16" w16cid:durableId="1186946163">
    <w:abstractNumId w:val="1"/>
  </w:num>
  <w:num w:numId="17" w16cid:durableId="1510410293">
    <w:abstractNumId w:val="22"/>
  </w:num>
  <w:num w:numId="18" w16cid:durableId="1983536932">
    <w:abstractNumId w:val="2"/>
  </w:num>
  <w:num w:numId="19" w16cid:durableId="1644458387">
    <w:abstractNumId w:val="8"/>
  </w:num>
  <w:num w:numId="20" w16cid:durableId="259460257">
    <w:abstractNumId w:val="13"/>
  </w:num>
  <w:num w:numId="21" w16cid:durableId="66808344">
    <w:abstractNumId w:val="7"/>
  </w:num>
  <w:num w:numId="22" w16cid:durableId="1614439968">
    <w:abstractNumId w:val="21"/>
  </w:num>
  <w:num w:numId="23" w16cid:durableId="579799125">
    <w:abstractNumId w:val="9"/>
  </w:num>
  <w:num w:numId="24" w16cid:durableId="4391850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73"/>
    <w:rsid w:val="00097659"/>
    <w:rsid w:val="001D5CAF"/>
    <w:rsid w:val="003A6A61"/>
    <w:rsid w:val="0047208A"/>
    <w:rsid w:val="00A57ABB"/>
    <w:rsid w:val="00AA5273"/>
    <w:rsid w:val="00C63C70"/>
    <w:rsid w:val="00CD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99CC"/>
  <w15:chartTrackingRefBased/>
  <w15:docId w15:val="{03D5D966-B192-4A49-B548-CF280586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73"/>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A5273"/>
    <w:pPr>
      <w:spacing w:after="0" w:line="240" w:lineRule="auto"/>
    </w:pPr>
    <w:rPr>
      <w:kern w:val="2"/>
      <w14:ligatures w14:val="standardContextual"/>
    </w:rPr>
  </w:style>
  <w:style w:type="paragraph" w:styleId="ListParagraph">
    <w:name w:val="List Paragraph"/>
    <w:basedOn w:val="Normal"/>
    <w:link w:val="ListParagraphChar"/>
    <w:uiPriority w:val="34"/>
    <w:qFormat/>
    <w:rsid w:val="00AA5273"/>
    <w:pPr>
      <w:spacing w:after="0" w:line="240" w:lineRule="auto"/>
      <w:ind w:left="720"/>
      <w:contextualSpacing/>
    </w:pPr>
    <w:rPr>
      <w:rFonts w:ascii="Times New Roman" w:eastAsiaTheme="minorEastAsia" w:hAnsi="Times New Roman" w:cs="Times New Roman"/>
      <w:kern w:val="0"/>
      <w:sz w:val="24"/>
      <w:szCs w:val="24"/>
      <w14:ligatures w14:val="none"/>
    </w:rPr>
  </w:style>
  <w:style w:type="character" w:customStyle="1" w:styleId="ListParagraphChar">
    <w:name w:val="List Paragraph Char"/>
    <w:basedOn w:val="DefaultParagraphFont"/>
    <w:link w:val="ListParagraph"/>
    <w:uiPriority w:val="34"/>
    <w:locked/>
    <w:rsid w:val="00AA5273"/>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A5273"/>
    <w:rPr>
      <w:color w:val="0563C1" w:themeColor="hyperlink"/>
      <w:u w:val="single"/>
    </w:rPr>
  </w:style>
  <w:style w:type="character" w:styleId="FollowedHyperlink">
    <w:name w:val="FollowedHyperlink"/>
    <w:basedOn w:val="DefaultParagraphFont"/>
    <w:uiPriority w:val="99"/>
    <w:semiHidden/>
    <w:unhideWhenUsed/>
    <w:rsid w:val="00CD7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79497">
      <w:bodyDiv w:val="1"/>
      <w:marLeft w:val="0"/>
      <w:marRight w:val="0"/>
      <w:marTop w:val="0"/>
      <w:marBottom w:val="0"/>
      <w:divBdr>
        <w:top w:val="none" w:sz="0" w:space="0" w:color="auto"/>
        <w:left w:val="none" w:sz="0" w:space="0" w:color="auto"/>
        <w:bottom w:val="none" w:sz="0" w:space="0" w:color="auto"/>
        <w:right w:val="none" w:sz="0" w:space="0" w:color="auto"/>
      </w:divBdr>
    </w:div>
    <w:div w:id="1173646065">
      <w:bodyDiv w:val="1"/>
      <w:marLeft w:val="0"/>
      <w:marRight w:val="0"/>
      <w:marTop w:val="0"/>
      <w:marBottom w:val="0"/>
      <w:divBdr>
        <w:top w:val="none" w:sz="0" w:space="0" w:color="auto"/>
        <w:left w:val="none" w:sz="0" w:space="0" w:color="auto"/>
        <w:bottom w:val="none" w:sz="0" w:space="0" w:color="auto"/>
        <w:right w:val="none" w:sz="0" w:space="0" w:color="auto"/>
      </w:divBdr>
    </w:div>
    <w:div w:id="14318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pages/careers/topics/recruiting-tips.html" TargetMode="External"/><Relationship Id="rId3" Type="http://schemas.openxmlformats.org/officeDocument/2006/relationships/settings" Target="settings.xml"/><Relationship Id="rId7" Type="http://schemas.openxmlformats.org/officeDocument/2006/relationships/hyperlink" Target="https://www2.deloitte.com/global/en/pages/about-deloitte/articles/impact-that-mat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global/en/pages/careers/articles/benefits.html" TargetMode="External"/><Relationship Id="rId11" Type="http://schemas.openxmlformats.org/officeDocument/2006/relationships/theme" Target="theme/theme1.xml"/><Relationship Id="rId5" Type="http://schemas.openxmlformats.org/officeDocument/2006/relationships/hyperlink" Target="https://deloitte.zoomforth.com/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deloitte.com/in/en/careers/advisory-for-career-aspirants.html?icid=w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TotalTime>
  <Pages>6</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Javeriya</dc:creator>
  <cp:keywords/>
  <dc:description/>
  <cp:lastModifiedBy>Hajela, Rajneesh</cp:lastModifiedBy>
  <cp:revision>6</cp:revision>
  <dcterms:created xsi:type="dcterms:W3CDTF">2025-01-11T14:25:00Z</dcterms:created>
  <dcterms:modified xsi:type="dcterms:W3CDTF">2025-01-11T14:30:00Z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2024-12-06T12:11:35Z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938b80dd-7214-4121-a14f-027f9f577ea6</vt:lpwstr>
  </property>
  <property fmtid="{D5CDD505-2E9C-101B-9397-08002B2CF9AE}" pid="8" name="MSIP_Label_ea60d57e-af5b-4752-ac57-3e4f28ca11dc_ContentBits">
    <vt:lpwstr>0</vt:lpwstr>
  </property>
</Properties>
</file>