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0A10" w14:textId="23C4B765" w:rsidR="00D95EDD" w:rsidRPr="001A0186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 xml:space="preserve">Rajneesh </w:t>
      </w:r>
      <w:proofErr w:type="spellStart"/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Hajela</w:t>
      </w:r>
      <w:proofErr w:type="spellEnd"/>
      <w:r w:rsidRPr="001A0186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</w:p>
    <w:p w14:paraId="3C4D8B20" w14:textId="495D2491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 xml:space="preserve"> +91-9930666595 | </w:t>
      </w:r>
      <w:hyperlink r:id="rId5" w:history="1">
        <w:r w:rsidRPr="00D95EDD">
          <w:rPr>
            <w:rStyle w:val="Hyperlink"/>
            <w:rFonts w:ascii="Times New Roman" w:eastAsia="Times New Roman" w:hAnsi="Times New Roman" w:cs="Times New Roman"/>
            <w:lang w:eastAsia="en-IN"/>
          </w:rPr>
          <w:t>Rajneeshhajela.net@gmail.com</w:t>
        </w:r>
      </w:hyperlink>
      <w:r w:rsidRPr="001A0186">
        <w:rPr>
          <w:rFonts w:ascii="Times New Roman" w:eastAsia="Times New Roman" w:hAnsi="Times New Roman" w:cs="Times New Roman"/>
          <w:lang w:eastAsia="en-IN"/>
        </w:rPr>
        <w:t xml:space="preserve"> | Mumbai </w:t>
      </w:r>
    </w:p>
    <w:p w14:paraId="05DF243E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pict w14:anchorId="01A29979">
          <v:rect id="_x0000_i1025" style="width:0;height:1.5pt" o:hralign="center" o:hrstd="t" o:hr="t" fillcolor="#a0a0a0" stroked="f"/>
        </w:pict>
      </w:r>
    </w:p>
    <w:p w14:paraId="5C7E1B4A" w14:textId="77777777" w:rsidR="00D95EDD" w:rsidRPr="00D95EDD" w:rsidRDefault="00D95EDD" w:rsidP="00897D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Professional Summary</w:t>
      </w:r>
    </w:p>
    <w:p w14:paraId="11AA6ED2" w14:textId="134E2E26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 xml:space="preserve">17+ years of experience as a Technology Lead and .NET Azure Architect delivering enterprise-grade solutions across Retail, E-Commerce, Insurance, and Healthcare domains. Proven leadership in designing, developing, and modernizing scalable applications using .NET Core, Azure, and microservices architecture. </w:t>
      </w:r>
      <w:r w:rsidR="001A0186" w:rsidRPr="001A0186">
        <w:rPr>
          <w:rFonts w:ascii="Times New Roman" w:eastAsia="Times New Roman" w:hAnsi="Times New Roman" w:cs="Times New Roman"/>
          <w:lang w:eastAsia="en-IN"/>
        </w:rPr>
        <w:t xml:space="preserve">Involve </w:t>
      </w:r>
      <w:r w:rsidRPr="00D95EDD">
        <w:rPr>
          <w:rFonts w:ascii="Times New Roman" w:eastAsia="Times New Roman" w:hAnsi="Times New Roman" w:cs="Times New Roman"/>
          <w:lang w:eastAsia="en-IN"/>
        </w:rPr>
        <w:t>in presales, RFP responses, and leading cross-functional Agile teams.</w:t>
      </w:r>
      <w:r w:rsidR="008B54B6">
        <w:rPr>
          <w:rFonts w:ascii="Times New Roman" w:eastAsia="Times New Roman" w:hAnsi="Times New Roman" w:cs="Times New Roman"/>
          <w:lang w:eastAsia="en-IN"/>
        </w:rPr>
        <w:t xml:space="preserve"> </w:t>
      </w:r>
      <w:r w:rsidR="008B54B6">
        <w:t>TOGAF and Azure-certified professional with expertise in Azure AI services and cloud-native platfor</w:t>
      </w:r>
      <w:r w:rsidR="008B54B6" w:rsidRPr="00897DA4">
        <w:rPr>
          <w:rFonts w:ascii="Times New Roman" w:eastAsia="Times New Roman" w:hAnsi="Times New Roman" w:cs="Times New Roman"/>
          <w:lang w:eastAsia="en-IN"/>
        </w:rPr>
        <w:t>ms.</w:t>
      </w:r>
      <w:r w:rsidR="008B54B6">
        <w:t xml:space="preserve"> </w:t>
      </w:r>
      <w:r w:rsidRPr="00D95EDD">
        <w:rPr>
          <w:rFonts w:ascii="Times New Roman" w:eastAsia="Times New Roman" w:hAnsi="Times New Roman" w:cs="Times New Roman"/>
          <w:lang w:eastAsia="en-IN"/>
        </w:rPr>
        <w:pict w14:anchorId="55E6791E">
          <v:rect id="_x0000_i1026" style="width:0;height:1.5pt" o:hralign="center" o:hrstd="t" o:hr="t" fillcolor="#a0a0a0" stroked="f"/>
        </w:pict>
      </w: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Core Competencies</w:t>
      </w:r>
    </w:p>
    <w:p w14:paraId="64E12FF5" w14:textId="0365A30C" w:rsidR="001A0186" w:rsidRDefault="00D95EDD" w:rsidP="00897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A0186">
        <w:rPr>
          <w:rFonts w:ascii="Times New Roman" w:eastAsia="Times New Roman" w:hAnsi="Times New Roman" w:cs="Times New Roman"/>
          <w:b/>
          <w:bCs/>
          <w:lang w:eastAsia="en-IN"/>
        </w:rPr>
        <w:t>Architecture &amp; Design:</w:t>
      </w:r>
      <w:r w:rsidRPr="001A0186">
        <w:rPr>
          <w:rFonts w:ascii="Times New Roman" w:eastAsia="Times New Roman" w:hAnsi="Times New Roman" w:cs="Times New Roman"/>
          <w:lang w:eastAsia="en-IN"/>
        </w:rPr>
        <w:t xml:space="preserve"> Microservices, API Management, Domain-Driven Design, Event-Driven Architecture, CQRS, Outbox Pattern</w:t>
      </w:r>
      <w:r w:rsidR="001A0186" w:rsidRPr="001A0186">
        <w:rPr>
          <w:rFonts w:ascii="Times New Roman" w:eastAsia="Times New Roman" w:hAnsi="Times New Roman" w:cs="Times New Roman"/>
          <w:lang w:eastAsia="en-IN"/>
        </w:rPr>
        <w:t xml:space="preserve">, </w:t>
      </w:r>
      <w:r w:rsidR="001A0186" w:rsidRPr="001A0186">
        <w:rPr>
          <w:rFonts w:ascii="Times New Roman" w:eastAsia="Times New Roman" w:hAnsi="Times New Roman" w:cs="Times New Roman"/>
          <w:lang w:eastAsia="en-IN"/>
        </w:rPr>
        <w:t>Microservices, 12-Factor Apps, DDD, SOA, SOLID, Modular Monolith, Repository &amp; Factory Pattern</w:t>
      </w:r>
    </w:p>
    <w:p w14:paraId="4F19714B" w14:textId="3AE93CF3" w:rsidR="00D95EDD" w:rsidRPr="00D95EDD" w:rsidRDefault="00D95EDD" w:rsidP="00897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Azure Cloud: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Azure App Services, AKS, Service Bus, API Management, AD B2C, Functions, Event Grid,</w:t>
      </w:r>
      <w:r w:rsidR="00387F32">
        <w:rPr>
          <w:rFonts w:ascii="Times New Roman" w:eastAsia="Times New Roman" w:hAnsi="Times New Roman" w:cs="Times New Roman"/>
          <w:lang w:eastAsia="en-IN"/>
        </w:rPr>
        <w:t xml:space="preserve"> Event Hub,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Redis Cache</w:t>
      </w:r>
    </w:p>
    <w:p w14:paraId="1E1C2D9A" w14:textId="3BED79D2" w:rsidR="00D95EDD" w:rsidRPr="00D95EDD" w:rsidRDefault="00D95EDD" w:rsidP="00897D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DevOps: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Azure DevOps Pipelines, CI/CD, Docker, Kubernetes, Git</w:t>
      </w:r>
    </w:p>
    <w:p w14:paraId="3A0E413E" w14:textId="2BFD1301" w:rsidR="00D95EDD" w:rsidRPr="00D95EDD" w:rsidRDefault="00D95EDD" w:rsidP="00897D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Development: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.NET Core, C#, Web API, MVC, SQL Server, Angular, </w:t>
      </w:r>
      <w:proofErr w:type="spellStart"/>
      <w:r w:rsidR="001A0186">
        <w:rPr>
          <w:rFonts w:ascii="Times New Roman" w:eastAsia="Times New Roman" w:hAnsi="Times New Roman" w:cs="Times New Roman"/>
          <w:lang w:eastAsia="en-IN"/>
        </w:rPr>
        <w:t>JQuery</w:t>
      </w:r>
      <w:proofErr w:type="spellEnd"/>
      <w:r w:rsidRPr="00D95EDD">
        <w:rPr>
          <w:rFonts w:ascii="Times New Roman" w:eastAsia="Times New Roman" w:hAnsi="Times New Roman" w:cs="Times New Roman"/>
          <w:lang w:eastAsia="en-IN"/>
        </w:rPr>
        <w:t>, REST APIs</w:t>
      </w:r>
    </w:p>
    <w:p w14:paraId="4FE9A843" w14:textId="77777777" w:rsidR="00D95EDD" w:rsidRPr="00D95EDD" w:rsidRDefault="00D95EDD" w:rsidP="00897D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Security &amp; Compliance: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OAuth 2.0, Azure AD B2C, Identity Server, OWASP, GDPR</w:t>
      </w:r>
    </w:p>
    <w:p w14:paraId="51E8E9C8" w14:textId="77777777" w:rsidR="00D95EDD" w:rsidRPr="00D95EDD" w:rsidRDefault="00D95EDD" w:rsidP="00897D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Monitoring &amp; Logging: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Azure Monitor, Application Insights, Log Analytics, Elastic Stack</w:t>
      </w:r>
    </w:p>
    <w:p w14:paraId="6F5D7685" w14:textId="2CA46BBE" w:rsidR="00D95EDD" w:rsidRDefault="00D95EDD" w:rsidP="00897D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Collaboration &amp; Tools:</w:t>
      </w:r>
      <w:r w:rsidRPr="00D95EDD">
        <w:rPr>
          <w:rFonts w:ascii="Times New Roman" w:eastAsia="Times New Roman" w:hAnsi="Times New Roman" w:cs="Times New Roman"/>
          <w:lang w:eastAsia="en-IN"/>
        </w:rPr>
        <w:t xml:space="preserve"> Jira, Confluence, Figma, Visio, SonarQube, </w:t>
      </w:r>
      <w:proofErr w:type="spellStart"/>
      <w:r w:rsidRPr="00D95EDD">
        <w:rPr>
          <w:rFonts w:ascii="Times New Roman" w:eastAsia="Times New Roman" w:hAnsi="Times New Roman" w:cs="Times New Roman"/>
          <w:lang w:eastAsia="en-IN"/>
        </w:rPr>
        <w:t>NUnit</w:t>
      </w:r>
      <w:proofErr w:type="spellEnd"/>
      <w:r w:rsidRPr="00D95EDD">
        <w:rPr>
          <w:rFonts w:ascii="Times New Roman" w:eastAsia="Times New Roman" w:hAnsi="Times New Roman" w:cs="Times New Roman"/>
          <w:lang w:eastAsia="en-IN"/>
        </w:rPr>
        <w:t>, Cypress</w:t>
      </w:r>
    </w:p>
    <w:p w14:paraId="3AC62AD2" w14:textId="18564AF3" w:rsidR="001A0186" w:rsidRPr="001A0186" w:rsidRDefault="001A0186" w:rsidP="00897DA4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lang w:eastAsia="en-IN"/>
        </w:rPr>
      </w:pPr>
      <w:r w:rsidRPr="001A0186">
        <w:rPr>
          <w:rFonts w:ascii="Times New Roman" w:eastAsia="Times New Roman" w:hAnsi="Times New Roman" w:cs="Times New Roman"/>
          <w:b/>
          <w:bCs/>
          <w:lang w:eastAsia="en-IN"/>
        </w:rPr>
        <w:t>Cloud &amp; DevOps Tools</w:t>
      </w:r>
      <w:r w:rsidRPr="001A0186">
        <w:rPr>
          <w:rFonts w:ascii="Times New Roman" w:eastAsia="Times New Roman" w:hAnsi="Times New Roman" w:cs="Times New Roman"/>
          <w:b/>
          <w:bCs/>
          <w:lang w:eastAsia="en-IN"/>
        </w:rPr>
        <w:t xml:space="preserve">: </w:t>
      </w:r>
      <w:r w:rsidRPr="001A0186">
        <w:rPr>
          <w:rFonts w:ascii="Times New Roman" w:eastAsia="Times New Roman" w:hAnsi="Times New Roman" w:cs="Times New Roman"/>
          <w:lang w:eastAsia="en-IN"/>
        </w:rPr>
        <w:t>Azure App Services, API Management, Azure AD B2C, Redis, Service Bus, Event Grid, Event Hub, Azure Functions, Kubernetes (AKS), Docker, Git, Azure DevOps, Terraform</w:t>
      </w:r>
    </w:p>
    <w:p w14:paraId="6F98B67D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pict w14:anchorId="05C15CA7">
          <v:rect id="_x0000_i1057" style="width:0;height:1.5pt" o:hralign="center" o:hrstd="t" o:hr="t" fillcolor="#a0a0a0" stroked="f"/>
        </w:pict>
      </w:r>
    </w:p>
    <w:p w14:paraId="6EAED67C" w14:textId="77777777" w:rsidR="00897DA4" w:rsidRDefault="00897DA4" w:rsidP="00897DA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Leadership Experience</w:t>
      </w:r>
    </w:p>
    <w:p w14:paraId="44674E87" w14:textId="77777777" w:rsidR="00897DA4" w:rsidRDefault="00897DA4" w:rsidP="00897D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Directed Agile teams (8–20 members) across full lifecycle development in Retail &amp; Insurance domains</w:t>
      </w:r>
    </w:p>
    <w:p w14:paraId="4A3C7812" w14:textId="77777777" w:rsidR="00897DA4" w:rsidRDefault="00897DA4" w:rsidP="00897D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Led mentoring, sprint planning, architecture reviews, and delivery oversight ensuring timely, high-quality releases</w:t>
      </w:r>
    </w:p>
    <w:p w14:paraId="33341F14" w14:textId="77777777" w:rsidR="00897DA4" w:rsidRDefault="00897DA4" w:rsidP="00897D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Facilitated cross-team collaboration across developers, QA, DevOps, and security to achieve aligned outcomes</w:t>
      </w:r>
    </w:p>
    <w:p w14:paraId="47906AFC" w14:textId="4C3AE954" w:rsidR="00D95EDD" w:rsidRPr="00897DA4" w:rsidRDefault="00CA556A" w:rsidP="00897DA4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C</w:t>
      </w:r>
      <w:r w:rsidR="00897DA4">
        <w:t>oding standards, performed code reviews, and enforced best practices across globally distributed teams</w:t>
      </w:r>
      <w:r w:rsidR="00D95EDD" w:rsidRPr="00D95EDD">
        <w:pict w14:anchorId="660C2F0F">
          <v:rect id="_x0000_i1071" style="width:0;height:1.5pt" o:hralign="center" o:hrstd="t" o:hr="t" fillcolor="#a0a0a0" stroked="f"/>
        </w:pict>
      </w:r>
    </w:p>
    <w:p w14:paraId="0A652097" w14:textId="77777777" w:rsidR="00D95EDD" w:rsidRPr="00D95EDD" w:rsidRDefault="00D95EDD" w:rsidP="00897D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Professional Experience</w:t>
      </w:r>
    </w:p>
    <w:p w14:paraId="649FE891" w14:textId="0260D1C0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Capgemini – Retail/E-Commerce Platform Modernization</w:t>
      </w:r>
      <w:r w:rsidRPr="00D95EDD">
        <w:rPr>
          <w:rFonts w:ascii="Times New Roman" w:eastAsia="Times New Roman" w:hAnsi="Times New Roman" w:cs="Times New Roman"/>
          <w:lang w:eastAsia="en-IN"/>
        </w:rPr>
        <w:br/>
      </w:r>
      <w:r w:rsidRPr="00D95EDD">
        <w:rPr>
          <w:rFonts w:ascii="Times New Roman" w:eastAsia="Times New Roman" w:hAnsi="Times New Roman" w:cs="Times New Roman"/>
          <w:i/>
          <w:iCs/>
          <w:lang w:eastAsia="en-IN"/>
        </w:rPr>
        <w:t>Application Architect | 6+ Years</w:t>
      </w:r>
    </w:p>
    <w:p w14:paraId="65A9E6DA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Modernized monolithic .NET apps into microservices using .NET Core, Azure App Services &amp; AKS</w:t>
      </w:r>
    </w:p>
    <w:p w14:paraId="420A33C7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Designed secure APIs with Azure APIM, OAuth 2.0, and Azure AD B2C</w:t>
      </w:r>
    </w:p>
    <w:p w14:paraId="1C71396E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Enabled observability using Application Insights, Log Analytics, and Elastic Stack</w:t>
      </w:r>
    </w:p>
    <w:p w14:paraId="3EB4E629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Migrated .NET Framework 4.8 apps to .NET Core 8.0 with CI/CD via Azure DevOps</w:t>
      </w:r>
    </w:p>
    <w:p w14:paraId="3CEE8B63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Involved in Presales &amp; RFP solutioning, defining architecture patterns and cloud cost models</w:t>
      </w:r>
    </w:p>
    <w:p w14:paraId="26661C4C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Applied DDD for bounded contexts like Product, Cart, Order, and Payment</w:t>
      </w:r>
    </w:p>
    <w:p w14:paraId="36586674" w14:textId="77777777" w:rsidR="00D95EDD" w:rsidRPr="00D95EDD" w:rsidRDefault="00D95EDD" w:rsidP="00897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Designed event-driven workflows using Event Grid &amp; Service Bus ensuring eventual consistency</w:t>
      </w:r>
    </w:p>
    <w:p w14:paraId="785F379E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HCL Technologies – Bupa Insurance, Oman Insurance, EPM Procurement</w:t>
      </w:r>
      <w:r w:rsidRPr="00D95EDD">
        <w:rPr>
          <w:rFonts w:ascii="Times New Roman" w:eastAsia="Times New Roman" w:hAnsi="Times New Roman" w:cs="Times New Roman"/>
          <w:lang w:eastAsia="en-IN"/>
        </w:rPr>
        <w:br/>
      </w:r>
      <w:r w:rsidRPr="00D95EDD">
        <w:rPr>
          <w:rFonts w:ascii="Times New Roman" w:eastAsia="Times New Roman" w:hAnsi="Times New Roman" w:cs="Times New Roman"/>
          <w:i/>
          <w:iCs/>
          <w:lang w:eastAsia="en-IN"/>
        </w:rPr>
        <w:t>Sr. Technical Lead | 2+ Years</w:t>
      </w:r>
    </w:p>
    <w:p w14:paraId="77E5B38A" w14:textId="77777777" w:rsidR="00D95EDD" w:rsidRPr="00D95EDD" w:rsidRDefault="00D95EDD" w:rsidP="00897DA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Delivered REST APIs using .NET Web API &amp; Azure Services for Insurance workflows</w:t>
      </w:r>
    </w:p>
    <w:p w14:paraId="42259AD0" w14:textId="77777777" w:rsidR="00D95EDD" w:rsidRPr="00D95EDD" w:rsidRDefault="00D95EDD" w:rsidP="00897DA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Led requirement analysis, sprint planning, code reviews, and offshore team mentoring</w:t>
      </w:r>
    </w:p>
    <w:p w14:paraId="37B0E3C5" w14:textId="77777777" w:rsidR="00D95EDD" w:rsidRPr="00D95EDD" w:rsidRDefault="00D95EDD" w:rsidP="00897DA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Used Identity Server for secure role-based API access and token handling</w:t>
      </w:r>
    </w:p>
    <w:p w14:paraId="181EDDFA" w14:textId="77777777" w:rsidR="00D95EDD" w:rsidRPr="00D95EDD" w:rsidRDefault="00D95EDD" w:rsidP="00897DA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Integrated caching, logic apps, and secure routing with Ocelot API Gateway</w:t>
      </w:r>
    </w:p>
    <w:p w14:paraId="73367863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Accenture – Boston Scientific Healthcare &amp; CIO-DSM</w:t>
      </w:r>
      <w:r w:rsidRPr="00D95EDD">
        <w:rPr>
          <w:rFonts w:ascii="Times New Roman" w:eastAsia="Times New Roman" w:hAnsi="Times New Roman" w:cs="Times New Roman"/>
          <w:lang w:eastAsia="en-IN"/>
        </w:rPr>
        <w:br/>
      </w:r>
      <w:r w:rsidRPr="00D95EDD">
        <w:rPr>
          <w:rFonts w:ascii="Times New Roman" w:eastAsia="Times New Roman" w:hAnsi="Times New Roman" w:cs="Times New Roman"/>
          <w:i/>
          <w:iCs/>
          <w:lang w:eastAsia="en-IN"/>
        </w:rPr>
        <w:t>Technical Lead | 6 Years</w:t>
      </w:r>
    </w:p>
    <w:p w14:paraId="0BB5737E" w14:textId="77777777" w:rsidR="00D95EDD" w:rsidRPr="00D95EDD" w:rsidRDefault="00D95EDD" w:rsidP="00897DA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Supported 50+ enterprise apps, leading root cause analysis and L1–L3 support</w:t>
      </w:r>
    </w:p>
    <w:p w14:paraId="4B1C5043" w14:textId="77777777" w:rsidR="00D95EDD" w:rsidRPr="00D95EDD" w:rsidRDefault="00D95EDD" w:rsidP="00897DA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Migrated legacy apps to .NET MVC/Web API with improved modularity and scalability</w:t>
      </w:r>
    </w:p>
    <w:p w14:paraId="183FE99E" w14:textId="77777777" w:rsidR="00D95EDD" w:rsidRPr="00D95EDD" w:rsidRDefault="00D95EDD" w:rsidP="00897DA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Used Kendo UI, RightFax, and Telerik components for rich UI development</w:t>
      </w:r>
    </w:p>
    <w:p w14:paraId="66F20C9E" w14:textId="77777777" w:rsidR="00D95EDD" w:rsidRPr="00D95EDD" w:rsidRDefault="00D95EDD" w:rsidP="00897DA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Managed Agile planning, task tracking, mentoring, and release documentation</w:t>
      </w:r>
    </w:p>
    <w:p w14:paraId="6EDAE868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TechProcess</w:t>
      </w:r>
      <w:proofErr w:type="spellEnd"/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 xml:space="preserve"> – ICICI Lombard General Insurance</w:t>
      </w:r>
      <w:r w:rsidRPr="00D95EDD">
        <w:rPr>
          <w:rFonts w:ascii="Times New Roman" w:eastAsia="Times New Roman" w:hAnsi="Times New Roman" w:cs="Times New Roman"/>
          <w:lang w:eastAsia="en-IN"/>
        </w:rPr>
        <w:br/>
      </w:r>
      <w:r w:rsidRPr="00D95EDD">
        <w:rPr>
          <w:rFonts w:ascii="Times New Roman" w:eastAsia="Times New Roman" w:hAnsi="Times New Roman" w:cs="Times New Roman"/>
          <w:i/>
          <w:iCs/>
          <w:lang w:eastAsia="en-IN"/>
        </w:rPr>
        <w:t>Developer | 2 Years</w:t>
      </w:r>
    </w:p>
    <w:p w14:paraId="5F12C3E8" w14:textId="77777777" w:rsidR="00D95EDD" w:rsidRPr="00D95EDD" w:rsidRDefault="00D95EDD" w:rsidP="00897DA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Built insurance modules using WCF, SQL Server, Form Authentication, and Telerik UI</w:t>
      </w:r>
    </w:p>
    <w:p w14:paraId="6DF28B4C" w14:textId="77777777" w:rsidR="00D95EDD" w:rsidRPr="00D95EDD" w:rsidRDefault="00D95EDD" w:rsidP="00897DA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Delivered business logic for policy issuance, cancellation, and endorsement workflows</w:t>
      </w:r>
    </w:p>
    <w:p w14:paraId="0CD6D1A8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pict w14:anchorId="7C763BB8">
          <v:rect id="_x0000_i1029" style="width:0;height:1.5pt" o:hralign="center" o:hrstd="t" o:hr="t" fillcolor="#a0a0a0" stroked="f"/>
        </w:pict>
      </w:r>
    </w:p>
    <w:p w14:paraId="2835D500" w14:textId="77777777" w:rsidR="00D95EDD" w:rsidRPr="00D95EDD" w:rsidRDefault="00D95EDD" w:rsidP="00897D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Education</w:t>
      </w:r>
    </w:p>
    <w:p w14:paraId="343938F8" w14:textId="77777777" w:rsidR="00D95EDD" w:rsidRPr="00D95EDD" w:rsidRDefault="00D95EDD" w:rsidP="00897D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 xml:space="preserve">Master of Science, Information Technology – </w:t>
      </w:r>
      <w:proofErr w:type="spellStart"/>
      <w:r w:rsidRPr="00D95EDD">
        <w:rPr>
          <w:rFonts w:ascii="Times New Roman" w:eastAsia="Times New Roman" w:hAnsi="Times New Roman" w:cs="Times New Roman"/>
          <w:lang w:eastAsia="en-IN"/>
        </w:rPr>
        <w:t>Jiwaji</w:t>
      </w:r>
      <w:proofErr w:type="spellEnd"/>
      <w:r w:rsidRPr="00D95EDD">
        <w:rPr>
          <w:rFonts w:ascii="Times New Roman" w:eastAsia="Times New Roman" w:hAnsi="Times New Roman" w:cs="Times New Roman"/>
          <w:lang w:eastAsia="en-IN"/>
        </w:rPr>
        <w:t xml:space="preserve"> University (2004 – 68%)</w:t>
      </w:r>
    </w:p>
    <w:p w14:paraId="124B3F03" w14:textId="77777777" w:rsidR="00D95EDD" w:rsidRPr="00D95EDD" w:rsidRDefault="00D95EDD" w:rsidP="00897D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Bachelor of Science, Computer Science – PGV College, Gwalior (2002 – 60%)</w:t>
      </w:r>
    </w:p>
    <w:p w14:paraId="6BBD236A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pict w14:anchorId="5EDE09E9">
          <v:rect id="_x0000_i1030" style="width:0;height:1.5pt" o:hralign="center" o:hrstd="t" o:hr="t" fillcolor="#a0a0a0" stroked="f"/>
        </w:pict>
      </w:r>
    </w:p>
    <w:p w14:paraId="520484BB" w14:textId="77777777" w:rsidR="00D95EDD" w:rsidRPr="00D95EDD" w:rsidRDefault="00D95EDD" w:rsidP="00897D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D95EDD">
        <w:rPr>
          <w:rFonts w:ascii="Times New Roman" w:eastAsia="Times New Roman" w:hAnsi="Times New Roman" w:cs="Times New Roman"/>
          <w:b/>
          <w:bCs/>
          <w:lang w:eastAsia="en-IN"/>
        </w:rPr>
        <w:t>Certifications</w:t>
      </w:r>
    </w:p>
    <w:p w14:paraId="1264D114" w14:textId="77777777" w:rsidR="00D95EDD" w:rsidRPr="00D95EDD" w:rsidRDefault="00D95EDD" w:rsidP="00897DA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TOGAF Enterprise Architect</w:t>
      </w:r>
    </w:p>
    <w:p w14:paraId="40B5A942" w14:textId="4280AB9C" w:rsidR="00D95EDD" w:rsidRPr="00D95EDD" w:rsidRDefault="00D95EDD" w:rsidP="00897DA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Microsoft Certified: Azure Developer Associate (AZ-204)</w:t>
      </w:r>
      <w:r w:rsidR="00897DA4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142B1D46" w14:textId="28363E90" w:rsidR="00D95EDD" w:rsidRPr="00D95EDD" w:rsidRDefault="00D95EDD" w:rsidP="00897DA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Microsoft Certified: Azure Solutions Architect</w:t>
      </w:r>
    </w:p>
    <w:p w14:paraId="32FB9410" w14:textId="77777777" w:rsidR="00D95EDD" w:rsidRPr="00D95EDD" w:rsidRDefault="00D95EDD" w:rsidP="00897DA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PRINCE2 Certified</w:t>
      </w:r>
    </w:p>
    <w:p w14:paraId="786C02AD" w14:textId="77777777" w:rsidR="00D95EDD" w:rsidRPr="00D95EDD" w:rsidRDefault="00D95EDD" w:rsidP="00897DA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t>Microsoft .NET Certified</w:t>
      </w:r>
    </w:p>
    <w:p w14:paraId="62AF9105" w14:textId="77777777" w:rsidR="00D95EDD" w:rsidRPr="00D95EDD" w:rsidRDefault="00D95EDD" w:rsidP="00897DA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5EDD">
        <w:rPr>
          <w:rFonts w:ascii="Times New Roman" w:eastAsia="Times New Roman" w:hAnsi="Times New Roman" w:cs="Times New Roman"/>
          <w:lang w:eastAsia="en-IN"/>
        </w:rPr>
        <w:pict w14:anchorId="072F2A75">
          <v:rect id="_x0000_i1031" style="width:0;height:1.5pt" o:hralign="center" o:hrstd="t" o:hr="t" fillcolor="#a0a0a0" stroked="f"/>
        </w:pict>
      </w:r>
    </w:p>
    <w:sectPr w:rsidR="00D95EDD" w:rsidRPr="00D9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B31"/>
    <w:multiLevelType w:val="multilevel"/>
    <w:tmpl w:val="669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F28"/>
    <w:multiLevelType w:val="multilevel"/>
    <w:tmpl w:val="BE5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04D5"/>
    <w:multiLevelType w:val="multilevel"/>
    <w:tmpl w:val="21B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2358"/>
    <w:multiLevelType w:val="multilevel"/>
    <w:tmpl w:val="557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607F"/>
    <w:multiLevelType w:val="multilevel"/>
    <w:tmpl w:val="67D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77E45"/>
    <w:multiLevelType w:val="hybridMultilevel"/>
    <w:tmpl w:val="F286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49C0"/>
    <w:multiLevelType w:val="multilevel"/>
    <w:tmpl w:val="22DC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6437"/>
    <w:multiLevelType w:val="multilevel"/>
    <w:tmpl w:val="DB5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E0A38"/>
    <w:multiLevelType w:val="multilevel"/>
    <w:tmpl w:val="858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4152"/>
    <w:multiLevelType w:val="multilevel"/>
    <w:tmpl w:val="514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DD"/>
    <w:rsid w:val="000E610B"/>
    <w:rsid w:val="000F6FA2"/>
    <w:rsid w:val="001A0186"/>
    <w:rsid w:val="003777E8"/>
    <w:rsid w:val="00387F32"/>
    <w:rsid w:val="00470B3D"/>
    <w:rsid w:val="005B06E3"/>
    <w:rsid w:val="007E6F84"/>
    <w:rsid w:val="008034B8"/>
    <w:rsid w:val="00897DA4"/>
    <w:rsid w:val="008B54B6"/>
    <w:rsid w:val="00AD5874"/>
    <w:rsid w:val="00CA556A"/>
    <w:rsid w:val="00D37BEB"/>
    <w:rsid w:val="00D95EDD"/>
    <w:rsid w:val="00E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7D15"/>
  <w15:chartTrackingRefBased/>
  <w15:docId w15:val="{3BCAF52F-DEBB-40F4-B596-AF166A1A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E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9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EDD"/>
    <w:rPr>
      <w:b/>
      <w:bCs/>
    </w:rPr>
  </w:style>
  <w:style w:type="character" w:styleId="Emphasis">
    <w:name w:val="Emphasis"/>
    <w:basedOn w:val="DefaultParagraphFont"/>
    <w:uiPriority w:val="20"/>
    <w:qFormat/>
    <w:rsid w:val="00D95EDD"/>
    <w:rPr>
      <w:i/>
      <w:iCs/>
    </w:rPr>
  </w:style>
  <w:style w:type="character" w:styleId="Hyperlink">
    <w:name w:val="Hyperlink"/>
    <w:basedOn w:val="DefaultParagraphFont"/>
    <w:uiPriority w:val="99"/>
    <w:unhideWhenUsed/>
    <w:rsid w:val="00D9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neeshhajela.n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2025-03-26T09:48:00Z</dcterms:created>
  <dcterms:modified xsi:type="dcterms:W3CDTF">2025-03-26T11:07:00Z</dcterms:modified>
</cp:coreProperties>
</file>