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AC65D" w14:textId="77777777" w:rsidR="0081300D" w:rsidRDefault="0081300D" w:rsidP="00793C2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4DF3E5D" w14:textId="6B40AA10" w:rsidR="0081300D" w:rsidRPr="0081300D" w:rsidRDefault="009F7F40" w:rsidP="00793C2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Sensible comments on warmup: </w:t>
      </w:r>
      <w:r w:rsidR="00D63FEF">
        <w:rPr>
          <w:rFonts w:ascii="Times New Roman" w:hAnsi="Times New Roman" w:cs="Times New Roman"/>
          <w:sz w:val="20"/>
          <w:szCs w:val="20"/>
        </w:rPr>
        <w:t xml:space="preserve">It doesn’t make a drastic difference using different fitting coefficients. 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/>
      </w:r>
      <w:r w:rsidR="009528E6" w:rsidRPr="0081300D">
        <w:rPr>
          <w:rFonts w:ascii="Times New Roman" w:hAnsi="Times New Roman" w:cs="Times New Roman"/>
          <w:sz w:val="20"/>
          <w:szCs w:val="20"/>
        </w:rPr>
        <w:t>The plane in the linear fit, and nonlinear have the following classifications where each index represents a row.</w:t>
      </w:r>
    </w:p>
    <w:p w14:paraId="335F8ABD" w14:textId="7B2C5633" w:rsidR="00EA7BE5" w:rsidRPr="0081300D" w:rsidRDefault="009528E6" w:rsidP="00793C27">
      <w:pPr>
        <w:rPr>
          <w:rFonts w:ascii="Times New Roman" w:hAnsi="Times New Roman" w:cs="Times New Roman"/>
          <w:sz w:val="20"/>
          <w:szCs w:val="20"/>
        </w:rPr>
      </w:pPr>
      <w:r w:rsidRPr="0081300D">
        <w:rPr>
          <w:rFonts w:ascii="Times New Roman" w:hAnsi="Times New Roman" w:cs="Times New Roman"/>
          <w:sz w:val="20"/>
          <w:szCs w:val="20"/>
        </w:rPr>
        <w:br/>
      </w:r>
      <w:r w:rsidRPr="0081300D">
        <w:rPr>
          <w:rFonts w:ascii="Times New Roman" w:hAnsi="Times New Roman" w:cs="Times New Roman"/>
          <w:b/>
          <w:bCs/>
          <w:sz w:val="20"/>
          <w:szCs w:val="20"/>
        </w:rPr>
        <w:t>Linear:</w:t>
      </w:r>
      <w:r w:rsidR="00B9402A" w:rsidRPr="0081300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b/>
          <w:bCs/>
          <w:sz w:val="20"/>
          <w:szCs w:val="20"/>
        </w:rPr>
        <w:tab/>
        <w:t>Non-Linear</w:t>
      </w:r>
      <w:r w:rsidR="00B67FF2" w:rsidRPr="0081300D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D96672" w:rsidRPr="0081300D">
        <w:rPr>
          <w:rFonts w:ascii="Times New Roman" w:hAnsi="Times New Roman" w:cs="Times New Roman"/>
          <w:sz w:val="20"/>
          <w:szCs w:val="20"/>
        </w:rPr>
        <w:br/>
      </w:r>
      <w:r w:rsidR="002D6EDB" w:rsidRPr="0081300D">
        <w:rPr>
          <w:rFonts w:ascii="Times New Roman" w:hAnsi="Times New Roman" w:cs="Times New Roman"/>
          <w:sz w:val="20"/>
          <w:szCs w:val="20"/>
        </w:rPr>
        <w:t>[</w:t>
      </w:r>
      <w:r w:rsidR="00960B3C" w:rsidRPr="0081300D">
        <w:rPr>
          <w:rFonts w:ascii="Times New Roman" w:hAnsi="Times New Roman" w:cs="Times New Roman"/>
          <w:sz w:val="20"/>
          <w:szCs w:val="20"/>
        </w:rPr>
        <w:t>1,0,1,0,0,0,0,0,0,1</w:t>
      </w:r>
      <w:r w:rsidR="002D6EDB" w:rsidRPr="0081300D">
        <w:rPr>
          <w:rFonts w:ascii="Times New Roman" w:hAnsi="Times New Roman" w:cs="Times New Roman"/>
          <w:sz w:val="20"/>
          <w:szCs w:val="20"/>
        </w:rPr>
        <w:t>]</w:t>
      </w:r>
      <w:r w:rsidR="00B9402A" w:rsidRPr="0081300D">
        <w:rPr>
          <w:rFonts w:ascii="Times New Roman" w:hAnsi="Times New Roman" w:cs="Times New Roman"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sz w:val="20"/>
          <w:szCs w:val="20"/>
        </w:rPr>
        <w:tab/>
      </w:r>
      <w:r w:rsidR="00B9402A" w:rsidRPr="0081300D">
        <w:rPr>
          <w:rFonts w:ascii="Times New Roman" w:hAnsi="Times New Roman" w:cs="Times New Roman"/>
          <w:sz w:val="20"/>
          <w:szCs w:val="20"/>
        </w:rPr>
        <w:tab/>
        <w:t>[</w:t>
      </w:r>
      <w:r w:rsidR="00960B3C" w:rsidRPr="0081300D">
        <w:rPr>
          <w:rFonts w:ascii="Times New Roman" w:hAnsi="Times New Roman" w:cs="Times New Roman"/>
          <w:sz w:val="20"/>
          <w:szCs w:val="20"/>
        </w:rPr>
        <w:t>1,1,1,0,1,0,1,0,0,0</w:t>
      </w:r>
      <w:r w:rsidR="00B9402A" w:rsidRPr="0081300D">
        <w:rPr>
          <w:rFonts w:ascii="Times New Roman" w:hAnsi="Times New Roman" w:cs="Times New Roman"/>
          <w:sz w:val="20"/>
          <w:szCs w:val="20"/>
        </w:rPr>
        <w:t>]</w:t>
      </w:r>
      <w:r w:rsidR="00B67FF2" w:rsidRPr="0081300D">
        <w:rPr>
          <w:rFonts w:ascii="Times New Roman" w:hAnsi="Times New Roman" w:cs="Times New Roman"/>
          <w:sz w:val="20"/>
          <w:szCs w:val="20"/>
        </w:rPr>
        <w:br/>
      </w:r>
      <w:r w:rsidR="005555B5" w:rsidRPr="0081300D">
        <w:rPr>
          <w:rFonts w:ascii="Times New Roman" w:hAnsi="Times New Roman" w:cs="Times New Roman"/>
          <w:sz w:val="20"/>
          <w:szCs w:val="20"/>
        </w:rPr>
        <w:t xml:space="preserve">Calculation the error for the linear and non-linear fits to find out which one is more accurate. We find that the non-linear </w:t>
      </w:r>
      <w:r w:rsidR="00FD4724" w:rsidRPr="0081300D">
        <w:rPr>
          <w:rFonts w:ascii="Times New Roman" w:hAnsi="Times New Roman" w:cs="Times New Roman"/>
          <w:sz w:val="20"/>
          <w:szCs w:val="20"/>
        </w:rPr>
        <w:t xml:space="preserve">error </w:t>
      </w:r>
      <w:r w:rsidR="00B360A8" w:rsidRPr="0081300D">
        <w:rPr>
          <w:rFonts w:ascii="Times New Roman" w:hAnsi="Times New Roman" w:cs="Times New Roman"/>
          <w:sz w:val="20"/>
          <w:szCs w:val="20"/>
        </w:rPr>
        <w:t>is</w:t>
      </w:r>
      <w:r w:rsidR="005555B5" w:rsidRPr="0081300D">
        <w:rPr>
          <w:rFonts w:ascii="Times New Roman" w:hAnsi="Times New Roman" w:cs="Times New Roman"/>
          <w:sz w:val="20"/>
          <w:szCs w:val="20"/>
        </w:rPr>
        <w:t xml:space="preserve"> </w:t>
      </w:r>
      <w:r w:rsidR="00FD4724" w:rsidRPr="0081300D">
        <w:rPr>
          <w:rFonts w:ascii="Times New Roman" w:hAnsi="Times New Roman" w:cs="Times New Roman"/>
          <w:sz w:val="20"/>
          <w:szCs w:val="20"/>
        </w:rPr>
        <w:t>two magnitudes smaller</w:t>
      </w:r>
      <w:r w:rsidR="00DB0A56" w:rsidRPr="0081300D">
        <w:rPr>
          <w:rFonts w:ascii="Times New Roman" w:hAnsi="Times New Roman" w:cs="Times New Roman"/>
          <w:sz w:val="20"/>
          <w:szCs w:val="20"/>
        </w:rPr>
        <w:t xml:space="preserve">. </w:t>
      </w:r>
      <w:r w:rsidR="00B360A8" w:rsidRPr="0081300D">
        <w:rPr>
          <w:rFonts w:ascii="Times New Roman" w:hAnsi="Times New Roman" w:cs="Times New Roman"/>
          <w:sz w:val="20"/>
          <w:szCs w:val="20"/>
        </w:rPr>
        <w:t>So, I would argue that that the non-linear provides better results thus far, but we will investigate further.</w:t>
      </w:r>
      <w:r w:rsidR="00DB0A56" w:rsidRPr="0081300D">
        <w:rPr>
          <w:rFonts w:ascii="Times New Roman" w:hAnsi="Times New Roman" w:cs="Times New Roman"/>
          <w:sz w:val="20"/>
          <w:szCs w:val="20"/>
        </w:rPr>
        <w:br/>
      </w:r>
      <w:r w:rsidR="008B4926">
        <w:rPr>
          <w:rFonts w:ascii="Times New Roman" w:hAnsi="Times New Roman" w:cs="Times New Roman"/>
          <w:sz w:val="20"/>
          <w:szCs w:val="20"/>
        </w:rPr>
        <w:br/>
        <w:t>Error formulas:</w:t>
      </w:r>
      <w:r w:rsidR="009F7F40">
        <w:rPr>
          <w:rFonts w:ascii="Times New Roman" w:hAnsi="Times New Roman" w:cs="Times New Roman"/>
          <w:sz w:val="20"/>
          <w:szCs w:val="20"/>
        </w:rPr>
        <w:br/>
      </w:r>
      <w:r w:rsidR="008B4926" w:rsidRPr="009F7F40">
        <w:rPr>
          <w:rFonts w:ascii="Times New Roman" w:hAnsi="Times New Roman" w:cs="Times New Roman"/>
          <w:b/>
          <w:bCs/>
          <w:sz w:val="20"/>
          <w:szCs w:val="20"/>
        </w:rPr>
        <w:t>Linear</w:t>
      </w:r>
      <w:r w:rsidR="008B4926">
        <w:rPr>
          <w:rFonts w:ascii="Times New Roman" w:hAnsi="Times New Roman" w:cs="Times New Roman"/>
          <w:sz w:val="20"/>
          <w:szCs w:val="20"/>
        </w:rPr>
        <w:t xml:space="preserve"> 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8B4926">
        <w:rPr>
          <w:rFonts w:ascii="Times New Roman" w:eastAsiaTheme="minorEastAsia" w:hAnsi="Times New Roman" w:cs="Times New Roman"/>
          <w:sz w:val="20"/>
          <w:szCs w:val="20"/>
        </w:rPr>
        <w:tab/>
      </w:r>
      <w:r w:rsidR="009F7F40">
        <w:rPr>
          <w:rFonts w:ascii="Times New Roman" w:eastAsiaTheme="minorEastAsia" w:hAnsi="Times New Roman" w:cs="Times New Roman"/>
          <w:sz w:val="20"/>
          <w:szCs w:val="20"/>
        </w:rPr>
        <w:t>=  1.3362</w:t>
      </w:r>
      <w:r w:rsidR="009F7F40">
        <w:rPr>
          <w:rFonts w:ascii="Times New Roman" w:eastAsiaTheme="minorEastAsia" w:hAnsi="Times New Roman" w:cs="Times New Roman"/>
          <w:sz w:val="20"/>
          <w:szCs w:val="20"/>
        </w:rPr>
        <w:br/>
      </w:r>
      <w:r w:rsidR="008B4926" w:rsidRPr="009F7F40">
        <w:rPr>
          <w:rFonts w:ascii="Times New Roman" w:eastAsiaTheme="minorEastAsia" w:hAnsi="Times New Roman" w:cs="Times New Roman"/>
          <w:b/>
          <w:bCs/>
          <w:sz w:val="20"/>
          <w:szCs w:val="20"/>
        </w:rPr>
        <w:t>Non Linear</w:t>
      </w:r>
      <w:r w:rsidR="008B4926">
        <w:rPr>
          <w:rFonts w:ascii="Times New Roman" w:eastAsiaTheme="minorEastAsia" w:hAnsi="Times New Roman" w:cs="Times New Roman"/>
          <w:sz w:val="20"/>
          <w:szCs w:val="20"/>
        </w:rPr>
        <w:t>:</w:t>
      </w:r>
      <w:r w:rsidR="008B4926" w:rsidRPr="008B4926">
        <w:rPr>
          <w:rFonts w:ascii="Cambria Math" w:hAnsi="Cambria Math" w:cs="Times New Roman"/>
          <w:i/>
          <w:sz w:val="20"/>
          <w:szCs w:val="2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9F7F40">
        <w:rPr>
          <w:rFonts w:ascii="Cambria Math" w:eastAsiaTheme="minorEastAsia" w:hAnsi="Cambria Math" w:cs="Times New Roman"/>
          <w:i/>
          <w:sz w:val="20"/>
          <w:szCs w:val="20"/>
        </w:rPr>
        <w:tab/>
      </w:r>
      <w:r w:rsidR="009F7F40">
        <w:rPr>
          <w:rFonts w:ascii="Cambria Math" w:eastAsiaTheme="minorEastAsia" w:hAnsi="Cambria Math" w:cs="Times New Roman"/>
          <w:iCs/>
          <w:sz w:val="20"/>
          <w:szCs w:val="20"/>
        </w:rPr>
        <w:t>= 0.0161</w:t>
      </w:r>
      <w:r w:rsidR="008B4926">
        <w:rPr>
          <w:rFonts w:ascii="Times New Roman" w:eastAsiaTheme="minorEastAsia" w:hAnsi="Times New Roman" w:cs="Times New Roman"/>
          <w:sz w:val="20"/>
          <w:szCs w:val="20"/>
        </w:rPr>
        <w:br/>
      </w:r>
      <w:r w:rsidR="0081300D" w:rsidRPr="0081300D">
        <w:rPr>
          <w:rFonts w:ascii="Times New Roman" w:hAnsi="Times New Roman" w:cs="Times New Roman"/>
          <w:sz w:val="20"/>
          <w:szCs w:val="20"/>
        </w:rPr>
        <w:br/>
      </w:r>
      <w:r w:rsidR="00A01E1D">
        <w:rPr>
          <w:rFonts w:ascii="Times New Roman" w:hAnsi="Times New Roman" w:cs="Times New Roman"/>
          <w:sz w:val="20"/>
          <w:szCs w:val="20"/>
        </w:rPr>
        <w:t>The red and purple circles indicate the non-linear error, and the classifications respectively. Whereas, the blue and green bubbles indicate the linear error, and its classifications respectively.</w:t>
      </w:r>
      <w:r w:rsidR="00EA74C2">
        <w:rPr>
          <w:rFonts w:ascii="Times New Roman" w:hAnsi="Times New Roman" w:cs="Times New Roman"/>
          <w:sz w:val="20"/>
          <w:szCs w:val="20"/>
        </w:rPr>
        <w:t xml:space="preserve"> Based on the graph, despite non-linear being smaller, it shows up on both sides of the plane (z=0.5), so it can cause in two conclusions.</w:t>
      </w:r>
      <w:r w:rsidR="00C1133E">
        <w:rPr>
          <w:rFonts w:ascii="Times New Roman" w:hAnsi="Times New Roman" w:cs="Times New Roman"/>
          <w:sz w:val="20"/>
          <w:szCs w:val="20"/>
        </w:rPr>
        <w:t xml:space="preserve"> We see that non-linear is more robust, but it seems to oscillate </w:t>
      </w:r>
      <w:r w:rsidR="00A47FBA">
        <w:rPr>
          <w:rFonts w:ascii="Times New Roman" w:hAnsi="Times New Roman" w:cs="Times New Roman"/>
          <w:sz w:val="20"/>
          <w:szCs w:val="20"/>
        </w:rPr>
        <w:t>more so</w:t>
      </w:r>
      <w:r w:rsidR="00C1133E">
        <w:rPr>
          <w:rFonts w:ascii="Times New Roman" w:hAnsi="Times New Roman" w:cs="Times New Roman"/>
          <w:sz w:val="20"/>
          <w:szCs w:val="20"/>
        </w:rPr>
        <w:t>.</w:t>
      </w:r>
    </w:p>
    <w:p w14:paraId="21533FB8" w14:textId="29F9C6D5" w:rsidR="00F040A6" w:rsidRDefault="00041E50" w:rsidP="00F040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br/>
      </w:r>
      <w:r w:rsidR="007F7FED" w:rsidRPr="007F7FED">
        <w:rPr>
          <w:rFonts w:ascii="Times New Roman" w:hAnsi="Times New Roman" w:cs="Times New Roman"/>
        </w:rPr>
        <w:drawing>
          <wp:inline distT="0" distB="0" distL="0" distR="0" wp14:anchorId="18995967" wp14:editId="0F7D7C5E">
            <wp:extent cx="2856810" cy="1189281"/>
            <wp:effectExtent l="0" t="0" r="127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1239" cy="120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EFA" w:rsidRPr="00AA7EFA">
        <w:rPr>
          <w:rFonts w:ascii="Times New Roman" w:hAnsi="Times New Roman" w:cs="Times New Roman"/>
          <w:noProof/>
        </w:rPr>
        <w:drawing>
          <wp:inline distT="0" distB="0" distL="0" distR="0" wp14:anchorId="5360AFBE" wp14:editId="2E28F62A">
            <wp:extent cx="2919366" cy="1436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03" cy="14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302">
        <w:rPr>
          <w:rFonts w:ascii="Times New Roman" w:hAnsi="Times New Roman" w:cs="Times New Roman"/>
        </w:rPr>
        <w:br/>
      </w:r>
      <w:r w:rsidR="00211302">
        <w:rPr>
          <w:rFonts w:ascii="Times New Roman" w:hAnsi="Times New Roman" w:cs="Times New Roman"/>
        </w:rPr>
        <w:br/>
      </w:r>
      <w:r w:rsidR="00F040A6">
        <w:rPr>
          <w:rFonts w:ascii="Times New Roman" w:hAnsi="Times New Roman" w:cs="Times New Roman"/>
        </w:rPr>
        <w:t>[</w:t>
      </w:r>
      <w:r w:rsidR="00F040A6" w:rsidRPr="00A01E1D">
        <w:rPr>
          <w:rFonts w:ascii="Times New Roman" w:hAnsi="Times New Roman" w:cs="Times New Roman"/>
          <w:b/>
          <w:bCs/>
        </w:rPr>
        <w:t>Figure1</w:t>
      </w:r>
      <w:r w:rsidR="00F040A6">
        <w:rPr>
          <w:rFonts w:ascii="Times New Roman" w:hAnsi="Times New Roman" w:cs="Times New Roman"/>
        </w:rPr>
        <w:t xml:space="preserve">] 3D Data (Unknowns </w:t>
      </w:r>
      <w:r w:rsidR="007F7FED">
        <w:rPr>
          <w:rFonts w:ascii="Times New Roman" w:hAnsi="Times New Roman" w:cs="Times New Roman"/>
        </w:rPr>
        <w:t>on</w:t>
      </w:r>
      <w:r w:rsidR="00F040A6">
        <w:rPr>
          <w:rFonts w:ascii="Times New Roman" w:hAnsi="Times New Roman" w:cs="Times New Roman"/>
        </w:rPr>
        <w:t>)</w:t>
      </w:r>
      <w:r w:rsidR="00F040A6">
        <w:rPr>
          <w:rFonts w:ascii="Times New Roman" w:hAnsi="Times New Roman" w:cs="Times New Roman"/>
        </w:rPr>
        <w:tab/>
      </w:r>
      <w:r w:rsidR="00F040A6">
        <w:rPr>
          <w:rFonts w:ascii="Times New Roman" w:hAnsi="Times New Roman" w:cs="Times New Roman"/>
        </w:rPr>
        <w:tab/>
        <w:t>[</w:t>
      </w:r>
      <w:r w:rsidR="00F040A6" w:rsidRPr="00A01E1D">
        <w:rPr>
          <w:rFonts w:ascii="Times New Roman" w:hAnsi="Times New Roman" w:cs="Times New Roman"/>
          <w:b/>
          <w:bCs/>
        </w:rPr>
        <w:t>Figure2</w:t>
      </w:r>
      <w:r w:rsidR="00F040A6">
        <w:rPr>
          <w:rFonts w:ascii="Times New Roman" w:hAnsi="Times New Roman" w:cs="Times New Roman"/>
        </w:rPr>
        <w:t>] 3D Data (Unknowns o</w:t>
      </w:r>
      <w:r w:rsidR="00AA7EFA">
        <w:rPr>
          <w:rFonts w:ascii="Times New Roman" w:hAnsi="Times New Roman" w:cs="Times New Roman"/>
        </w:rPr>
        <w:t>ff</w:t>
      </w:r>
      <w:r w:rsidR="00F040A6">
        <w:rPr>
          <w:rFonts w:ascii="Times New Roman" w:hAnsi="Times New Roman" w:cs="Times New Roman"/>
        </w:rPr>
        <w:t>)</w:t>
      </w:r>
    </w:p>
    <w:p w14:paraId="35D50C54" w14:textId="76163284" w:rsidR="0081300D" w:rsidRPr="00817C31" w:rsidRDefault="00F53CDE" w:rsidP="00817C31">
      <w:pPr>
        <w:rPr>
          <w:rFonts w:ascii="Times New Roman" w:hAnsi="Times New Roman" w:cs="Times New Roman"/>
        </w:rPr>
      </w:pPr>
      <w:r w:rsidRPr="00F10F40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08CF6CE9" wp14:editId="5ACFC3D8">
            <wp:simplePos x="0" y="0"/>
            <wp:positionH relativeFrom="column">
              <wp:posOffset>39370</wp:posOffset>
            </wp:positionH>
            <wp:positionV relativeFrom="paragraph">
              <wp:posOffset>692785</wp:posOffset>
            </wp:positionV>
            <wp:extent cx="2759075" cy="1149985"/>
            <wp:effectExtent l="0" t="0" r="3175" b="0"/>
            <wp:wrapSquare wrapText="bothSides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C31">
        <w:rPr>
          <w:rFonts w:ascii="Times New Roman" w:hAnsi="Times New Roman" w:cs="Times New Roman"/>
        </w:rPr>
        <w:t>Moving on, we have a 30-dimension vector that we must reduce to 3 dimensions so we can visualize it in 3D planar, however, we will lose true accuracy due to the dimension reduction. I have chosen the first three columns, though, if I can get SVD working then that will change.</w:t>
      </w:r>
      <w:r w:rsidR="004A6925">
        <w:rPr>
          <w:rFonts w:ascii="Times New Roman" w:hAnsi="Times New Roman" w:cs="Times New Roman"/>
        </w:rPr>
        <w:t xml:space="preserve"> </w:t>
      </w:r>
      <w:r w:rsidR="00817C31">
        <w:rPr>
          <w:rFonts w:ascii="Times New Roman" w:hAnsi="Times New Roman" w:cs="Times New Roman"/>
        </w:rPr>
        <w:br/>
      </w:r>
      <w:r w:rsidR="00195EAE">
        <w:rPr>
          <w:rFonts w:ascii="Times New Roman" w:hAnsi="Times New Roman" w:cs="Times New Roman"/>
        </w:rPr>
        <w:t xml:space="preserve"> </w:t>
      </w:r>
      <w:r w:rsidR="00817C31">
        <w:rPr>
          <w:rFonts w:ascii="Times New Roman" w:hAnsi="Times New Roman" w:cs="Times New Roman"/>
        </w:rPr>
        <w:br/>
      </w:r>
      <w:r w:rsidR="00817C3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Based on the classification, we see that </w:t>
      </w:r>
    </w:p>
    <w:sectPr w:rsidR="0081300D" w:rsidRPr="00817C31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820A3" w14:textId="77777777" w:rsidR="00077A7E" w:rsidRDefault="00077A7E" w:rsidP="009F0DAA">
      <w:pPr>
        <w:spacing w:after="0" w:line="240" w:lineRule="auto"/>
      </w:pPr>
      <w:r>
        <w:separator/>
      </w:r>
    </w:p>
  </w:endnote>
  <w:endnote w:type="continuationSeparator" w:id="0">
    <w:p w14:paraId="7722C322" w14:textId="77777777" w:rsidR="00077A7E" w:rsidRDefault="00077A7E" w:rsidP="009F0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7183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68446" w14:textId="5BC8F19F" w:rsidR="009F0DAA" w:rsidRDefault="009F0D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E85868" w14:textId="77777777" w:rsidR="009F0DAA" w:rsidRDefault="009F0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EC09D" w14:textId="77777777" w:rsidR="00077A7E" w:rsidRDefault="00077A7E" w:rsidP="009F0DAA">
      <w:pPr>
        <w:spacing w:after="0" w:line="240" w:lineRule="auto"/>
      </w:pPr>
      <w:r>
        <w:separator/>
      </w:r>
    </w:p>
  </w:footnote>
  <w:footnote w:type="continuationSeparator" w:id="0">
    <w:p w14:paraId="630CD443" w14:textId="77777777" w:rsidR="00077A7E" w:rsidRDefault="00077A7E" w:rsidP="009F0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1E13" w14:textId="2011E3EB" w:rsidR="009F0DAA" w:rsidRPr="0081300D" w:rsidRDefault="009F0DAA">
    <w:pPr>
      <w:pStyle w:val="Header"/>
      <w:rPr>
        <w:rFonts w:ascii="Times New Roman" w:hAnsi="Times New Roman" w:cs="Times New Roman"/>
        <w:sz w:val="20"/>
        <w:szCs w:val="20"/>
      </w:rPr>
    </w:pPr>
    <w:r w:rsidRPr="0081300D">
      <w:rPr>
        <w:rFonts w:ascii="Times New Roman" w:hAnsi="Times New Roman" w:cs="Times New Roman"/>
        <w:sz w:val="20"/>
        <w:szCs w:val="20"/>
      </w:rPr>
      <w:t>Rajnesh Joshi</w:t>
    </w:r>
    <w:r w:rsidRPr="0081300D">
      <w:rPr>
        <w:rFonts w:ascii="Times New Roman" w:hAnsi="Times New Roman" w:cs="Times New Roman"/>
        <w:sz w:val="20"/>
        <w:szCs w:val="20"/>
      </w:rPr>
      <w:tab/>
    </w:r>
    <w:r w:rsidRPr="0081300D">
      <w:rPr>
        <w:rFonts w:ascii="Times New Roman" w:hAnsi="Times New Roman" w:cs="Times New Roman"/>
        <w:sz w:val="20"/>
        <w:szCs w:val="20"/>
      </w:rPr>
      <w:tab/>
      <w:t>MACM316 D100</w:t>
    </w:r>
  </w:p>
  <w:p w14:paraId="2F6DC876" w14:textId="4B3350F4" w:rsidR="009F0DAA" w:rsidRPr="0081300D" w:rsidRDefault="009F0DAA">
    <w:pPr>
      <w:pStyle w:val="Header"/>
      <w:rPr>
        <w:rFonts w:ascii="Times New Roman" w:hAnsi="Times New Roman" w:cs="Times New Roman"/>
        <w:sz w:val="20"/>
        <w:szCs w:val="20"/>
      </w:rPr>
    </w:pPr>
    <w:r w:rsidRPr="0081300D">
      <w:rPr>
        <w:rFonts w:ascii="Times New Roman" w:hAnsi="Times New Roman" w:cs="Times New Roman"/>
        <w:sz w:val="20"/>
        <w:szCs w:val="20"/>
      </w:rPr>
      <w:t>301390046</w:t>
    </w:r>
    <w:r w:rsidRPr="0081300D">
      <w:rPr>
        <w:rFonts w:ascii="Times New Roman" w:hAnsi="Times New Roman" w:cs="Times New Roman"/>
        <w:sz w:val="20"/>
        <w:szCs w:val="20"/>
      </w:rPr>
      <w:tab/>
    </w:r>
    <w:r w:rsidRPr="0081300D">
      <w:rPr>
        <w:rFonts w:ascii="Times New Roman" w:hAnsi="Times New Roman" w:cs="Times New Roman"/>
        <w:sz w:val="20"/>
        <w:szCs w:val="20"/>
      </w:rPr>
      <w:tab/>
      <w:t>Summer 2022</w:t>
    </w:r>
  </w:p>
  <w:p w14:paraId="05A28DCA" w14:textId="79D476B4" w:rsidR="009F0DAA" w:rsidRPr="007D222A" w:rsidRDefault="009F0DAA">
    <w:pPr>
      <w:pStyle w:val="Header"/>
      <w:rPr>
        <w:rFonts w:ascii="Times New Roman" w:hAnsi="Times New Roman" w:cs="Times New Roman"/>
      </w:rPr>
    </w:pPr>
    <w:r w:rsidRPr="0081300D">
      <w:rPr>
        <w:rFonts w:ascii="Times New Roman" w:hAnsi="Times New Roman" w:cs="Times New Roman"/>
        <w:sz w:val="20"/>
        <w:szCs w:val="20"/>
      </w:rPr>
      <w:t>Computing Report 3</w:t>
    </w:r>
    <w:r w:rsidRPr="007D222A">
      <w:rPr>
        <w:rFonts w:ascii="Times New Roman" w:hAnsi="Times New Roman" w:cs="Times New Roman"/>
      </w:rPr>
      <w:tab/>
    </w:r>
    <w:r w:rsidRPr="007D222A">
      <w:rPr>
        <w:rFonts w:ascii="Times New Roman" w:hAnsi="Times New Roman" w:cs="Times New Roman"/>
      </w:rPr>
      <w:tab/>
      <w:t>Professor JF Williams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C08D0"/>
    <w:multiLevelType w:val="hybridMultilevel"/>
    <w:tmpl w:val="3A1801BE"/>
    <w:lvl w:ilvl="0" w:tplc="45F2B2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56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4E7"/>
    <w:rsid w:val="00013DF8"/>
    <w:rsid w:val="00041E50"/>
    <w:rsid w:val="000565EE"/>
    <w:rsid w:val="00077A7E"/>
    <w:rsid w:val="00195EAE"/>
    <w:rsid w:val="0019790C"/>
    <w:rsid w:val="00211302"/>
    <w:rsid w:val="00213F32"/>
    <w:rsid w:val="00296F56"/>
    <w:rsid w:val="002D6EDB"/>
    <w:rsid w:val="003863BA"/>
    <w:rsid w:val="004A6925"/>
    <w:rsid w:val="005164C6"/>
    <w:rsid w:val="005555B5"/>
    <w:rsid w:val="00686E63"/>
    <w:rsid w:val="006A2CC8"/>
    <w:rsid w:val="0079066A"/>
    <w:rsid w:val="00793C27"/>
    <w:rsid w:val="007D222A"/>
    <w:rsid w:val="007F7FED"/>
    <w:rsid w:val="0081300D"/>
    <w:rsid w:val="00817C31"/>
    <w:rsid w:val="00872596"/>
    <w:rsid w:val="008B4926"/>
    <w:rsid w:val="00903BAE"/>
    <w:rsid w:val="009528E6"/>
    <w:rsid w:val="00960B3C"/>
    <w:rsid w:val="009F0DAA"/>
    <w:rsid w:val="009F7F40"/>
    <w:rsid w:val="00A01E1D"/>
    <w:rsid w:val="00A47FBA"/>
    <w:rsid w:val="00AA7EFA"/>
    <w:rsid w:val="00AB0F5B"/>
    <w:rsid w:val="00AC7FE2"/>
    <w:rsid w:val="00AD0F65"/>
    <w:rsid w:val="00B360A8"/>
    <w:rsid w:val="00B67FF2"/>
    <w:rsid w:val="00B9402A"/>
    <w:rsid w:val="00C1133E"/>
    <w:rsid w:val="00C172DB"/>
    <w:rsid w:val="00C35E2D"/>
    <w:rsid w:val="00D63FEF"/>
    <w:rsid w:val="00D96672"/>
    <w:rsid w:val="00DB0A56"/>
    <w:rsid w:val="00EA74C2"/>
    <w:rsid w:val="00EA7BE5"/>
    <w:rsid w:val="00F040A6"/>
    <w:rsid w:val="00F10F40"/>
    <w:rsid w:val="00F134E7"/>
    <w:rsid w:val="00F26679"/>
    <w:rsid w:val="00F53CDE"/>
    <w:rsid w:val="00FD4724"/>
    <w:rsid w:val="00FF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5A810"/>
  <w15:chartTrackingRefBased/>
  <w15:docId w15:val="{E2B01703-FF78-4C06-BD38-B790C247C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0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DAA"/>
  </w:style>
  <w:style w:type="paragraph" w:styleId="Footer">
    <w:name w:val="footer"/>
    <w:basedOn w:val="Normal"/>
    <w:link w:val="FooterChar"/>
    <w:uiPriority w:val="99"/>
    <w:unhideWhenUsed/>
    <w:rsid w:val="009F0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DAA"/>
  </w:style>
  <w:style w:type="paragraph" w:styleId="ListParagraph">
    <w:name w:val="List Paragraph"/>
    <w:basedOn w:val="Normal"/>
    <w:uiPriority w:val="34"/>
    <w:qFormat/>
    <w:rsid w:val="007D22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22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1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Rajnesh Joshi</dc:creator>
  <cp:keywords/>
  <dc:description/>
  <cp:lastModifiedBy>Rajnesh Joshi</cp:lastModifiedBy>
  <cp:revision>31</cp:revision>
  <dcterms:created xsi:type="dcterms:W3CDTF">2022-07-09T23:02:00Z</dcterms:created>
  <dcterms:modified xsi:type="dcterms:W3CDTF">2022-07-12T01:09:00Z</dcterms:modified>
</cp:coreProperties>
</file>