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̃"/>
                    </m:accPr>
                    <m:e>
                      <m:r>
                        <m:t>b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a</m:t>
                      </m:r>
                    </m:e>
                  </m:acc>
                </m:e>
                <m:sub>
                  <m:r>
                    <m:t>k</m:t>
                  </m:r>
                  <m:r>
                    <m:t>j</m:t>
                  </m:r>
                </m:sub>
              </m:sSub>
            </m:e>
          </m:nary>
          <m:sSub>
            <m:e>
              <m:acc>
                <m:accPr>
                  <m:chr m:val="̃"/>
                </m:accPr>
                <m:e>
                  <m:r>
                    <m:t>c</m:t>
                  </m:r>
                </m:e>
              </m:acc>
            </m:e>
            <m:sub>
              <m:r>
                <m:t>k</m:t>
              </m:r>
            </m:sub>
          </m:sSub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Ω</m:t>
                  </m:r>
                </m:e>
                <m:sub>
                  <m:r>
                    <m:t>k</m:t>
                  </m:r>
                  <m:r>
                    <m:t>j</m:t>
                  </m:r>
                </m:sub>
              </m:sSub>
            </m:sup>
            <m:e>
              <m:sSub>
                <m:e>
                  <m:r>
                    <m:t>t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l</m:t>
                          </m:r>
                          <m:r>
                            <m:t>k</m:t>
                          </m:r>
                        </m:sub>
                      </m:sSub>
                    </m:e>
                  </m:nary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a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j</m:t>
                      </m:r>
                    </m:sub>
                  </m:sSub>
                </m:e>
              </m:d>
            </m:e>
          </m:nary>
          <m:sSub>
            <m:e>
              <m:r>
                <m:t>c</m:t>
              </m:r>
            </m:e>
            <m:sub>
              <m:r>
                <m:t>l</m:t>
              </m:r>
            </m:sub>
          </m:sSub>
          <m:r>
            <m:t> </m:t>
          </m:r>
          <m:r>
            <m:rPr>
              <m:sty m:val="p"/>
            </m:rPr>
            <m:t>,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2025-02-18T18:19:02Z</dcterms:created>
  <dcterms:modified xsi:type="dcterms:W3CDTF">2025-02-18T18:19:02Z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