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54" w:rsidRDefault="00871A54" w:rsidP="00871A54">
      <w:pPr>
        <w:pStyle w:val="Title"/>
        <w:jc w:val="center"/>
        <w:rPr>
          <w:rFonts w:ascii="Cambria" w:eastAsia="Cambria" w:hAnsi="Cambria"/>
          <w:b/>
          <w:bCs/>
          <w:sz w:val="48"/>
        </w:rPr>
      </w:pPr>
      <w:r>
        <w:rPr>
          <w:rFonts w:ascii="Cambria" w:eastAsia="Cambria" w:hAnsi="Cambria"/>
          <w:b/>
          <w:bCs/>
          <w:sz w:val="48"/>
        </w:rPr>
        <w:t>INDEX</w:t>
      </w:r>
    </w:p>
    <w:tbl>
      <w:tblPr>
        <w:tblStyle w:val="GridTable2"/>
        <w:tblW w:w="0" w:type="auto"/>
        <w:tblLook w:val="04A0"/>
      </w:tblPr>
      <w:tblGrid>
        <w:gridCol w:w="1517"/>
        <w:gridCol w:w="5896"/>
        <w:gridCol w:w="1849"/>
      </w:tblGrid>
      <w:tr w:rsidR="00871A54" w:rsidTr="00871A54">
        <w:trPr>
          <w:cnfStyle w:val="100000000000"/>
          <w:trHeight w:val="1"/>
        </w:trPr>
        <w:tc>
          <w:tcPr>
            <w:cnfStyle w:val="001000000000"/>
            <w:tcW w:w="1517" w:type="dxa"/>
            <w:tcBorders>
              <w:left w:val="nil"/>
            </w:tcBorders>
            <w:hideMark/>
          </w:tcPr>
          <w:p w:rsidR="00871A54" w:rsidRDefault="00871A5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Sr No.</w:t>
            </w:r>
          </w:p>
        </w:tc>
        <w:tc>
          <w:tcPr>
            <w:tcW w:w="5896" w:type="dxa"/>
            <w:hideMark/>
          </w:tcPr>
          <w:p w:rsidR="00871A54" w:rsidRDefault="00871A54">
            <w:pPr>
              <w:spacing w:after="0" w:line="240" w:lineRule="auto"/>
              <w:jc w:val="center"/>
              <w:cnfStyle w:val="100000000000"/>
            </w:pPr>
            <w:r>
              <w:rPr>
                <w:rFonts w:ascii="Times New Roman" w:eastAsia="Times New Roman" w:hAnsi="Times New Roman" w:cs="Times New Roman"/>
                <w:sz w:val="24"/>
              </w:rPr>
              <w:t>Topic</w:t>
            </w:r>
          </w:p>
        </w:tc>
        <w:tc>
          <w:tcPr>
            <w:tcW w:w="1849" w:type="dxa"/>
            <w:tcBorders>
              <w:right w:val="nil"/>
            </w:tcBorders>
            <w:hideMark/>
          </w:tcPr>
          <w:p w:rsidR="00871A54" w:rsidRDefault="00871A54">
            <w:pPr>
              <w:spacing w:after="0" w:line="240" w:lineRule="auto"/>
              <w:jc w:val="center"/>
              <w:cnfStyle w:val="100000000000"/>
            </w:pPr>
            <w:r>
              <w:rPr>
                <w:rFonts w:ascii="Times New Roman" w:eastAsia="Times New Roman" w:hAnsi="Times New Roman" w:cs="Times New Roman"/>
                <w:sz w:val="24"/>
              </w:rPr>
              <w:t>Page No.</w:t>
            </w:r>
          </w:p>
        </w:tc>
      </w:tr>
      <w:tr w:rsidR="00871A54" w:rsidTr="00871A54">
        <w:trPr>
          <w:cnfStyle w:val="000000100000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 w:rsidRPr="00871A54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1.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871A54">
              <w:rPr>
                <w:rFonts w:ascii="Times New Roman" w:eastAsia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  <w:tr w:rsidR="00871A54" w:rsidTr="00871A54"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 w:rsidRPr="00871A54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2.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  <w:r w:rsidRPr="00871A54">
              <w:rPr>
                <w:rFonts w:ascii="Times New Roman" w:eastAsia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 w:rsidRPr="00871A54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3.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871A54">
              <w:rPr>
                <w:rFonts w:ascii="Times New Roman" w:eastAsia="Times New Roman" w:hAnsi="Times New Roman" w:cs="Times New Roman"/>
                <w:sz w:val="28"/>
                <w:szCs w:val="28"/>
              </w:rPr>
              <w:t>Nature of Sensors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871A54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 w:rsidRPr="00871A54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4.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  <w:r w:rsidRPr="00871A54">
              <w:rPr>
                <w:rFonts w:ascii="Times New Roman" w:eastAsia="Times New Roman" w:hAnsi="Times New Roman" w:cs="Times New Roman"/>
                <w:sz w:val="28"/>
                <w:szCs w:val="28"/>
              </w:rPr>
              <w:t>Usefulness of silicon Technology in Smart Sensor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 w:rsidRPr="00871A54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5.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871A54"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Silicon Sensor Employing Above Effects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</w:tr>
      <w:tr w:rsidR="00871A54" w:rsidTr="00871A54"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6.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Improvement in characteristics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</w:tr>
      <w:tr w:rsidR="00871A54" w:rsidTr="00871A54">
        <w:trPr>
          <w:cnfStyle w:val="000000100000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</w:tcPr>
          <w:p w:rsidR="00871A54" w:rsidRP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7.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General  Architecture of Smart Sensor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</w:tr>
      <w:tr w:rsidR="00871A54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Default="00871A54">
            <w:pPr>
              <w:spacing w:after="0" w:line="240" w:lineRule="auto"/>
              <w:jc w:val="both"/>
              <w:cnfStyle w:val="000000000000"/>
            </w:pPr>
            <w:r>
              <w:t>7.1  Function with Electronics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</w:tcPr>
          <w:p w:rsid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Default="00871A54">
            <w:pPr>
              <w:spacing w:after="0" w:line="240" w:lineRule="auto"/>
              <w:jc w:val="both"/>
              <w:cnfStyle w:val="000000100000"/>
            </w:pPr>
            <w:r>
              <w:t>7.2  Level of integration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871A54" w:rsidRPr="0024448C" w:rsidTr="00871A54"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8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Anodic bonding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</w:tcPr>
          <w:p w:rsidR="00871A54" w:rsidRP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9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Temperature  Sensor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</w:tr>
      <w:tr w:rsidR="00871A54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10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Porous Silicon –Sensor And future Applications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</w:t>
            </w: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</w:tcPr>
          <w:p w:rsidR="00871A54" w:rsidRP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11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Porous silicon biosensors for DNA sensing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</w:t>
            </w:r>
          </w:p>
        </w:tc>
      </w:tr>
      <w:tr w:rsidR="00871A54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12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Biometric Market  Forecasts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17</w:t>
            </w: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</w:tcPr>
          <w:p w:rsidR="00871A54" w:rsidRP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13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Detection</w:t>
            </w:r>
            <w:r>
              <w:rPr>
                <w:sz w:val="28"/>
                <w:szCs w:val="28"/>
              </w:rPr>
              <w:t xml:space="preserve"> </w:t>
            </w:r>
            <w:r w:rsidRPr="00871A54">
              <w:rPr>
                <w:sz w:val="28"/>
                <w:szCs w:val="28"/>
              </w:rPr>
              <w:t>|</w:t>
            </w:r>
            <w:r>
              <w:rPr>
                <w:sz w:val="28"/>
                <w:szCs w:val="28"/>
              </w:rPr>
              <w:t xml:space="preserve"> </w:t>
            </w:r>
            <w:r w:rsidRPr="00871A54">
              <w:rPr>
                <w:sz w:val="28"/>
                <w:szCs w:val="28"/>
              </w:rPr>
              <w:t>Smart Pixel Arrays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</w:tr>
      <w:tr w:rsidR="00871A54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14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Introduction to MEMS Devices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 w:rsidRPr="00871A54">
              <w:rPr>
                <w:b w:val="0"/>
                <w:sz w:val="28"/>
                <w:szCs w:val="28"/>
              </w:rPr>
              <w:t>15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Security,</w:t>
            </w:r>
            <w:r>
              <w:rPr>
                <w:sz w:val="28"/>
                <w:szCs w:val="28"/>
              </w:rPr>
              <w:t xml:space="preserve"> </w:t>
            </w:r>
            <w:r w:rsidRPr="00871A54">
              <w:rPr>
                <w:sz w:val="28"/>
                <w:szCs w:val="28"/>
              </w:rPr>
              <w:t>Privacy and Risk Management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</w:t>
            </w:r>
          </w:p>
        </w:tc>
      </w:tr>
      <w:tr w:rsidR="00871A54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16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Sensor Materials,</w:t>
            </w:r>
            <w:r>
              <w:rPr>
                <w:sz w:val="28"/>
                <w:szCs w:val="28"/>
              </w:rPr>
              <w:t xml:space="preserve"> </w:t>
            </w:r>
            <w:r w:rsidRPr="00871A54">
              <w:rPr>
                <w:sz w:val="28"/>
                <w:szCs w:val="28"/>
              </w:rPr>
              <w:t>Technologies  and Application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</w:t>
            </w: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</w:tcPr>
          <w:p w:rsidR="00871A54" w:rsidRPr="00871A54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17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Static characteristics of Sensor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</w:t>
            </w:r>
          </w:p>
        </w:tc>
      </w:tr>
      <w:tr w:rsidR="00871A54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18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Dynamic characteristics of Sensor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21</w:t>
            </w: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</w:tcPr>
          <w:p w:rsidR="00871A54" w:rsidRPr="00871A54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19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871A54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871A54">
              <w:rPr>
                <w:sz w:val="28"/>
                <w:szCs w:val="28"/>
              </w:rPr>
              <w:t>Digital Sensor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22</w:t>
            </w:r>
          </w:p>
        </w:tc>
      </w:tr>
      <w:tr w:rsidR="00871A54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71A54">
              <w:rPr>
                <w:rFonts w:ascii="Calibri" w:eastAsia="Calibri" w:hAnsi="Calibri" w:cs="Calibri"/>
                <w:b w:val="0"/>
                <w:sz w:val="28"/>
                <w:szCs w:val="28"/>
              </w:rPr>
              <w:t>20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871A54" w:rsidRDefault="0024448C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871A54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</w:t>
            </w:r>
          </w:p>
        </w:tc>
      </w:tr>
      <w:tr w:rsidR="00871A54" w:rsidRPr="0024448C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  <w:hideMark/>
          </w:tcPr>
          <w:p w:rsidR="00871A54" w:rsidRPr="0024448C" w:rsidRDefault="0024448C">
            <w:pPr>
              <w:tabs>
                <w:tab w:val="left" w:pos="1076"/>
              </w:tabs>
              <w:spacing w:after="0" w:line="240" w:lineRule="auto"/>
              <w:jc w:val="center"/>
              <w:rPr>
                <w:b w:val="0"/>
                <w:sz w:val="28"/>
                <w:szCs w:val="28"/>
              </w:rPr>
            </w:pPr>
            <w:r w:rsidRPr="0024448C">
              <w:rPr>
                <w:b w:val="0"/>
                <w:sz w:val="28"/>
                <w:szCs w:val="28"/>
              </w:rPr>
              <w:t>21</w:t>
            </w: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24448C" w:rsidRDefault="0024448C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  <w:r w:rsidRPr="0024448C">
              <w:rPr>
                <w:sz w:val="28"/>
                <w:szCs w:val="28"/>
              </w:rPr>
              <w:t>Reference</w:t>
            </w: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24448C" w:rsidRDefault="0024448C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  <w:r w:rsidRPr="0024448C">
              <w:rPr>
                <w:rFonts w:ascii="Calibri" w:eastAsia="Calibri" w:hAnsi="Calibri" w:cs="Calibri"/>
                <w:sz w:val="28"/>
                <w:szCs w:val="28"/>
              </w:rPr>
              <w:t>25</w:t>
            </w:r>
          </w:p>
        </w:tc>
      </w:tr>
      <w:tr w:rsidR="00871A54" w:rsidRPr="0024448C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24448C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24448C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24448C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71A54" w:rsidRPr="0024448C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</w:tcPr>
          <w:p w:rsidR="00871A54" w:rsidRPr="0024448C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24448C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24448C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71A54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24448C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24448C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24448C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single" w:sz="2" w:space="0" w:color="666666" w:themeColor="text1" w:themeTint="99"/>
            </w:tcBorders>
            <w:hideMark/>
          </w:tcPr>
          <w:p w:rsidR="00871A54" w:rsidRPr="0024448C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nil"/>
              <w:right w:val="single" w:sz="2" w:space="0" w:color="666666" w:themeColor="text1" w:themeTint="99"/>
            </w:tcBorders>
            <w:hideMark/>
          </w:tcPr>
          <w:p w:rsidR="00871A54" w:rsidRPr="0024448C" w:rsidRDefault="00871A54">
            <w:pPr>
              <w:spacing w:after="0" w:line="240" w:lineRule="auto"/>
              <w:jc w:val="both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nil"/>
              <w:right w:val="nil"/>
            </w:tcBorders>
          </w:tcPr>
          <w:p w:rsidR="00871A54" w:rsidRPr="0024448C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71A54" w:rsidTr="00871A54">
        <w:trPr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24448C" w:rsidRDefault="00871A54">
            <w:pPr>
              <w:tabs>
                <w:tab w:val="left" w:pos="1076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71A54" w:rsidRPr="0024448C" w:rsidRDefault="00871A54">
            <w:pPr>
              <w:spacing w:after="0" w:line="240" w:lineRule="auto"/>
              <w:jc w:val="both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871A54" w:rsidRPr="0024448C" w:rsidRDefault="00871A54">
            <w:pPr>
              <w:spacing w:after="0" w:line="240" w:lineRule="auto"/>
              <w:jc w:val="center"/>
              <w:cnfStyle w:val="00000000000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71A54" w:rsidTr="00871A54">
        <w:trPr>
          <w:cnfStyle w:val="000000100000"/>
          <w:trHeight w:val="1"/>
        </w:trPr>
        <w:tc>
          <w:tcPr>
            <w:cnfStyle w:val="001000000000"/>
            <w:tcW w:w="1517" w:type="dxa"/>
            <w:tcBorders>
              <w:top w:val="nil"/>
              <w:left w:val="nil"/>
              <w:bottom w:val="single" w:sz="8" w:space="0" w:color="000000" w:themeColor="text1"/>
              <w:right w:val="single" w:sz="2" w:space="0" w:color="666666" w:themeColor="text1" w:themeTint="99"/>
            </w:tcBorders>
            <w:hideMark/>
          </w:tcPr>
          <w:p w:rsidR="00871A54" w:rsidRDefault="00871A54">
            <w:pPr>
              <w:tabs>
                <w:tab w:val="left" w:pos="1076"/>
              </w:tabs>
              <w:spacing w:after="0" w:line="240" w:lineRule="auto"/>
              <w:jc w:val="center"/>
            </w:pPr>
          </w:p>
        </w:tc>
        <w:tc>
          <w:tcPr>
            <w:tcW w:w="5896" w:type="dxa"/>
            <w:tcBorders>
              <w:top w:val="nil"/>
              <w:left w:val="single" w:sz="2" w:space="0" w:color="666666" w:themeColor="text1" w:themeTint="99"/>
              <w:bottom w:val="single" w:sz="8" w:space="0" w:color="000000" w:themeColor="text1"/>
              <w:right w:val="single" w:sz="2" w:space="0" w:color="666666" w:themeColor="text1" w:themeTint="99"/>
            </w:tcBorders>
            <w:hideMark/>
          </w:tcPr>
          <w:p w:rsidR="00871A54" w:rsidRDefault="00871A54">
            <w:pPr>
              <w:spacing w:after="0" w:line="240" w:lineRule="auto"/>
              <w:jc w:val="both"/>
              <w:cnfStyle w:val="000000100000"/>
            </w:pPr>
          </w:p>
        </w:tc>
        <w:tc>
          <w:tcPr>
            <w:tcW w:w="1849" w:type="dxa"/>
            <w:tcBorders>
              <w:top w:val="nil"/>
              <w:left w:val="single" w:sz="2" w:space="0" w:color="666666" w:themeColor="text1" w:themeTint="99"/>
              <w:bottom w:val="single" w:sz="8" w:space="0" w:color="000000" w:themeColor="text1"/>
              <w:right w:val="nil"/>
            </w:tcBorders>
          </w:tcPr>
          <w:p w:rsidR="00871A54" w:rsidRDefault="00871A54">
            <w:pPr>
              <w:spacing w:after="0" w:line="240" w:lineRule="auto"/>
              <w:jc w:val="center"/>
              <w:cnfStyle w:val="000000100000"/>
              <w:rPr>
                <w:rFonts w:ascii="Calibri" w:eastAsia="Calibri" w:hAnsi="Calibri" w:cs="Calibri"/>
              </w:rPr>
            </w:pPr>
          </w:p>
        </w:tc>
      </w:tr>
    </w:tbl>
    <w:p w:rsidR="00871A54" w:rsidRDefault="00871A54" w:rsidP="00871A5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871A54" w:rsidRDefault="00871A54" w:rsidP="00871A5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71A54" w:rsidRDefault="00871A54" w:rsidP="00871A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92D2C" w:rsidRDefault="00192D2C"/>
    <w:sectPr w:rsidR="00192D2C" w:rsidSect="00192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871A54"/>
    <w:rsid w:val="00192D2C"/>
    <w:rsid w:val="0024448C"/>
    <w:rsid w:val="0065266E"/>
    <w:rsid w:val="00871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A5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A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A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GridTable2">
    <w:name w:val="Grid Table 2"/>
    <w:basedOn w:val="TableNormal"/>
    <w:uiPriority w:val="47"/>
    <w:rsid w:val="00871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2022-04-02T04:10:00Z</dcterms:created>
  <dcterms:modified xsi:type="dcterms:W3CDTF">2022-04-02T05:02:00Z</dcterms:modified>
</cp:coreProperties>
</file>