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DA025" w14:textId="76D128FB" w:rsidR="00B842A8" w:rsidRDefault="00D573AC" w:rsidP="00D573AC">
      <w:pPr>
        <w:pStyle w:val="Title"/>
        <w:jc w:val="center"/>
        <w:rPr>
          <w:rFonts w:ascii="Cambria Math" w:hAnsi="Cambria Math"/>
        </w:rPr>
      </w:pPr>
      <w:proofErr w:type="gramStart"/>
      <w:r w:rsidRPr="00D573AC">
        <w:rPr>
          <w:rFonts w:ascii="Cambria Math" w:hAnsi="Cambria Math"/>
        </w:rPr>
        <w:t>AI(</w:t>
      </w:r>
      <w:proofErr w:type="gramEnd"/>
      <w:r w:rsidRPr="00D573AC">
        <w:rPr>
          <w:rFonts w:ascii="Cambria Math" w:hAnsi="Cambria Math"/>
        </w:rPr>
        <w:t>Artificial Intelligence)</w:t>
      </w:r>
    </w:p>
    <w:p w14:paraId="0987DB94" w14:textId="593C560C" w:rsidR="00D573AC" w:rsidRDefault="00D573AC" w:rsidP="00D573AC">
      <w:pPr>
        <w:pStyle w:val="Heading1"/>
        <w:rPr>
          <w:rFonts w:ascii="Algerian" w:hAnsi="Algerian"/>
          <w:sz w:val="40"/>
          <w:szCs w:val="40"/>
        </w:rPr>
      </w:pPr>
      <w:r w:rsidRPr="00D573AC">
        <w:rPr>
          <w:rFonts w:ascii="Algerian" w:hAnsi="Algerian"/>
          <w:sz w:val="40"/>
          <w:szCs w:val="40"/>
        </w:rPr>
        <w:t>About</w:t>
      </w:r>
    </w:p>
    <w:p w14:paraId="74F7F11B" w14:textId="38BE9002" w:rsidR="00D573AC" w:rsidRDefault="00D573AC" w:rsidP="00D573AC">
      <w:r w:rsidRPr="00D573AC">
        <w:t>Artificial intelligence (AI) is a set of technologies that enable computers to perform a variety of advanced functions, including the ability to </w:t>
      </w:r>
      <w:hyperlink r:id="rId4" w:anchor="section-8" w:tgtFrame="_blank" w:history="1">
        <w:r w:rsidRPr="00D573AC">
          <w:rPr>
            <w:rStyle w:val="Hyperlink"/>
          </w:rPr>
          <w:t>see</w:t>
        </w:r>
      </w:hyperlink>
      <w:r w:rsidRPr="00D573AC">
        <w:t>, understand and </w:t>
      </w:r>
      <w:hyperlink r:id="rId5" w:tgtFrame="_blank" w:history="1">
        <w:r w:rsidRPr="00D573AC">
          <w:rPr>
            <w:rStyle w:val="Hyperlink"/>
          </w:rPr>
          <w:t>translate</w:t>
        </w:r>
        <w:r w:rsidRPr="00D573AC">
          <w:rPr>
            <w:rStyle w:val="Hyperlink"/>
          </w:rPr>
          <w:t xml:space="preserve"> </w:t>
        </w:r>
        <w:r w:rsidRPr="00D573AC">
          <w:rPr>
            <w:rStyle w:val="Hyperlink"/>
          </w:rPr>
          <w:t>spoken and written language</w:t>
        </w:r>
      </w:hyperlink>
      <w:r w:rsidRPr="00D573AC">
        <w:t>, </w:t>
      </w:r>
      <w:proofErr w:type="spellStart"/>
      <w:r w:rsidRPr="00D573AC">
        <w:fldChar w:fldCharType="begin"/>
      </w:r>
      <w:r w:rsidRPr="00D573AC">
        <w:instrText>HYPERLINK "https://cloud.google.com/vertex-ai" \t "_blank"</w:instrText>
      </w:r>
      <w:r w:rsidRPr="00D573AC">
        <w:fldChar w:fldCharType="separate"/>
      </w:r>
      <w:r w:rsidRPr="00D573AC">
        <w:rPr>
          <w:rStyle w:val="Hyperlink"/>
        </w:rPr>
        <w:t>analyze</w:t>
      </w:r>
      <w:proofErr w:type="spellEnd"/>
      <w:r w:rsidRPr="00D573AC">
        <w:rPr>
          <w:rStyle w:val="Hyperlink"/>
        </w:rPr>
        <w:t xml:space="preserve"> data</w:t>
      </w:r>
      <w:r w:rsidRPr="00D573AC">
        <w:fldChar w:fldCharType="end"/>
      </w:r>
      <w:r w:rsidRPr="00D573AC">
        <w:t>, make recommendations, and more. </w:t>
      </w:r>
    </w:p>
    <w:p w14:paraId="4692A852" w14:textId="6F31E5FA" w:rsidR="00D573AC" w:rsidRDefault="00D573AC" w:rsidP="00D573AC">
      <w:pPr>
        <w:pStyle w:val="Heading1"/>
        <w:rPr>
          <w:rFonts w:ascii="Algerian" w:hAnsi="Algerian"/>
          <w:sz w:val="40"/>
          <w:szCs w:val="40"/>
        </w:rPr>
      </w:pPr>
      <w:r w:rsidRPr="00D573AC">
        <w:rPr>
          <w:rFonts w:ascii="Algerian" w:hAnsi="Algerian"/>
          <w:sz w:val="40"/>
          <w:szCs w:val="40"/>
        </w:rPr>
        <w:t>Introduction</w:t>
      </w:r>
    </w:p>
    <w:p w14:paraId="20F4D47D" w14:textId="77777777" w:rsidR="00D573AC" w:rsidRPr="00D573AC" w:rsidRDefault="00D573AC" w:rsidP="00D573AC">
      <w:r w:rsidRPr="00D573AC">
        <w:t>Artificial intelligence (AI) is currently one of the hottest buzzwords in tech and with good reason. The last few years have seen several innovations and advancements that have previously been solely in the realm of science fiction slowly transform into reality. </w:t>
      </w:r>
    </w:p>
    <w:p w14:paraId="6B887847" w14:textId="77777777" w:rsidR="00D573AC" w:rsidRPr="00D573AC" w:rsidRDefault="00D573AC" w:rsidP="00D573AC">
      <w:r w:rsidRPr="00D573AC">
        <w:t>Experts regard artificial intelligence as a factor of production, which has the potential to introduce new sources of growth and change the way work is done across industries. For instance, this </w:t>
      </w:r>
      <w:hyperlink r:id="rId6" w:tgtFrame="_blank" w:tooltip="PWC article" w:history="1">
        <w:r w:rsidRPr="00D573AC">
          <w:rPr>
            <w:rStyle w:val="Hyperlink"/>
          </w:rPr>
          <w:t>PWC article</w:t>
        </w:r>
      </w:hyperlink>
      <w:r w:rsidRPr="00D573AC">
        <w:t> predicts that AI could potentially contribute $15.7 trillion to the global economy by 2035. China and the United States are primed to benefit the most from the coming AI boom, accounting for nearly 70% of the global impact.</w:t>
      </w:r>
    </w:p>
    <w:p w14:paraId="0BB16845" w14:textId="77777777" w:rsidR="00D573AC" w:rsidRPr="00D573AC" w:rsidRDefault="00D573AC" w:rsidP="00D573AC"/>
    <w:sectPr w:rsidR="00D573AC" w:rsidRPr="00D57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AC"/>
    <w:rsid w:val="002C482B"/>
    <w:rsid w:val="003A1A90"/>
    <w:rsid w:val="005429BC"/>
    <w:rsid w:val="00B842A8"/>
    <w:rsid w:val="00D57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9B89"/>
  <w15:chartTrackingRefBased/>
  <w15:docId w15:val="{9FEF2ED9-1E20-41AF-A347-81C75DCF3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3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3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73A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573AC"/>
    <w:rPr>
      <w:color w:val="0563C1" w:themeColor="hyperlink"/>
      <w:u w:val="single"/>
    </w:rPr>
  </w:style>
  <w:style w:type="character" w:styleId="UnresolvedMention">
    <w:name w:val="Unresolved Mention"/>
    <w:basedOn w:val="DefaultParagraphFont"/>
    <w:uiPriority w:val="99"/>
    <w:semiHidden/>
    <w:unhideWhenUsed/>
    <w:rsid w:val="00D573AC"/>
    <w:rPr>
      <w:color w:val="605E5C"/>
      <w:shd w:val="clear" w:color="auto" w:fill="E1DFDD"/>
    </w:rPr>
  </w:style>
  <w:style w:type="character" w:styleId="FollowedHyperlink">
    <w:name w:val="FollowedHyperlink"/>
    <w:basedOn w:val="DefaultParagraphFont"/>
    <w:uiPriority w:val="99"/>
    <w:semiHidden/>
    <w:unhideWhenUsed/>
    <w:rsid w:val="00D573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418160">
      <w:bodyDiv w:val="1"/>
      <w:marLeft w:val="0"/>
      <w:marRight w:val="0"/>
      <w:marTop w:val="0"/>
      <w:marBottom w:val="0"/>
      <w:divBdr>
        <w:top w:val="none" w:sz="0" w:space="0" w:color="auto"/>
        <w:left w:val="none" w:sz="0" w:space="0" w:color="auto"/>
        <w:bottom w:val="none" w:sz="0" w:space="0" w:color="auto"/>
        <w:right w:val="none" w:sz="0" w:space="0" w:color="auto"/>
      </w:divBdr>
    </w:div>
    <w:div w:id="136624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wc.com/gx/en/issues/data-and-analytics/publications/artificial-intelligence-study.html" TargetMode="External"/><Relationship Id="rId5" Type="http://schemas.openxmlformats.org/officeDocument/2006/relationships/hyperlink" Target="https://cloud.google.com/speech-to-text" TargetMode="External"/><Relationship Id="rId4" Type="http://schemas.openxmlformats.org/officeDocument/2006/relationships/hyperlink" Target="https://cloud.google.com/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2024-11-19T12:19:00Z</dcterms:created>
  <dcterms:modified xsi:type="dcterms:W3CDTF">2024-11-19T12:27:00Z</dcterms:modified>
</cp:coreProperties>
</file>