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F8442" w14:textId="77777777" w:rsidR="004A034C" w:rsidRDefault="00000000">
      <w:pPr>
        <w:pStyle w:val="Title"/>
        <w:jc w:val="center"/>
      </w:pPr>
      <w:r>
        <w:t>Trading Journal Application</w:t>
      </w:r>
    </w:p>
    <w:p w14:paraId="7AD1BCC0" w14:textId="77777777" w:rsidR="004A034C" w:rsidRDefault="00000000">
      <w:pPr>
        <w:jc w:val="center"/>
      </w:pPr>
      <w:r>
        <w:rPr>
          <w:b/>
        </w:rPr>
        <w:t>Business Software Requirements Specification</w:t>
      </w:r>
      <w:r>
        <w:rPr>
          <w:b/>
        </w:rPr>
        <w:br/>
      </w:r>
      <w:r>
        <w:t>Module 05 – Analytics</w:t>
      </w:r>
      <w:r>
        <w:br/>
        <w:t>Version 3.0 (Part 1)</w:t>
      </w:r>
      <w:r>
        <w:br/>
        <w:t>Status: Frozen | Phase 1</w:t>
      </w:r>
    </w:p>
    <w:p w14:paraId="5B431DCA" w14:textId="77777777" w:rsidR="004A034C" w:rsidRDefault="00000000">
      <w:pPr>
        <w:pStyle w:val="Heading1"/>
      </w:pPr>
      <w:r>
        <w:t>1. Module Overview</w:t>
      </w:r>
    </w:p>
    <w:p w14:paraId="38DABAF4" w14:textId="77777777" w:rsidR="004A034C" w:rsidRDefault="00000000">
      <w:r>
        <w:t>Purpose: The Analytics module is the intelligence center of the Trading Journal. It is a read-only module that consumes data from Dashboard, Positions, Trades, Playbook and Capital to measure performance, discipline and growth.</w:t>
      </w:r>
      <w:r>
        <w:br/>
      </w:r>
      <w:r>
        <w:br/>
        <w:t>Scope: Performance Dashboard, Trade Analytics, Playbook Analytics, Risk Analytics, Discipline and Growth Simulator. AI features are excluded from Phase 1 and planned for Phase 2.</w:t>
      </w:r>
    </w:p>
    <w:p w14:paraId="3A43040C" w14:textId="77777777" w:rsidR="004A034C" w:rsidRDefault="00000000">
      <w:pPr>
        <w:pStyle w:val="Heading1"/>
      </w:pPr>
      <w:r>
        <w:t>2. Design Principles</w:t>
      </w:r>
    </w:p>
    <w:p w14:paraId="37FF1F4B" w14:textId="77777777" w:rsidR="004A034C" w:rsidRDefault="00000000">
      <w:r>
        <w:t>• Read-only analytics.</w:t>
      </w:r>
      <w:r>
        <w:br/>
        <w:t>• Single source of truth from existing modules.</w:t>
      </w:r>
      <w:r>
        <w:br/>
        <w:t>• No duplicate calculations.</w:t>
      </w:r>
      <w:r>
        <w:br/>
        <w:t>• Process improvement over profit.</w:t>
      </w:r>
      <w:r>
        <w:br/>
        <w:t>• Common filtering across tabs.</w:t>
      </w:r>
    </w:p>
    <w:p w14:paraId="51605F67" w14:textId="77777777" w:rsidR="004A034C" w:rsidRDefault="00000000">
      <w:pPr>
        <w:pStyle w:val="Heading1"/>
      </w:pPr>
      <w:r>
        <w:t>3. Overall Screen Layout</w:t>
      </w:r>
    </w:p>
    <w:p w14:paraId="7938E67B" w14:textId="77777777" w:rsidR="004A034C" w:rsidRDefault="00000000">
      <w:r>
        <w:t>Analytics</w:t>
      </w:r>
      <w:r>
        <w:br/>
        <w:t>Global Filters</w:t>
      </w:r>
      <w:r>
        <w:br/>
        <w:t>Performance Dashboard | Trade Analytics | Playbook Analytics | Risk Analytics | Discipline | Growth Simulator</w:t>
      </w:r>
      <w:r>
        <w:br/>
        <w:t>Selected Tab Content</w:t>
      </w:r>
    </w:p>
    <w:p w14:paraId="16EEE463" w14:textId="77777777" w:rsidR="004A034C" w:rsidRDefault="00000000">
      <w:pPr>
        <w:pStyle w:val="Heading1"/>
      </w:pPr>
      <w:r>
        <w:t>4. Global Filters</w:t>
      </w:r>
    </w:p>
    <w:p w14:paraId="65BC6C6D" w14:textId="2992C99B" w:rsidR="004A034C" w:rsidRDefault="006804AA">
      <w:r>
        <w:t>Till date, Weekly, Monthly, Quarterly, Yearly, YTD and Custom Date Range. Optional filters: Trade Type, Direction, Playbook, Sector and Tags.</w:t>
      </w:r>
    </w:p>
    <w:p w14:paraId="08986FDC" w14:textId="77777777" w:rsidR="004A034C" w:rsidRDefault="00000000">
      <w:pPr>
        <w:pStyle w:val="Heading1"/>
      </w:pPr>
      <w:r>
        <w:lastRenderedPageBreak/>
        <w:t>5. Performance Dashboard</w:t>
      </w:r>
    </w:p>
    <w:p w14:paraId="5B0811BA" w14:textId="77777777" w:rsidR="004A034C" w:rsidRDefault="00000000">
      <w:r>
        <w:t>Purpose: Executive overview of trading performance.</w:t>
      </w:r>
      <w:r>
        <w:br/>
        <w:t>Sections: Summary Cards, Equity Curve, Drawdown Curve, Monthly Heatmap, Rolling Performance and Trading Score.</w:t>
      </w:r>
    </w:p>
    <w:p w14:paraId="5F9CFF5C" w14:textId="77777777" w:rsidR="004A034C" w:rsidRDefault="00000000">
      <w:pPr>
        <w:pStyle w:val="Heading2"/>
      </w:pPr>
      <w:r>
        <w:t>5.1 Summary Cards</w:t>
      </w:r>
    </w:p>
    <w:p w14:paraId="24FD50C1" w14:textId="77777777" w:rsidR="004A034C" w:rsidRDefault="00000000">
      <w:r>
        <w:t>Cards: Total Closed Trades, Win Rate, Net Profit, Net R, Expectancy, Maximum Drawdown and Trading Score.</w:t>
      </w:r>
    </w:p>
    <w:p w14:paraId="250FB7E8" w14:textId="77777777" w:rsidR="004A034C" w:rsidRDefault="00000000">
      <w:pPr>
        <w:pStyle w:val="Heading2"/>
      </w:pPr>
      <w:r>
        <w:t>5.2 Equity Curve</w:t>
      </w:r>
    </w:p>
    <w:p w14:paraId="670F172C" w14:textId="6C3CEB4F" w:rsidR="004A034C" w:rsidRDefault="00000000">
      <w:r>
        <w:t xml:space="preserve">Shows </w:t>
      </w:r>
      <w:proofErr w:type="spellStart"/>
      <w:r>
        <w:t>realised</w:t>
      </w:r>
      <w:proofErr w:type="spellEnd"/>
      <w:r>
        <w:t xml:space="preserve"> equity growth. Supports </w:t>
      </w:r>
      <w:r w:rsidR="006804AA">
        <w:t xml:space="preserve">Till Date, </w:t>
      </w:r>
      <w:r>
        <w:t>daily, weekly, monthly and yearly aggregation with zoom and hover.</w:t>
      </w:r>
    </w:p>
    <w:p w14:paraId="48F8CF4C" w14:textId="77777777" w:rsidR="004A034C" w:rsidRDefault="00000000">
      <w:pPr>
        <w:pStyle w:val="Heading2"/>
      </w:pPr>
      <w:r>
        <w:t>5.3 Drawdown Curve</w:t>
      </w:r>
    </w:p>
    <w:p w14:paraId="0C35680F" w14:textId="77777777" w:rsidR="004A034C" w:rsidRDefault="00000000">
      <w:r>
        <w:t xml:space="preserve">Displays current and maximum drawdown from </w:t>
      </w:r>
      <w:proofErr w:type="spellStart"/>
      <w:r>
        <w:t>realised</w:t>
      </w:r>
      <w:proofErr w:type="spellEnd"/>
      <w:r>
        <w:t xml:space="preserve"> equity.</w:t>
      </w:r>
    </w:p>
    <w:p w14:paraId="77E5CBEE" w14:textId="77777777" w:rsidR="004A034C" w:rsidRDefault="00000000">
      <w:pPr>
        <w:pStyle w:val="Heading2"/>
      </w:pPr>
      <w:r>
        <w:t>5.4 Monthly Heatmap</w:t>
      </w:r>
    </w:p>
    <w:p w14:paraId="45CD6A6A" w14:textId="77777777" w:rsidR="004A034C" w:rsidRDefault="00000000">
      <w:r>
        <w:t xml:space="preserve">Year vs Month heatmap using green/red intensity based on </w:t>
      </w:r>
      <w:proofErr w:type="spellStart"/>
      <w:r>
        <w:t>realised</w:t>
      </w:r>
      <w:proofErr w:type="spellEnd"/>
      <w:r>
        <w:t xml:space="preserve"> return.</w:t>
      </w:r>
    </w:p>
    <w:p w14:paraId="74782F35" w14:textId="77777777" w:rsidR="004A034C" w:rsidRDefault="00000000">
      <w:pPr>
        <w:pStyle w:val="Heading2"/>
      </w:pPr>
      <w:r>
        <w:t>5.5 Rolling Performance</w:t>
      </w:r>
    </w:p>
    <w:p w14:paraId="41B80821" w14:textId="77777777" w:rsidR="004A034C" w:rsidRDefault="00000000">
      <w:r>
        <w:t>Rolling Win Rate, Expectancy, Average Winner and Average Loser trends.</w:t>
      </w:r>
    </w:p>
    <w:p w14:paraId="4C1CA7D7" w14:textId="77777777" w:rsidR="004A034C" w:rsidRDefault="00000000">
      <w:pPr>
        <w:pStyle w:val="Heading2"/>
      </w:pPr>
      <w:r>
        <w:t>5.6 Trading Score</w:t>
      </w:r>
    </w:p>
    <w:p w14:paraId="025FB262" w14:textId="77777777" w:rsidR="004A034C" w:rsidRDefault="00000000">
      <w:r>
        <w:t>Rule-based score in Phase 1. AI-assisted enhancement planned for Phase 2.</w:t>
      </w:r>
    </w:p>
    <w:p w14:paraId="2C4B13D3" w14:textId="77777777" w:rsidR="004A034C" w:rsidRDefault="00000000">
      <w:pPr>
        <w:pStyle w:val="Heading1"/>
      </w:pPr>
      <w:r>
        <w:t>6. Functional Requirements</w:t>
      </w:r>
    </w:p>
    <w:p w14:paraId="57443E4D" w14:textId="77777777" w:rsidR="004A034C" w:rsidRDefault="00000000">
      <w:r>
        <w:t>FR-ANL-001 Display dashboard</w:t>
      </w:r>
    </w:p>
    <w:p w14:paraId="7016E6BD" w14:textId="77777777" w:rsidR="004A034C" w:rsidRDefault="00000000">
      <w:r>
        <w:t>FR-ANL-002 Support filters</w:t>
      </w:r>
    </w:p>
    <w:p w14:paraId="399EC78A" w14:textId="77777777" w:rsidR="004A034C" w:rsidRDefault="00000000">
      <w:r>
        <w:t>FR-ANL-003 Display cards</w:t>
      </w:r>
    </w:p>
    <w:p w14:paraId="1B59BBBF" w14:textId="77777777" w:rsidR="004A034C" w:rsidRDefault="00000000">
      <w:r>
        <w:t>FR-ANL-004 Display equity curve</w:t>
      </w:r>
    </w:p>
    <w:p w14:paraId="5C845438" w14:textId="77777777" w:rsidR="004A034C" w:rsidRDefault="00000000">
      <w:r>
        <w:t>FR-ANL-005 Display drawdown</w:t>
      </w:r>
    </w:p>
    <w:p w14:paraId="5B9FCD45" w14:textId="77777777" w:rsidR="004A034C" w:rsidRDefault="00000000">
      <w:r>
        <w:t>FR-ANL-006 Display heatmap</w:t>
      </w:r>
    </w:p>
    <w:p w14:paraId="1C92C39C" w14:textId="77777777" w:rsidR="004A034C" w:rsidRDefault="00000000">
      <w:r>
        <w:t>FR-ANL-007 Display rolling metrics</w:t>
      </w:r>
    </w:p>
    <w:p w14:paraId="4566EE98" w14:textId="77777777" w:rsidR="004A034C" w:rsidRDefault="00000000">
      <w:r>
        <w:t>FR-ANL-008 Display trading score</w:t>
      </w:r>
    </w:p>
    <w:p w14:paraId="18DC1C88" w14:textId="77777777" w:rsidR="004A034C" w:rsidRDefault="00000000">
      <w:pPr>
        <w:pStyle w:val="Heading1"/>
      </w:pPr>
      <w:r>
        <w:lastRenderedPageBreak/>
        <w:t>7. Acceptance Criteria</w:t>
      </w:r>
    </w:p>
    <w:p w14:paraId="4F3F42AE" w14:textId="77777777" w:rsidR="004A034C" w:rsidRDefault="00000000">
      <w:r>
        <w:t>Dashboard refreshes correctly based on filters. Charts and cards remain consistent. Module is read-only.</w:t>
      </w:r>
    </w:p>
    <w:p w14:paraId="083D06F9" w14:textId="77777777" w:rsidR="002668A8" w:rsidRDefault="002668A8"/>
    <w:p w14:paraId="66A160F4" w14:textId="77777777" w:rsidR="002668A8" w:rsidRDefault="002668A8"/>
    <w:p w14:paraId="1356D312" w14:textId="77777777" w:rsidR="002668A8" w:rsidRPr="002668A8" w:rsidRDefault="002668A8" w:rsidP="002668A8">
      <w:r w:rsidRPr="002668A8">
        <w:rPr>
          <w:b/>
        </w:rPr>
        <w:t>Business Software Requirements Specification</w:t>
      </w:r>
      <w:r w:rsidRPr="002668A8">
        <w:rPr>
          <w:b/>
        </w:rPr>
        <w:br/>
      </w:r>
      <w:r w:rsidRPr="002668A8">
        <w:t>Module 05 – Analytics</w:t>
      </w:r>
      <w:r w:rsidRPr="002668A8">
        <w:br/>
        <w:t>Version 3.0 (Part 2)</w:t>
      </w:r>
      <w:r w:rsidRPr="002668A8">
        <w:br/>
        <w:t>Status: Frozen | Phase 1</w:t>
      </w:r>
    </w:p>
    <w:p w14:paraId="04EC0CB8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1. Trade Analytics</w:t>
      </w:r>
    </w:p>
    <w:p w14:paraId="6EB0A4A4" w14:textId="77777777" w:rsidR="002668A8" w:rsidRPr="002668A8" w:rsidRDefault="002668A8" w:rsidP="002668A8">
      <w:r w:rsidRPr="002668A8">
        <w:t>Purpose</w:t>
      </w:r>
      <w:r w:rsidRPr="002668A8">
        <w:br/>
      </w:r>
      <w:proofErr w:type="spellStart"/>
      <w:r w:rsidRPr="002668A8">
        <w:t>Analyse</w:t>
      </w:r>
      <w:proofErr w:type="spellEnd"/>
      <w:r w:rsidRPr="002668A8">
        <w:t xml:space="preserve"> execution quality and trading characteristics from completed trades. This tab focuses on identifying patterns in execution, timing and profitability.</w:t>
      </w:r>
      <w:r w:rsidRPr="002668A8">
        <w:br/>
      </w:r>
      <w:r w:rsidRPr="002668A8">
        <w:br/>
        <w:t>Screen Layout</w:t>
      </w:r>
      <w:r w:rsidRPr="002668A8">
        <w:br/>
        <w:t>-------------------------------------------------------------</w:t>
      </w:r>
      <w:r w:rsidRPr="002668A8">
        <w:br/>
        <w:t>Global Filters</w:t>
      </w:r>
      <w:r w:rsidRPr="002668A8">
        <w:br/>
        <w:t>-------------------------------------------------------------</w:t>
      </w:r>
      <w:r w:rsidRPr="002668A8">
        <w:br/>
        <w:t>Trade Summary</w:t>
      </w:r>
      <w:r w:rsidRPr="002668A8">
        <w:br/>
        <w:t>-------------------------------------------------------------</w:t>
      </w:r>
      <w:r w:rsidRPr="002668A8">
        <w:br/>
        <w:t>Analytics Charts</w:t>
      </w:r>
      <w:r w:rsidRPr="002668A8">
        <w:br/>
        <w:t>-------------------------------------------------------------</w:t>
      </w:r>
      <w:r w:rsidRPr="002668A8">
        <w:br/>
        <w:t>Detailed Analysis Tables</w:t>
      </w:r>
      <w:r w:rsidRPr="002668A8">
        <w:br/>
        <w:t>-------------------------------------------------------------</w:t>
      </w:r>
      <w:r w:rsidRPr="002668A8">
        <w:br/>
      </w:r>
      <w:r w:rsidRPr="002668A8">
        <w:br/>
        <w:t>Components</w:t>
      </w:r>
      <w:r w:rsidRPr="002668A8">
        <w:br/>
        <w:t>• Sector Performance</w:t>
      </w:r>
      <w:r w:rsidRPr="002668A8">
        <w:br/>
        <w:t>• Weekday Performance</w:t>
      </w:r>
      <w:r w:rsidRPr="002668A8">
        <w:br/>
        <w:t>• Monthly Performance</w:t>
      </w:r>
      <w:r w:rsidRPr="002668A8">
        <w:br/>
        <w:t>• Holding Period Analysis</w:t>
      </w:r>
      <w:r w:rsidRPr="002668A8">
        <w:br/>
        <w:t>• Return Distribution</w:t>
      </w:r>
      <w:r w:rsidRPr="002668A8">
        <w:br/>
        <w:t>• Long vs Short Analysis</w:t>
      </w:r>
      <w:r w:rsidRPr="002668A8">
        <w:br/>
        <w:t>• Equity vs Futures Analysis</w:t>
      </w:r>
    </w:p>
    <w:p w14:paraId="09A91175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1.1 Sector Performance</w:t>
      </w:r>
    </w:p>
    <w:p w14:paraId="360F5BF1" w14:textId="77777777" w:rsidR="002668A8" w:rsidRPr="002668A8" w:rsidRDefault="002668A8" w:rsidP="002668A8">
      <w:r w:rsidRPr="002668A8">
        <w:t>Displays performance grouped by sector.</w:t>
      </w:r>
      <w:r w:rsidRPr="002668A8">
        <w:br/>
      </w:r>
      <w:r w:rsidRPr="002668A8">
        <w:br/>
        <w:t>Table Columns:</w:t>
      </w:r>
      <w:r w:rsidRPr="002668A8">
        <w:br/>
        <w:t>• Sector</w:t>
      </w:r>
      <w:r w:rsidRPr="002668A8">
        <w:br/>
      </w:r>
      <w:r w:rsidRPr="002668A8">
        <w:lastRenderedPageBreak/>
        <w:t>• Trades</w:t>
      </w:r>
      <w:r w:rsidRPr="002668A8">
        <w:br/>
        <w:t>• Win Rate</w:t>
      </w:r>
      <w:r w:rsidRPr="002668A8">
        <w:br/>
        <w:t>• Net Profit</w:t>
      </w:r>
      <w:r w:rsidRPr="002668A8">
        <w:br/>
        <w:t>• Net R</w:t>
      </w:r>
      <w:r w:rsidRPr="002668A8">
        <w:br/>
        <w:t>• Expectancy</w:t>
      </w:r>
      <w:r w:rsidRPr="002668A8">
        <w:br/>
        <w:t>• Average Holding Days</w:t>
      </w:r>
      <w:r w:rsidRPr="002668A8">
        <w:br/>
      </w:r>
      <w:r w:rsidRPr="002668A8">
        <w:br/>
        <w:t>Chart:</w:t>
      </w:r>
      <w:r w:rsidRPr="002668A8">
        <w:br/>
        <w:t>Bar Chart – Net R by Sector</w:t>
      </w:r>
      <w:r w:rsidRPr="002668A8">
        <w:br/>
      </w:r>
      <w:r w:rsidRPr="002668A8">
        <w:br/>
        <w:t>User Interaction:</w:t>
      </w:r>
      <w:r w:rsidRPr="002668A8">
        <w:br/>
        <w:t>Selecting a sector filters all other widgets within this tab.</w:t>
      </w:r>
    </w:p>
    <w:p w14:paraId="06470D5D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1.2 Weekday &amp; Monthly Analysis</w:t>
      </w:r>
    </w:p>
    <w:p w14:paraId="6ED84FF8" w14:textId="77777777" w:rsidR="002668A8" w:rsidRPr="002668A8" w:rsidRDefault="002668A8" w:rsidP="002668A8">
      <w:r w:rsidRPr="002668A8">
        <w:t>Weekday Analysis</w:t>
      </w:r>
      <w:r w:rsidRPr="002668A8">
        <w:br/>
        <w:t>Displays profitability by day of entry.</w:t>
      </w:r>
      <w:r w:rsidRPr="002668A8">
        <w:br/>
      </w:r>
      <w:r w:rsidRPr="002668A8">
        <w:br/>
        <w:t>Monthly Analysis</w:t>
      </w:r>
      <w:r w:rsidRPr="002668A8">
        <w:br/>
        <w:t>Displays seasonality of trading performance.</w:t>
      </w:r>
      <w:r w:rsidRPr="002668A8">
        <w:br/>
      </w:r>
      <w:r w:rsidRPr="002668A8">
        <w:br/>
        <w:t>Charts:</w:t>
      </w:r>
      <w:r w:rsidRPr="002668A8">
        <w:br/>
        <w:t>• Weekday Bar Chart</w:t>
      </w:r>
      <w:r w:rsidRPr="002668A8">
        <w:br/>
        <w:t>• Monthly Heatmap</w:t>
      </w:r>
      <w:r w:rsidRPr="002668A8">
        <w:br/>
        <w:t>• Monthly Net R Trend</w:t>
      </w:r>
    </w:p>
    <w:p w14:paraId="7B80DD38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1.3 Holding Period Analysis</w:t>
      </w:r>
    </w:p>
    <w:p w14:paraId="19B39E90" w14:textId="77777777" w:rsidR="002668A8" w:rsidRPr="002668A8" w:rsidRDefault="002668A8" w:rsidP="002668A8">
      <w:r w:rsidRPr="002668A8">
        <w:t>Purpose</w:t>
      </w:r>
      <w:r w:rsidRPr="002668A8">
        <w:br/>
        <w:t>Measure capital efficiency.</w:t>
      </w:r>
      <w:r w:rsidRPr="002668A8">
        <w:br/>
      </w:r>
      <w:r w:rsidRPr="002668A8">
        <w:br/>
        <w:t>Metrics</w:t>
      </w:r>
      <w:r w:rsidRPr="002668A8">
        <w:br/>
        <w:t>• Average Holding Days</w:t>
      </w:r>
      <w:r w:rsidRPr="002668A8">
        <w:br/>
        <w:t>• Median Holding Days</w:t>
      </w:r>
      <w:r w:rsidRPr="002668A8">
        <w:br/>
        <w:t>• Longest Holding Trade</w:t>
      </w:r>
      <w:r w:rsidRPr="002668A8">
        <w:br/>
        <w:t>• Shortest Holding Trade</w:t>
      </w:r>
      <w:r w:rsidRPr="002668A8">
        <w:br/>
      </w:r>
      <w:r w:rsidRPr="002668A8">
        <w:br/>
        <w:t>Chart</w:t>
      </w:r>
      <w:r w:rsidRPr="002668A8">
        <w:br/>
        <w:t>Scatter Plot</w:t>
      </w:r>
      <w:r w:rsidRPr="002668A8">
        <w:br/>
      </w:r>
      <w:r w:rsidRPr="002668A8">
        <w:br/>
        <w:t>X Axis : Holding Days</w:t>
      </w:r>
      <w:r w:rsidRPr="002668A8">
        <w:br/>
        <w:t>Y Axis : R Multiple</w:t>
      </w:r>
      <w:r w:rsidRPr="002668A8">
        <w:br/>
      </w:r>
      <w:r w:rsidRPr="002668A8">
        <w:br/>
        <w:t>Business Value</w:t>
      </w:r>
      <w:r w:rsidRPr="002668A8">
        <w:br/>
        <w:t>Identify optimum holding period for maximum return.</w:t>
      </w:r>
    </w:p>
    <w:p w14:paraId="1AD6BF79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lastRenderedPageBreak/>
        <w:t>1.4 Return Distribution</w:t>
      </w:r>
    </w:p>
    <w:p w14:paraId="3B7C5189" w14:textId="77777777" w:rsidR="002668A8" w:rsidRPr="002668A8" w:rsidRDefault="002668A8" w:rsidP="002668A8">
      <w:r w:rsidRPr="002668A8">
        <w:t>Histogram showing distribution of trade outcomes.</w:t>
      </w:r>
      <w:r w:rsidRPr="002668A8">
        <w:br/>
      </w:r>
      <w:r w:rsidRPr="002668A8">
        <w:br/>
        <w:t>Displays:</w:t>
      </w:r>
      <w:r w:rsidRPr="002668A8">
        <w:br/>
        <w:t>• Winning trades</w:t>
      </w:r>
      <w:r w:rsidRPr="002668A8">
        <w:br/>
        <w:t>• Losing trades</w:t>
      </w:r>
      <w:r w:rsidRPr="002668A8">
        <w:br/>
        <w:t>• Break-even trades</w:t>
      </w:r>
      <w:r w:rsidRPr="002668A8">
        <w:br/>
        <w:t>• Frequency of each R bucket</w:t>
      </w:r>
      <w:r w:rsidRPr="002668A8">
        <w:br/>
      </w:r>
      <w:r w:rsidRPr="002668A8">
        <w:br/>
        <w:t>Purpose:</w:t>
      </w:r>
      <w:r w:rsidRPr="002668A8">
        <w:br/>
        <w:t>Understand consistency and distribution of outcomes.</w:t>
      </w:r>
    </w:p>
    <w:p w14:paraId="2B50C0AC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2. Playbook Analytics</w:t>
      </w:r>
    </w:p>
    <w:p w14:paraId="53FC6066" w14:textId="77777777" w:rsidR="002668A8" w:rsidRPr="002668A8" w:rsidRDefault="002668A8" w:rsidP="002668A8">
      <w:r w:rsidRPr="002668A8">
        <w:t>Purpose</w:t>
      </w:r>
      <w:r w:rsidRPr="002668A8">
        <w:br/>
        <w:t>Evaluate performance of each Playbook and compare different versions.</w:t>
      </w:r>
      <w:r w:rsidRPr="002668A8">
        <w:br/>
      </w:r>
      <w:r w:rsidRPr="002668A8">
        <w:br/>
        <w:t>Screen Layout</w:t>
      </w:r>
      <w:r w:rsidRPr="002668A8">
        <w:br/>
      </w:r>
      <w:r w:rsidRPr="002668A8">
        <w:br/>
        <w:t>-------------------------------------------------------------</w:t>
      </w:r>
      <w:r w:rsidRPr="002668A8">
        <w:br/>
        <w:t>Playbook Summary</w:t>
      </w:r>
      <w:r w:rsidRPr="002668A8">
        <w:br/>
        <w:t>-------------------------------------------------------------</w:t>
      </w:r>
      <w:r w:rsidRPr="002668A8">
        <w:br/>
        <w:t>Performance Table</w:t>
      </w:r>
      <w:r w:rsidRPr="002668A8">
        <w:br/>
        <w:t>-------------------------------------------------------------</w:t>
      </w:r>
      <w:r w:rsidRPr="002668A8">
        <w:br/>
        <w:t>Charts</w:t>
      </w:r>
      <w:r w:rsidRPr="002668A8">
        <w:br/>
        <w:t>-------------------------------------------------------------</w:t>
      </w:r>
      <w:r w:rsidRPr="002668A8">
        <w:br/>
      </w:r>
    </w:p>
    <w:p w14:paraId="140B01B3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2.1 Playbook Performance Table</w:t>
      </w:r>
    </w:p>
    <w:p w14:paraId="054CDEF0" w14:textId="77777777" w:rsidR="002668A8" w:rsidRPr="002668A8" w:rsidRDefault="002668A8" w:rsidP="002668A8">
      <w:r w:rsidRPr="002668A8">
        <w:t>Columns</w:t>
      </w:r>
      <w:r w:rsidRPr="002668A8">
        <w:br/>
        <w:t>• Playbook</w:t>
      </w:r>
      <w:r w:rsidRPr="002668A8">
        <w:br/>
        <w:t>• Version</w:t>
      </w:r>
      <w:r w:rsidRPr="002668A8">
        <w:br/>
        <w:t>• Total Trades</w:t>
      </w:r>
      <w:r w:rsidRPr="002668A8">
        <w:br/>
        <w:t>• Win Rate</w:t>
      </w:r>
      <w:r w:rsidRPr="002668A8">
        <w:br/>
        <w:t>• Average Win</w:t>
      </w:r>
      <w:r w:rsidRPr="002668A8">
        <w:br/>
        <w:t>• Average Loss</w:t>
      </w:r>
      <w:r w:rsidRPr="002668A8">
        <w:br/>
        <w:t>• Average Holding Days</w:t>
      </w:r>
      <w:r w:rsidRPr="002668A8">
        <w:br/>
        <w:t>• Expectancy</w:t>
      </w:r>
      <w:r w:rsidRPr="002668A8">
        <w:br/>
        <w:t>• Rule Break Count</w:t>
      </w:r>
      <w:r w:rsidRPr="002668A8">
        <w:br/>
        <w:t>• Net Profit</w:t>
      </w:r>
      <w:r w:rsidRPr="002668A8">
        <w:br/>
        <w:t>• Net R</w:t>
      </w:r>
      <w:r w:rsidRPr="002668A8">
        <w:br/>
      </w:r>
      <w:r w:rsidRPr="002668A8">
        <w:br/>
        <w:t>Supports:</w:t>
      </w:r>
      <w:r w:rsidRPr="002668A8">
        <w:br/>
      </w:r>
      <w:r w:rsidRPr="002668A8">
        <w:lastRenderedPageBreak/>
        <w:t>Search</w:t>
      </w:r>
      <w:r w:rsidRPr="002668A8">
        <w:br/>
        <w:t>Filter</w:t>
      </w:r>
      <w:r w:rsidRPr="002668A8">
        <w:br/>
        <w:t>Ascending/Descending Sorting</w:t>
      </w:r>
      <w:r w:rsidRPr="002668A8">
        <w:br/>
      </w:r>
      <w:r w:rsidRPr="002668A8">
        <w:br/>
        <w:t>Selecting a row opens the corresponding Playbook.</w:t>
      </w:r>
    </w:p>
    <w:p w14:paraId="7111456C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2.2 Charts</w:t>
      </w:r>
    </w:p>
    <w:p w14:paraId="3EA12ED4" w14:textId="77777777" w:rsidR="002668A8" w:rsidRPr="002668A8" w:rsidRDefault="002668A8" w:rsidP="002668A8">
      <w:r w:rsidRPr="002668A8">
        <w:t>Charts</w:t>
      </w:r>
      <w:r w:rsidRPr="002668A8">
        <w:br/>
        <w:t>• Expectancy by Playbook</w:t>
      </w:r>
      <w:r w:rsidRPr="002668A8">
        <w:br/>
        <w:t>• Win Rate by Playbook</w:t>
      </w:r>
      <w:r w:rsidRPr="002668A8">
        <w:br/>
        <w:t>• Average R by Playbook</w:t>
      </w:r>
      <w:r w:rsidRPr="002668A8">
        <w:br/>
        <w:t>• Average Holding Days by Playbook</w:t>
      </w:r>
      <w:r w:rsidRPr="002668A8">
        <w:br/>
        <w:t>• Rule Break Comparison</w:t>
      </w:r>
      <w:r w:rsidRPr="002668A8">
        <w:br/>
      </w:r>
      <w:r w:rsidRPr="002668A8">
        <w:br/>
        <w:t>Additional Scatter Plot</w:t>
      </w:r>
      <w:r w:rsidRPr="002668A8">
        <w:br/>
      </w:r>
      <w:r w:rsidRPr="002668A8">
        <w:br/>
        <w:t>X Axis : Average Holding Days</w:t>
      </w:r>
      <w:r w:rsidRPr="002668A8">
        <w:br/>
      </w:r>
      <w:r w:rsidRPr="002668A8">
        <w:br/>
        <w:t>Y Axis : Average R</w:t>
      </w:r>
      <w:r w:rsidRPr="002668A8">
        <w:br/>
      </w:r>
      <w:r w:rsidRPr="002668A8">
        <w:br/>
        <w:t>Purpose:</w:t>
      </w:r>
      <w:r w:rsidRPr="002668A8">
        <w:br/>
        <w:t>Measure capital rotation efficiency and identify high expectancy setups with shorter holding periods.</w:t>
      </w:r>
    </w:p>
    <w:p w14:paraId="488E58C0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2.3 Version Comparison</w:t>
      </w:r>
    </w:p>
    <w:p w14:paraId="17EFA082" w14:textId="77777777" w:rsidR="002668A8" w:rsidRPr="002668A8" w:rsidRDefault="002668A8" w:rsidP="002668A8">
      <w:r w:rsidRPr="002668A8">
        <w:t>Compare different versions of the same Playbook.</w:t>
      </w:r>
      <w:r w:rsidRPr="002668A8">
        <w:br/>
      </w:r>
      <w:r w:rsidRPr="002668A8">
        <w:br/>
        <w:t>Displays:</w:t>
      </w:r>
      <w:r w:rsidRPr="002668A8">
        <w:br/>
        <w:t>• Win Rate</w:t>
      </w:r>
      <w:r w:rsidRPr="002668A8">
        <w:br/>
        <w:t>• Expectancy</w:t>
      </w:r>
      <w:r w:rsidRPr="002668A8">
        <w:br/>
        <w:t>• Average Holding Days</w:t>
      </w:r>
      <w:r w:rsidRPr="002668A8">
        <w:br/>
        <w:t>• Rule Break Count</w:t>
      </w:r>
      <w:r w:rsidRPr="002668A8">
        <w:br/>
      </w:r>
      <w:r w:rsidRPr="002668A8">
        <w:br/>
        <w:t>Historical trades always remain linked to their original Playbook version.</w:t>
      </w:r>
    </w:p>
    <w:p w14:paraId="5EED5E23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3. Risk Analytics</w:t>
      </w:r>
    </w:p>
    <w:p w14:paraId="5341466C" w14:textId="77777777" w:rsidR="002668A8" w:rsidRPr="002668A8" w:rsidRDefault="002668A8" w:rsidP="002668A8">
      <w:r w:rsidRPr="002668A8">
        <w:t>Purpose</w:t>
      </w:r>
      <w:r w:rsidRPr="002668A8">
        <w:br/>
        <w:t>Evaluate portfolio risk management and adherence to the defined risk model.</w:t>
      </w:r>
      <w:r w:rsidRPr="002668A8">
        <w:br/>
      </w:r>
      <w:r w:rsidRPr="002668A8">
        <w:br/>
        <w:t>Components</w:t>
      </w:r>
      <w:r w:rsidRPr="002668A8">
        <w:br/>
        <w:t>• Portfolio Heat History</w:t>
      </w:r>
      <w:r w:rsidRPr="002668A8">
        <w:br/>
        <w:t>• Current Position Risk Trend</w:t>
      </w:r>
      <w:r w:rsidRPr="002668A8">
        <w:br/>
      </w:r>
      <w:r w:rsidRPr="002668A8">
        <w:lastRenderedPageBreak/>
        <w:t>• RPT Growth</w:t>
      </w:r>
      <w:r w:rsidRPr="002668A8">
        <w:br/>
        <w:t>• Exposure History</w:t>
      </w:r>
      <w:r w:rsidRPr="002668A8">
        <w:br/>
        <w:t>• Drawdown Analysis</w:t>
      </w:r>
      <w:r w:rsidRPr="002668A8">
        <w:br/>
        <w:t>• Risk Violations</w:t>
      </w:r>
    </w:p>
    <w:p w14:paraId="0A3771AF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3.1 Portfolio Heat History</w:t>
      </w:r>
    </w:p>
    <w:p w14:paraId="0C10EEE4" w14:textId="77777777" w:rsidR="002668A8" w:rsidRPr="002668A8" w:rsidRDefault="002668A8" w:rsidP="002668A8">
      <w:r w:rsidRPr="002668A8">
        <w:t>Displays Portfolio Heat over time.</w:t>
      </w:r>
      <w:r w:rsidRPr="002668A8">
        <w:br/>
      </w:r>
      <w:r w:rsidRPr="002668A8">
        <w:br/>
        <w:t>Metrics:</w:t>
      </w:r>
      <w:r w:rsidRPr="002668A8">
        <w:br/>
        <w:t>• Average Heat</w:t>
      </w:r>
      <w:r w:rsidRPr="002668A8">
        <w:br/>
        <w:t>• Maximum Heat</w:t>
      </w:r>
      <w:r w:rsidRPr="002668A8">
        <w:br/>
        <w:t>• Minimum Heat</w:t>
      </w:r>
      <w:r w:rsidRPr="002668A8">
        <w:br/>
      </w:r>
      <w:r w:rsidRPr="002668A8">
        <w:br/>
        <w:t>Chart:</w:t>
      </w:r>
      <w:r w:rsidRPr="002668A8">
        <w:br/>
        <w:t>Timeline of Portfolio Heat (R).</w:t>
      </w:r>
    </w:p>
    <w:p w14:paraId="00A949AB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3.2 Exposure &amp; Position Size</w:t>
      </w:r>
    </w:p>
    <w:p w14:paraId="797BD85E" w14:textId="77777777" w:rsidR="002668A8" w:rsidRPr="002668A8" w:rsidRDefault="002668A8" w:rsidP="002668A8">
      <w:r w:rsidRPr="002668A8">
        <w:t>Displays:</w:t>
      </w:r>
      <w:r w:rsidRPr="002668A8">
        <w:br/>
        <w:t>• Exposure History</w:t>
      </w:r>
      <w:r w:rsidRPr="002668A8">
        <w:br/>
        <w:t>• Average Exposure</w:t>
      </w:r>
      <w:r w:rsidRPr="002668A8">
        <w:br/>
        <w:t>• Maximum Exposure</w:t>
      </w:r>
      <w:r w:rsidRPr="002668A8">
        <w:br/>
        <w:t>• Position Size Growth</w:t>
      </w:r>
      <w:r w:rsidRPr="002668A8">
        <w:br/>
        <w:t>• RPT Growth</w:t>
      </w:r>
      <w:r w:rsidRPr="002668A8">
        <w:br/>
      </w:r>
      <w:r w:rsidRPr="002668A8">
        <w:br/>
        <w:t>Purpose:</w:t>
      </w:r>
      <w:r w:rsidRPr="002668A8">
        <w:br/>
        <w:t>Ensure consistency of capital deployment.</w:t>
      </w:r>
    </w:p>
    <w:p w14:paraId="1F2897A5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3.3 Risk Violations</w:t>
      </w:r>
    </w:p>
    <w:p w14:paraId="734E5FF1" w14:textId="77777777" w:rsidR="002668A8" w:rsidRPr="002668A8" w:rsidRDefault="002668A8" w:rsidP="002668A8">
      <w:r w:rsidRPr="002668A8">
        <w:t>Displays all risk-related violations.</w:t>
      </w:r>
      <w:r w:rsidRPr="002668A8">
        <w:br/>
      </w:r>
      <w:r w:rsidRPr="002668A8">
        <w:br/>
        <w:t>Examples:</w:t>
      </w:r>
      <w:r w:rsidRPr="002668A8">
        <w:br/>
        <w:t>• Portfolio Heat exceeded</w:t>
      </w:r>
      <w:r w:rsidRPr="002668A8">
        <w:br/>
        <w:t>• RPT exceeded</w:t>
      </w:r>
      <w:r w:rsidRPr="002668A8">
        <w:br/>
        <w:t>• Oversized Position</w:t>
      </w:r>
      <w:r w:rsidRPr="002668A8">
        <w:br/>
        <w:t>• Excessive Pyramid</w:t>
      </w:r>
      <w:r w:rsidRPr="002668A8">
        <w:br/>
      </w:r>
      <w:r w:rsidRPr="002668A8">
        <w:br/>
        <w:t>Clicking a violation displays related trades.</w:t>
      </w:r>
    </w:p>
    <w:p w14:paraId="20C399F0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4. Functional Requirements (Part 2)</w:t>
      </w:r>
    </w:p>
    <w:p w14:paraId="0AF5498F" w14:textId="77777777" w:rsidR="002668A8" w:rsidRPr="002668A8" w:rsidRDefault="002668A8" w:rsidP="002668A8">
      <w:r w:rsidRPr="002668A8">
        <w:t>FR-ANL-009 Display Trade Analytics</w:t>
      </w:r>
    </w:p>
    <w:p w14:paraId="7F139D5B" w14:textId="77777777" w:rsidR="002668A8" w:rsidRPr="002668A8" w:rsidRDefault="002668A8" w:rsidP="002668A8">
      <w:r w:rsidRPr="002668A8">
        <w:t>FR-ANL-010 Display Sector Analysis</w:t>
      </w:r>
    </w:p>
    <w:p w14:paraId="2E88A4EB" w14:textId="77777777" w:rsidR="002668A8" w:rsidRPr="002668A8" w:rsidRDefault="002668A8" w:rsidP="002668A8">
      <w:r w:rsidRPr="002668A8">
        <w:lastRenderedPageBreak/>
        <w:t>FR-ANL-011 Display Holding Period Scatter Plot</w:t>
      </w:r>
    </w:p>
    <w:p w14:paraId="4B2BA4C3" w14:textId="77777777" w:rsidR="002668A8" w:rsidRPr="002668A8" w:rsidRDefault="002668A8" w:rsidP="002668A8">
      <w:r w:rsidRPr="002668A8">
        <w:t>FR-ANL-012 Display Return Distribution</w:t>
      </w:r>
    </w:p>
    <w:p w14:paraId="645C9B10" w14:textId="77777777" w:rsidR="002668A8" w:rsidRPr="002668A8" w:rsidRDefault="002668A8" w:rsidP="002668A8">
      <w:r w:rsidRPr="002668A8">
        <w:t>FR-ANL-013 Display Playbook Analytics</w:t>
      </w:r>
    </w:p>
    <w:p w14:paraId="4FB5A6ED" w14:textId="77777777" w:rsidR="002668A8" w:rsidRPr="002668A8" w:rsidRDefault="002668A8" w:rsidP="002668A8">
      <w:r w:rsidRPr="002668A8">
        <w:t>FR-ANL-014 Display Playbook Version Comparison</w:t>
      </w:r>
    </w:p>
    <w:p w14:paraId="06D1C471" w14:textId="77777777" w:rsidR="002668A8" w:rsidRPr="002668A8" w:rsidRDefault="002668A8" w:rsidP="002668A8">
      <w:r w:rsidRPr="002668A8">
        <w:t>FR-ANL-015 Display Average Holding Days</w:t>
      </w:r>
    </w:p>
    <w:p w14:paraId="3869DD92" w14:textId="77777777" w:rsidR="002668A8" w:rsidRPr="002668A8" w:rsidRDefault="002668A8" w:rsidP="002668A8">
      <w:r w:rsidRPr="002668A8">
        <w:t>FR-ANL-016 Display Risk Analytics</w:t>
      </w:r>
    </w:p>
    <w:p w14:paraId="5065FE8F" w14:textId="77777777" w:rsidR="002668A8" w:rsidRPr="002668A8" w:rsidRDefault="002668A8" w:rsidP="002668A8">
      <w:r w:rsidRPr="002668A8">
        <w:t>FR-ANL-017 Display Portfolio Heat History</w:t>
      </w:r>
    </w:p>
    <w:p w14:paraId="73E38997" w14:textId="77777777" w:rsidR="002668A8" w:rsidRPr="002668A8" w:rsidRDefault="002668A8" w:rsidP="002668A8">
      <w:r w:rsidRPr="002668A8">
        <w:t>FR-ANL-018 Display Exposure History</w:t>
      </w:r>
    </w:p>
    <w:p w14:paraId="7B22574B" w14:textId="77777777" w:rsidR="002668A8" w:rsidRPr="002668A8" w:rsidRDefault="002668A8" w:rsidP="002668A8">
      <w:r w:rsidRPr="002668A8">
        <w:t>FR-ANL-019 Display Risk Violations</w:t>
      </w:r>
    </w:p>
    <w:p w14:paraId="6F7BD8BF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5. Acceptance Criteria (Part 2)</w:t>
      </w:r>
    </w:p>
    <w:p w14:paraId="23226103" w14:textId="77777777" w:rsidR="002668A8" w:rsidRPr="002668A8" w:rsidRDefault="002668A8" w:rsidP="002668A8">
      <w:r w:rsidRPr="002668A8">
        <w:t>• Trade Analytics responds to global filters.</w:t>
      </w:r>
      <w:r w:rsidRPr="002668A8">
        <w:br/>
        <w:t>• Holding Days vs R scatter plot displays correctly.</w:t>
      </w:r>
      <w:r w:rsidRPr="002668A8">
        <w:br/>
        <w:t>• Playbook Analytics shows version-wise performance.</w:t>
      </w:r>
      <w:r w:rsidRPr="002668A8">
        <w:br/>
        <w:t>• Average Holding Days is available in tables and charts.</w:t>
      </w:r>
      <w:r w:rsidRPr="002668A8">
        <w:br/>
        <w:t>• Risk Analytics accurately reflects historical portfolio risk.</w:t>
      </w:r>
      <w:r w:rsidRPr="002668A8">
        <w:br/>
        <w:t xml:space="preserve">• Clicking a playbook or violation navigates to the related </w:t>
      </w:r>
      <w:r>
        <w:br/>
      </w:r>
      <w:r>
        <w:br/>
      </w:r>
      <w:r w:rsidRPr="002668A8">
        <w:rPr>
          <w:b/>
        </w:rPr>
        <w:t>Business SRS</w:t>
      </w:r>
      <w:r w:rsidRPr="002668A8">
        <w:rPr>
          <w:b/>
        </w:rPr>
        <w:br/>
      </w:r>
      <w:r w:rsidRPr="002668A8">
        <w:t>Module 05 – Analytics</w:t>
      </w:r>
      <w:r w:rsidRPr="002668A8">
        <w:br/>
        <w:t>Part 3 | Version 3.0 | Frozen</w:t>
      </w:r>
    </w:p>
    <w:p w14:paraId="78F08428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1. Discipline Analytics</w:t>
      </w:r>
    </w:p>
    <w:p w14:paraId="3E0AEB17" w14:textId="77777777" w:rsidR="002668A8" w:rsidRPr="002668A8" w:rsidRDefault="002668A8" w:rsidP="002668A8">
      <w:r w:rsidRPr="002668A8">
        <w:t xml:space="preserve">Purpose: Evaluate </w:t>
      </w:r>
      <w:proofErr w:type="spellStart"/>
      <w:r w:rsidRPr="002668A8">
        <w:t>behavioural</w:t>
      </w:r>
      <w:proofErr w:type="spellEnd"/>
      <w:r w:rsidRPr="002668A8">
        <w:t xml:space="preserve"> discipline and process adherence. Metrics include Rule Breaks, Early Exit, Late Entry, Revenge Trading, Stop Revision Errors, Day-5 Exit Misses, </w:t>
      </w:r>
      <w:proofErr w:type="spellStart"/>
      <w:r w:rsidRPr="002668A8">
        <w:t>Behavioural</w:t>
      </w:r>
      <w:proofErr w:type="spellEnd"/>
      <w:r w:rsidRPr="002668A8">
        <w:t xml:space="preserve"> Score and Trading Score contribution. Every metric is clickable to display related trades.</w:t>
      </w:r>
    </w:p>
    <w:p w14:paraId="43E9B53C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Revenge Trading Detection</w:t>
      </w:r>
    </w:p>
    <w:p w14:paraId="77DA9D81" w14:textId="77777777" w:rsidR="002668A8" w:rsidRPr="002668A8" w:rsidRDefault="002668A8" w:rsidP="002668A8">
      <w:r w:rsidRPr="002668A8">
        <w:t>Configurable detection rules based on recent losses, abnormal timing, rule violations and excessive risk. Outputs count, trend and related trades.</w:t>
      </w:r>
    </w:p>
    <w:p w14:paraId="18D94E7C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2. Growth Simulator</w:t>
      </w:r>
    </w:p>
    <w:p w14:paraId="63A49ED2" w14:textId="77777777" w:rsidR="002668A8" w:rsidRPr="002668A8" w:rsidRDefault="002668A8" w:rsidP="002668A8">
      <w:r w:rsidRPr="002668A8">
        <w:t>Purpose: Compare Current Performance (read-only) with editable Target Performance and generate projections.</w:t>
      </w:r>
    </w:p>
    <w:p w14:paraId="3D6DCBD6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Current Performance</w:t>
      </w:r>
    </w:p>
    <w:p w14:paraId="383199A6" w14:textId="77777777" w:rsidR="002668A8" w:rsidRPr="002668A8" w:rsidRDefault="002668A8" w:rsidP="002668A8">
      <w:r w:rsidRPr="002668A8">
        <w:lastRenderedPageBreak/>
        <w:t>Auto populated Account Value, RPT, Total Trades, Break-even bucket, Losing buckets, Winning buckets and performance metrics including Win Rate, ARR, Expectancy and Annual Return.</w:t>
      </w:r>
    </w:p>
    <w:p w14:paraId="61E04507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Target Performance</w:t>
      </w:r>
    </w:p>
    <w:p w14:paraId="73C50192" w14:textId="77777777" w:rsidR="002668A8" w:rsidRPr="002668A8" w:rsidRDefault="002668A8" w:rsidP="002668A8">
      <w:r w:rsidRPr="002668A8">
        <w:t>Same structure as Current Performance. User may edit either Trade Count or Percentage for each bucket; the corresponding value is recalculated automatically.</w:t>
      </w:r>
    </w:p>
    <w:p w14:paraId="67DA2AAF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Gap Analysis</w:t>
      </w:r>
    </w:p>
    <w:p w14:paraId="37A4641A" w14:textId="77777777" w:rsidR="002668A8" w:rsidRPr="002668A8" w:rsidRDefault="002668A8" w:rsidP="002668A8">
      <w:r w:rsidRPr="002668A8">
        <w:t>Displays Current, Target and Gap. Each metric defines its own improvement direction (Higher is Better or Lower is Better). Green indicates target achieved; Red indicates improvement required.</w:t>
      </w:r>
    </w:p>
    <w:p w14:paraId="38A0FBD5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Validation Engine</w:t>
      </w:r>
    </w:p>
    <w:p w14:paraId="12E9F1AC" w14:textId="77777777" w:rsidR="002668A8" w:rsidRPr="002668A8" w:rsidRDefault="002668A8" w:rsidP="002668A8">
      <w:r w:rsidRPr="002668A8">
        <w:t>Live validation warns when bucket totals differ from 100%. Final validation offers Auto Balance, Continue Anyway or Cancel.</w:t>
      </w:r>
    </w:p>
    <w:p w14:paraId="33E91E6A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Projection Engine</w:t>
      </w:r>
    </w:p>
    <w:p w14:paraId="11409490" w14:textId="77777777" w:rsidR="002668A8" w:rsidRPr="002668A8" w:rsidRDefault="002668A8" w:rsidP="002668A8">
      <w:r w:rsidRPr="002668A8">
        <w:t>Outputs Annual Return, CAGR and 1, 3, 5, 10 and 20 year projections with instant recalculation.</w:t>
      </w:r>
    </w:p>
    <w:p w14:paraId="759019CC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Phase 2 AI Placeholder</w:t>
      </w:r>
    </w:p>
    <w:p w14:paraId="343A9DDF" w14:textId="77777777" w:rsidR="002668A8" w:rsidRPr="002668A8" w:rsidRDefault="002668A8" w:rsidP="002668A8">
      <w:r w:rsidRPr="002668A8">
        <w:t>Reserved panel for AI Trading Coach, Projection Quality, Realism Score and Growth Recommendations. Out of scope for Phase 1.</w:t>
      </w:r>
    </w:p>
    <w:p w14:paraId="47C74A1B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Functional Requirements</w:t>
      </w:r>
    </w:p>
    <w:p w14:paraId="4372BC55" w14:textId="77777777" w:rsidR="002668A8" w:rsidRPr="002668A8" w:rsidRDefault="002668A8" w:rsidP="002668A8">
      <w:r w:rsidRPr="002668A8">
        <w:t>FR-ANL-020 Discipline Analytics</w:t>
      </w:r>
    </w:p>
    <w:p w14:paraId="23AFF082" w14:textId="77777777" w:rsidR="002668A8" w:rsidRPr="002668A8" w:rsidRDefault="002668A8" w:rsidP="002668A8">
      <w:r w:rsidRPr="002668A8">
        <w:t xml:space="preserve">FR-ANL-021 </w:t>
      </w:r>
      <w:proofErr w:type="spellStart"/>
      <w:r w:rsidRPr="002668A8">
        <w:t>Behavioural</w:t>
      </w:r>
      <w:proofErr w:type="spellEnd"/>
      <w:r w:rsidRPr="002668A8">
        <w:t xml:space="preserve"> Score</w:t>
      </w:r>
    </w:p>
    <w:p w14:paraId="2FAA66B9" w14:textId="77777777" w:rsidR="002668A8" w:rsidRPr="002668A8" w:rsidRDefault="002668A8" w:rsidP="002668A8">
      <w:r w:rsidRPr="002668A8">
        <w:t>FR-ANL-022 Revenge Trading</w:t>
      </w:r>
    </w:p>
    <w:p w14:paraId="3733833A" w14:textId="77777777" w:rsidR="002668A8" w:rsidRPr="002668A8" w:rsidRDefault="002668A8" w:rsidP="002668A8">
      <w:r w:rsidRPr="002668A8">
        <w:t>FR-ANL-023 Growth Simulator</w:t>
      </w:r>
    </w:p>
    <w:p w14:paraId="4E3E0E81" w14:textId="77777777" w:rsidR="002668A8" w:rsidRPr="002668A8" w:rsidRDefault="002668A8" w:rsidP="002668A8">
      <w:r w:rsidRPr="002668A8">
        <w:t>FR-ANL-024 Target Editing</w:t>
      </w:r>
    </w:p>
    <w:p w14:paraId="3DBF3AD0" w14:textId="77777777" w:rsidR="002668A8" w:rsidRPr="002668A8" w:rsidRDefault="002668A8" w:rsidP="002668A8">
      <w:r w:rsidRPr="002668A8">
        <w:t>FR-ANL-025 Gap Analysis</w:t>
      </w:r>
    </w:p>
    <w:p w14:paraId="6C401022" w14:textId="77777777" w:rsidR="002668A8" w:rsidRPr="002668A8" w:rsidRDefault="002668A8" w:rsidP="002668A8">
      <w:r w:rsidRPr="002668A8">
        <w:t>FR-ANL-026 Metric Direction</w:t>
      </w:r>
    </w:p>
    <w:p w14:paraId="70B7C8A2" w14:textId="77777777" w:rsidR="002668A8" w:rsidRPr="002668A8" w:rsidRDefault="002668A8" w:rsidP="002668A8">
      <w:r w:rsidRPr="002668A8">
        <w:t>FR-ANL-027 Auto Balance</w:t>
      </w:r>
    </w:p>
    <w:p w14:paraId="5598D86D" w14:textId="77777777" w:rsidR="002668A8" w:rsidRPr="002668A8" w:rsidRDefault="002668A8" w:rsidP="002668A8">
      <w:r w:rsidRPr="002668A8">
        <w:t>FR-ANL-028 Projection Engine</w:t>
      </w:r>
    </w:p>
    <w:p w14:paraId="63B3A4E3" w14:textId="77777777" w:rsidR="002668A8" w:rsidRPr="002668A8" w:rsidRDefault="002668A8" w:rsidP="002668A8">
      <w:r w:rsidRPr="002668A8">
        <w:lastRenderedPageBreak/>
        <w:t>FR-ANL-029 AI Placeholder</w:t>
      </w:r>
    </w:p>
    <w:p w14:paraId="7DC989C1" w14:textId="77777777" w:rsidR="002668A8" w:rsidRPr="002668A8" w:rsidRDefault="002668A8" w:rsidP="002668A8">
      <w:pPr>
        <w:rPr>
          <w:b/>
          <w:bCs/>
        </w:rPr>
      </w:pPr>
      <w:r w:rsidRPr="002668A8">
        <w:rPr>
          <w:b/>
          <w:bCs/>
        </w:rPr>
        <w:t>Acceptance Criteria</w:t>
      </w:r>
    </w:p>
    <w:p w14:paraId="37B6A388" w14:textId="77777777" w:rsidR="002668A8" w:rsidRPr="002668A8" w:rsidRDefault="002668A8" w:rsidP="002668A8">
      <w:r w:rsidRPr="002668A8">
        <w:t>Discipline metrics, simulator calculations, dual editing, validation and projections operate correctly. AI panel remains inactive in Phase 1.</w:t>
      </w:r>
    </w:p>
    <w:p w14:paraId="2D34A1E5" w14:textId="74AC59F7" w:rsidR="002668A8" w:rsidRDefault="002668A8" w:rsidP="002668A8"/>
    <w:p w14:paraId="04473DAA" w14:textId="77777777" w:rsidR="00F646F4" w:rsidRPr="00F646F4" w:rsidRDefault="00F646F4" w:rsidP="00F646F4">
      <w:bookmarkStart w:id="0" w:name="Xc11a9e891ca2ddf68827c79a113b8f9c66332f9"/>
      <w:r w:rsidRPr="00F646F4">
        <w:t>Part 4 – Business Rules, Dependencies, Functional Requirements &amp; Acceptance Criteria</w:t>
      </w:r>
    </w:p>
    <w:p w14:paraId="3C15503D" w14:textId="77777777" w:rsidR="00F646F4" w:rsidRPr="00F646F4" w:rsidRDefault="00F646F4" w:rsidP="00F646F4">
      <w:r w:rsidRPr="00F646F4">
        <w:rPr>
          <w:b/>
          <w:bCs/>
        </w:rPr>
        <w:t>Business Software Requirements Specification (Business SRS)</w:t>
      </w:r>
    </w:p>
    <w:p w14:paraId="18B417D1" w14:textId="77777777" w:rsidR="00F646F4" w:rsidRPr="00F646F4" w:rsidRDefault="00F646F4" w:rsidP="00F646F4">
      <w:r w:rsidRPr="00F646F4">
        <w:rPr>
          <w:b/>
          <w:bCs/>
        </w:rPr>
        <w:t>Version:</w:t>
      </w:r>
      <w:r w:rsidRPr="00F646F4">
        <w:t xml:space="preserve"> 3.0</w:t>
      </w:r>
    </w:p>
    <w:p w14:paraId="500276BB" w14:textId="77777777" w:rsidR="00F646F4" w:rsidRPr="00F646F4" w:rsidRDefault="00F646F4" w:rsidP="00F646F4">
      <w:r w:rsidRPr="00F646F4">
        <w:rPr>
          <w:b/>
          <w:bCs/>
        </w:rPr>
        <w:t>Status:</w:t>
      </w:r>
      <w:r w:rsidRPr="00F646F4">
        <w:t xml:space="preserve"> Frozen</w:t>
      </w:r>
    </w:p>
    <w:p w14:paraId="0991BA8E" w14:textId="77777777" w:rsidR="00F646F4" w:rsidRPr="00F646F4" w:rsidRDefault="00F646F4" w:rsidP="00F646F4">
      <w:r w:rsidRPr="00F646F4">
        <w:rPr>
          <w:b/>
          <w:bCs/>
        </w:rPr>
        <w:t>Phase:</w:t>
      </w:r>
      <w:r w:rsidRPr="00F646F4">
        <w:t xml:space="preserve"> Phase 1 (Core Product)</w:t>
      </w:r>
    </w:p>
    <w:p w14:paraId="36AE8C2A" w14:textId="77777777" w:rsidR="00F646F4" w:rsidRPr="00F646F4" w:rsidRDefault="00F646F4" w:rsidP="00F646F4">
      <w:r w:rsidRPr="00F646F4">
        <w:rPr>
          <w:b/>
          <w:bCs/>
        </w:rPr>
        <w:t>Future Enhancement:</w:t>
      </w:r>
      <w:r w:rsidRPr="00F646F4">
        <w:t xml:space="preserve"> Phase 2 (AI Integration)</w:t>
      </w:r>
    </w:p>
    <w:p w14:paraId="6143F209" w14:textId="77777777" w:rsidR="00F646F4" w:rsidRPr="00F646F4" w:rsidRDefault="00F646F4" w:rsidP="00F646F4">
      <w:r w:rsidRPr="00F646F4">
        <w:pict w14:anchorId="053A9580">
          <v:rect id="_x0000_i1575" style="width:468pt;height:1.2pt" o:hralign="center" o:hrstd="t" o:hr="t" fillcolor="#a0a0a0" stroked="f"/>
        </w:pict>
      </w:r>
    </w:p>
    <w:bookmarkEnd w:id="0"/>
    <w:p w14:paraId="06A927C1" w14:textId="77777777" w:rsidR="00F646F4" w:rsidRPr="00F646F4" w:rsidRDefault="00F646F4" w:rsidP="00F646F4">
      <w:r w:rsidRPr="00F646F4">
        <w:t>6. Business Rules</w:t>
      </w:r>
    </w:p>
    <w:p w14:paraId="2266BA7B" w14:textId="77777777" w:rsidR="00F646F4" w:rsidRPr="00F646F4" w:rsidRDefault="00F646F4" w:rsidP="00F646F4">
      <w:r w:rsidRPr="00F646F4">
        <w:t>The Analytics module shall function as the centralized analytical and decision-support module of the Trading Journal application. It shall provide comprehensive analysis of historical trading data without modifying any transactional information.</w:t>
      </w:r>
    </w:p>
    <w:p w14:paraId="5A0CD055" w14:textId="77777777" w:rsidR="00F646F4" w:rsidRPr="00F646F4" w:rsidRDefault="00F646F4" w:rsidP="00F646F4">
      <w:r w:rsidRPr="00F646F4">
        <w:t>BR-ANL-001 – Read-only Module</w:t>
      </w:r>
    </w:p>
    <w:p w14:paraId="38A129F1" w14:textId="77777777" w:rsidR="00F646F4" w:rsidRPr="00F646F4" w:rsidRDefault="00F646F4" w:rsidP="00F646F4">
      <w:r w:rsidRPr="00F646F4">
        <w:t>The Analytics module shall be strictly read-only.</w:t>
      </w:r>
    </w:p>
    <w:p w14:paraId="19D2CCF5" w14:textId="77777777" w:rsidR="00F646F4" w:rsidRPr="00F646F4" w:rsidRDefault="00F646F4" w:rsidP="00F646F4">
      <w:r w:rsidRPr="00F646F4">
        <w:t>Users shall not be able to:</w:t>
      </w:r>
    </w:p>
    <w:p w14:paraId="470D94A4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Create Trades</w:t>
      </w:r>
    </w:p>
    <w:p w14:paraId="6F0C35E9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Edit Trades</w:t>
      </w:r>
    </w:p>
    <w:p w14:paraId="427D1FC9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Delete Trades</w:t>
      </w:r>
    </w:p>
    <w:p w14:paraId="55392A79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Modify Positions</w:t>
      </w:r>
    </w:p>
    <w:p w14:paraId="0D1F569A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Edit Playbooks</w:t>
      </w:r>
    </w:p>
    <w:p w14:paraId="064A01FA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Edit Capital Records</w:t>
      </w:r>
    </w:p>
    <w:p w14:paraId="603A97DB" w14:textId="77777777" w:rsidR="00F646F4" w:rsidRPr="00F646F4" w:rsidRDefault="00F646F4" w:rsidP="00F646F4">
      <w:r w:rsidRPr="00F646F4">
        <w:t>Any modification of trading data shall be performed only within the owning module.</w:t>
      </w:r>
    </w:p>
    <w:p w14:paraId="42E083B3" w14:textId="77777777" w:rsidR="00F646F4" w:rsidRPr="00F646F4" w:rsidRDefault="00F646F4" w:rsidP="00F646F4">
      <w:r w:rsidRPr="00F646F4">
        <w:pict w14:anchorId="3385F2F1">
          <v:rect id="_x0000_i1576" style="width:468pt;height:1.2pt" o:hralign="center" o:hrstd="t" o:hr="t" fillcolor="#a0a0a0" stroked="f"/>
        </w:pict>
      </w:r>
    </w:p>
    <w:p w14:paraId="3A294D62" w14:textId="77777777" w:rsidR="00F646F4" w:rsidRPr="00F646F4" w:rsidRDefault="00F646F4" w:rsidP="00F646F4">
      <w:bookmarkStart w:id="1" w:name="br-anl-001-read-only-module"/>
      <w:bookmarkEnd w:id="1"/>
      <w:r w:rsidRPr="00F646F4">
        <w:lastRenderedPageBreak/>
        <w:t>BR-ANL-002 – Single Source of Truth</w:t>
      </w:r>
    </w:p>
    <w:p w14:paraId="5D8A7CE5" w14:textId="77777777" w:rsidR="00F646F4" w:rsidRPr="00F646F4" w:rsidRDefault="00F646F4" w:rsidP="00F646F4">
      <w:r w:rsidRPr="00F646F4">
        <w:t>Analytics shall never maintain duplicate copies of business data.</w:t>
      </w:r>
    </w:p>
    <w:p w14:paraId="24E6444B" w14:textId="77777777" w:rsidR="00F646F4" w:rsidRPr="00F646F4" w:rsidRDefault="00F646F4" w:rsidP="00F646F4">
      <w:r w:rsidRPr="00F646F4">
        <w:t>All analytical calculations shall consume information directly from:</w:t>
      </w:r>
    </w:p>
    <w:p w14:paraId="30D6C8B0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Dashboard Module</w:t>
      </w:r>
    </w:p>
    <w:p w14:paraId="3ADDE0CE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Position Module</w:t>
      </w:r>
    </w:p>
    <w:p w14:paraId="6D0602A5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Trade Module</w:t>
      </w:r>
    </w:p>
    <w:p w14:paraId="1AA05C8B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Playbook Module</w:t>
      </w:r>
    </w:p>
    <w:p w14:paraId="150B09DB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Capital Module</w:t>
      </w:r>
    </w:p>
    <w:p w14:paraId="6385C35D" w14:textId="77777777" w:rsidR="00F646F4" w:rsidRPr="00F646F4" w:rsidRDefault="00F646F4" w:rsidP="00F646F4">
      <w:r w:rsidRPr="00F646F4">
        <w:t>The Analytics module shall store only user interface preferences (such as selected filters, chart view settings, etc.) where necessary.</w:t>
      </w:r>
    </w:p>
    <w:p w14:paraId="1DA4B874" w14:textId="77777777" w:rsidR="00F646F4" w:rsidRPr="00F646F4" w:rsidRDefault="00F646F4" w:rsidP="00F646F4">
      <w:r w:rsidRPr="00F646F4">
        <w:pict w14:anchorId="34C5DE2B">
          <v:rect id="_x0000_i1577" style="width:468pt;height:1.2pt" o:hralign="center" o:hrstd="t" o:hr="t" fillcolor="#a0a0a0" stroked="f"/>
        </w:pict>
      </w:r>
    </w:p>
    <w:p w14:paraId="534502AC" w14:textId="77777777" w:rsidR="00F646F4" w:rsidRPr="00F646F4" w:rsidRDefault="00F646F4" w:rsidP="00F646F4">
      <w:bookmarkStart w:id="2" w:name="br-anl-002-single-source-of-truth"/>
      <w:bookmarkEnd w:id="2"/>
      <w:r w:rsidRPr="00F646F4">
        <w:t>BR-ANL-003 – Global Filtering</w:t>
      </w:r>
    </w:p>
    <w:p w14:paraId="198453BB" w14:textId="77777777" w:rsidR="00F646F4" w:rsidRPr="00F646F4" w:rsidRDefault="00F646F4" w:rsidP="00F646F4">
      <w:r w:rsidRPr="00F646F4">
        <w:t>Every analytics tab shall support common filtering.</w:t>
      </w:r>
    </w:p>
    <w:p w14:paraId="048CFF35" w14:textId="77777777" w:rsidR="00F646F4" w:rsidRPr="00F646F4" w:rsidRDefault="00F646F4" w:rsidP="00F646F4">
      <w:r w:rsidRPr="00F646F4">
        <w:t>Supported Filters:</w:t>
      </w:r>
    </w:p>
    <w:p w14:paraId="302758AA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Weekly</w:t>
      </w:r>
    </w:p>
    <w:p w14:paraId="70814560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Monthly</w:t>
      </w:r>
    </w:p>
    <w:p w14:paraId="2A4F68FD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Quarterly</w:t>
      </w:r>
    </w:p>
    <w:p w14:paraId="437B8827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Yearly</w:t>
      </w:r>
    </w:p>
    <w:p w14:paraId="75231CA0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Year-To-Date (YTD)</w:t>
      </w:r>
    </w:p>
    <w:p w14:paraId="5F0E2BDF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Custom Date Range</w:t>
      </w:r>
    </w:p>
    <w:p w14:paraId="3DB5ECB1" w14:textId="77777777" w:rsidR="00F646F4" w:rsidRPr="00F646F4" w:rsidRDefault="00F646F4" w:rsidP="00F646F4">
      <w:r w:rsidRPr="00F646F4">
        <w:t>Optional Filters:</w:t>
      </w:r>
    </w:p>
    <w:p w14:paraId="0746249C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Trade Type</w:t>
      </w:r>
    </w:p>
    <w:p w14:paraId="28F73423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Direction</w:t>
      </w:r>
    </w:p>
    <w:p w14:paraId="2E97F6C9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Playbook</w:t>
      </w:r>
    </w:p>
    <w:p w14:paraId="16E34F38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Sector</w:t>
      </w:r>
    </w:p>
    <w:p w14:paraId="2962D4C9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Tags</w:t>
      </w:r>
    </w:p>
    <w:p w14:paraId="4F89FAC3" w14:textId="77777777" w:rsidR="00F646F4" w:rsidRPr="00F646F4" w:rsidRDefault="00F646F4" w:rsidP="00F646F4">
      <w:r w:rsidRPr="00F646F4">
        <w:lastRenderedPageBreak/>
        <w:t>Changing any filter shall immediately refresh all widgets within the currently active analytics tab.</w:t>
      </w:r>
    </w:p>
    <w:p w14:paraId="7B65D936" w14:textId="77777777" w:rsidR="00F646F4" w:rsidRPr="00F646F4" w:rsidRDefault="00F646F4" w:rsidP="00F646F4">
      <w:r w:rsidRPr="00F646F4">
        <w:pict w14:anchorId="25E8F090">
          <v:rect id="_x0000_i1578" style="width:468pt;height:1.2pt" o:hralign="center" o:hrstd="t" o:hr="t" fillcolor="#a0a0a0" stroked="f"/>
        </w:pict>
      </w:r>
    </w:p>
    <w:p w14:paraId="0D4AECAC" w14:textId="77777777" w:rsidR="00F646F4" w:rsidRPr="00F646F4" w:rsidRDefault="00F646F4" w:rsidP="00F646F4">
      <w:bookmarkStart w:id="3" w:name="br-anl-003-global-filtering"/>
      <w:bookmarkEnd w:id="3"/>
      <w:r w:rsidRPr="00F646F4">
        <w:t>BR-ANL-004 – Drill-down Navigation</w:t>
      </w:r>
    </w:p>
    <w:p w14:paraId="0E66464C" w14:textId="77777777" w:rsidR="00F646F4" w:rsidRPr="00F646F4" w:rsidRDefault="00F646F4" w:rsidP="00F646F4">
      <w:r w:rsidRPr="00F646F4">
        <w:t>Every analytical metric that represents a count, amount or aggregate value shall support drill-down.</w:t>
      </w:r>
    </w:p>
    <w:p w14:paraId="04A393DA" w14:textId="77777777" w:rsidR="00F646F4" w:rsidRPr="00F646F4" w:rsidRDefault="00F646F4" w:rsidP="00F646F4">
      <w:r w:rsidRPr="00F646F4">
        <w:t>Examples:</w:t>
      </w:r>
    </w:p>
    <w:p w14:paraId="126BB531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Clicking “Rule Breaks” opens the list of corresponding trades.</w:t>
      </w:r>
    </w:p>
    <w:p w14:paraId="4912C59C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Clicking a Playbook opens the Playbook Detail screen.</w:t>
      </w:r>
    </w:p>
    <w:p w14:paraId="7033BCF9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Clicking Revenge Trading Count opens the identified trades.</w:t>
      </w:r>
    </w:p>
    <w:p w14:paraId="0BE58B5B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Clicking Sector Performance opens trades belonging to that sector.</w:t>
      </w:r>
    </w:p>
    <w:p w14:paraId="001FCEF2" w14:textId="77777777" w:rsidR="00F646F4" w:rsidRPr="00F646F4" w:rsidRDefault="00F646F4" w:rsidP="00F646F4">
      <w:r w:rsidRPr="00F646F4">
        <w:pict w14:anchorId="74618F17">
          <v:rect id="_x0000_i1579" style="width:468pt;height:1.2pt" o:hralign="center" o:hrstd="t" o:hr="t" fillcolor="#a0a0a0" stroked="f"/>
        </w:pict>
      </w:r>
    </w:p>
    <w:p w14:paraId="5F52C5D2" w14:textId="77777777" w:rsidR="00F646F4" w:rsidRPr="00F646F4" w:rsidRDefault="00F646F4" w:rsidP="00F646F4">
      <w:bookmarkStart w:id="4" w:name="br-anl-004-drill-down-navigation"/>
      <w:bookmarkEnd w:id="4"/>
      <w:r w:rsidRPr="00F646F4">
        <w:t>BR-ANL-005 – Metric Classification</w:t>
      </w:r>
    </w:p>
    <w:p w14:paraId="057BF411" w14:textId="77777777" w:rsidR="00F646F4" w:rsidRPr="00F646F4" w:rsidRDefault="00F646F4" w:rsidP="00F646F4">
      <w:r w:rsidRPr="00F646F4">
        <w:t>Every metric displayed within the Analytics module shall define its improvement direction.</w:t>
      </w:r>
    </w:p>
    <w:p w14:paraId="7F4EEBD1" w14:textId="77777777" w:rsidR="00F646F4" w:rsidRPr="00F646F4" w:rsidRDefault="00F646F4" w:rsidP="00F646F4">
      <w:r w:rsidRPr="00F646F4">
        <w:t>Higher is Better</w:t>
      </w:r>
    </w:p>
    <w:p w14:paraId="11B9A13F" w14:textId="77777777" w:rsidR="00F646F4" w:rsidRPr="00F646F4" w:rsidRDefault="00F646F4" w:rsidP="00F646F4">
      <w:r w:rsidRPr="00F646F4">
        <w:t>Examples:</w:t>
      </w:r>
    </w:p>
    <w:p w14:paraId="196BAC28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Win Rate</w:t>
      </w:r>
    </w:p>
    <w:p w14:paraId="52B82BD5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Average Winner</w:t>
      </w:r>
    </w:p>
    <w:p w14:paraId="7E767825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Average R</w:t>
      </w:r>
    </w:p>
    <w:p w14:paraId="21EC279E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Expectancy</w:t>
      </w:r>
    </w:p>
    <w:p w14:paraId="7BB89BC1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Net Profit</w:t>
      </w:r>
    </w:p>
    <w:p w14:paraId="743C46A0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Net R</w:t>
      </w:r>
    </w:p>
    <w:p w14:paraId="476E70B8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CAGR</w:t>
      </w:r>
    </w:p>
    <w:p w14:paraId="72E721C6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Annual Return</w:t>
      </w:r>
    </w:p>
    <w:p w14:paraId="2807AE74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Trading Score</w:t>
      </w:r>
    </w:p>
    <w:p w14:paraId="49BC65FE" w14:textId="77777777" w:rsidR="00F646F4" w:rsidRPr="00F646F4" w:rsidRDefault="00F646F4" w:rsidP="00F646F4">
      <w:pPr>
        <w:numPr>
          <w:ilvl w:val="0"/>
          <w:numId w:val="10"/>
        </w:numPr>
      </w:pPr>
      <w:proofErr w:type="spellStart"/>
      <w:r w:rsidRPr="00F646F4">
        <w:t>Behavioural</w:t>
      </w:r>
      <w:proofErr w:type="spellEnd"/>
      <w:r w:rsidRPr="00F646F4">
        <w:t xml:space="preserve"> Score</w:t>
      </w:r>
    </w:p>
    <w:p w14:paraId="5BA1908C" w14:textId="77777777" w:rsidR="00F646F4" w:rsidRPr="00F646F4" w:rsidRDefault="00F646F4" w:rsidP="00F646F4">
      <w:bookmarkStart w:id="5" w:name="higher-is-better"/>
      <w:bookmarkEnd w:id="5"/>
      <w:r w:rsidRPr="00F646F4">
        <w:t>Lower is Better</w:t>
      </w:r>
    </w:p>
    <w:p w14:paraId="60332B71" w14:textId="77777777" w:rsidR="00F646F4" w:rsidRPr="00F646F4" w:rsidRDefault="00F646F4" w:rsidP="00F646F4">
      <w:r w:rsidRPr="00F646F4">
        <w:lastRenderedPageBreak/>
        <w:t>Examples:</w:t>
      </w:r>
    </w:p>
    <w:p w14:paraId="26166D10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Average Loss</w:t>
      </w:r>
    </w:p>
    <w:p w14:paraId="4562BE94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Drawdown</w:t>
      </w:r>
    </w:p>
    <w:p w14:paraId="7835FD58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Rule Break Count</w:t>
      </w:r>
    </w:p>
    <w:p w14:paraId="4A45010B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Revenge Trading Count</w:t>
      </w:r>
    </w:p>
    <w:p w14:paraId="5445E860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Portfolio Heat</w:t>
      </w:r>
    </w:p>
    <w:p w14:paraId="18F07B80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Stop Revision Errors</w:t>
      </w:r>
    </w:p>
    <w:p w14:paraId="5CBEA20F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Day-5 Exit Misses</w:t>
      </w:r>
    </w:p>
    <w:p w14:paraId="185BFB02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Early Exit Count</w:t>
      </w:r>
    </w:p>
    <w:p w14:paraId="1BB9423D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Late Entry Count</w:t>
      </w:r>
    </w:p>
    <w:p w14:paraId="2D2ECEB7" w14:textId="77777777" w:rsidR="00F646F4" w:rsidRPr="00F646F4" w:rsidRDefault="00F646F4" w:rsidP="00F646F4">
      <w:r w:rsidRPr="00F646F4">
        <w:t xml:space="preserve">The Growth Simulator shall use this property when determining row </w:t>
      </w:r>
      <w:proofErr w:type="spellStart"/>
      <w:r w:rsidRPr="00F646F4">
        <w:t>colouring</w:t>
      </w:r>
      <w:proofErr w:type="spellEnd"/>
      <w:r w:rsidRPr="00F646F4">
        <w:t>.</w:t>
      </w:r>
    </w:p>
    <w:p w14:paraId="77BD10ED" w14:textId="77777777" w:rsidR="00F646F4" w:rsidRPr="00F646F4" w:rsidRDefault="00F646F4" w:rsidP="00F646F4">
      <w:r w:rsidRPr="00F646F4">
        <w:pict w14:anchorId="5DBB49D5">
          <v:rect id="_x0000_i1580" style="width:468pt;height:1.2pt" o:hralign="center" o:hrstd="t" o:hr="t" fillcolor="#a0a0a0" stroked="f"/>
        </w:pict>
      </w:r>
    </w:p>
    <w:p w14:paraId="2B3F5B1F" w14:textId="77777777" w:rsidR="00F646F4" w:rsidRPr="00F646F4" w:rsidRDefault="00F646F4" w:rsidP="00F646F4">
      <w:bookmarkStart w:id="6" w:name="lower-is-better"/>
      <w:bookmarkStart w:id="7" w:name="br-anl-005-metric-classification"/>
      <w:bookmarkEnd w:id="6"/>
      <w:bookmarkEnd w:id="7"/>
      <w:r w:rsidRPr="00F646F4">
        <w:t xml:space="preserve">BR-ANL-006 – Chart </w:t>
      </w:r>
      <w:proofErr w:type="spellStart"/>
      <w:r w:rsidRPr="00F646F4">
        <w:t>Behaviour</w:t>
      </w:r>
      <w:proofErr w:type="spellEnd"/>
    </w:p>
    <w:p w14:paraId="38977407" w14:textId="77777777" w:rsidR="00F646F4" w:rsidRPr="00F646F4" w:rsidRDefault="00F646F4" w:rsidP="00F646F4">
      <w:r w:rsidRPr="00F646F4">
        <w:t>All charts shall:</w:t>
      </w:r>
    </w:p>
    <w:p w14:paraId="254AFA20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Respond to Global Filters.</w:t>
      </w:r>
    </w:p>
    <w:p w14:paraId="486A5F56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Support zooming where applicable.</w:t>
      </w:r>
    </w:p>
    <w:p w14:paraId="33D84B8C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Display tooltips.</w:t>
      </w:r>
    </w:p>
    <w:p w14:paraId="0BD70384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 xml:space="preserve">Maintain </w:t>
      </w:r>
      <w:proofErr w:type="spellStart"/>
      <w:r w:rsidRPr="00F646F4">
        <w:t>colour</w:t>
      </w:r>
      <w:proofErr w:type="spellEnd"/>
      <w:r w:rsidRPr="00F646F4">
        <w:t xml:space="preserve"> consistency throughout the application.</w:t>
      </w:r>
    </w:p>
    <w:p w14:paraId="52AEA7A2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Refresh automatically whenever the underlying data changes.</w:t>
      </w:r>
    </w:p>
    <w:p w14:paraId="1161D309" w14:textId="77777777" w:rsidR="00F646F4" w:rsidRPr="00F646F4" w:rsidRDefault="00F646F4" w:rsidP="00F646F4">
      <w:r w:rsidRPr="00F646F4">
        <w:pict w14:anchorId="750C608B">
          <v:rect id="_x0000_i1581" style="width:468pt;height:1.2pt" o:hralign="center" o:hrstd="t" o:hr="t" fillcolor="#a0a0a0" stroked="f"/>
        </w:pict>
      </w:r>
    </w:p>
    <w:p w14:paraId="70E9CA4C" w14:textId="77777777" w:rsidR="00F646F4" w:rsidRPr="00F646F4" w:rsidRDefault="00F646F4" w:rsidP="00F646F4">
      <w:bookmarkStart w:id="8" w:name="br-anl-006-chart-behaviour"/>
      <w:bookmarkEnd w:id="8"/>
      <w:r w:rsidRPr="00F646F4">
        <w:t>BR-ANL-007 – Growth Simulator</w:t>
      </w:r>
    </w:p>
    <w:p w14:paraId="5402B121" w14:textId="77777777" w:rsidR="00F646F4" w:rsidRPr="00F646F4" w:rsidRDefault="00F646F4" w:rsidP="00F646F4">
      <w:r w:rsidRPr="00F646F4">
        <w:t>Current Performance values shall always be read-only.</w:t>
      </w:r>
    </w:p>
    <w:p w14:paraId="06523202" w14:textId="77777777" w:rsidR="00F646F4" w:rsidRPr="00F646F4" w:rsidRDefault="00F646F4" w:rsidP="00F646F4">
      <w:r w:rsidRPr="00F646F4">
        <w:t>Target Performance values shall be editable.</w:t>
      </w:r>
    </w:p>
    <w:p w14:paraId="1A55233D" w14:textId="77777777" w:rsidR="00F646F4" w:rsidRPr="00F646F4" w:rsidRDefault="00F646F4" w:rsidP="00F646F4">
      <w:r w:rsidRPr="00F646F4">
        <w:t>Gap Analysis shall compare Current vs Target using the predefined improvement direction for each metric.</w:t>
      </w:r>
    </w:p>
    <w:p w14:paraId="4F358A97" w14:textId="77777777" w:rsidR="00F646F4" w:rsidRPr="00F646F4" w:rsidRDefault="00F646F4" w:rsidP="00F646F4">
      <w:r w:rsidRPr="00F646F4">
        <w:pict w14:anchorId="76E0B179">
          <v:rect id="_x0000_i1582" style="width:468pt;height:1.2pt" o:hralign="center" o:hrstd="t" o:hr="t" fillcolor="#a0a0a0" stroked="f"/>
        </w:pict>
      </w:r>
    </w:p>
    <w:p w14:paraId="54129BDF" w14:textId="77777777" w:rsidR="00F646F4" w:rsidRPr="00F646F4" w:rsidRDefault="00F646F4" w:rsidP="00F646F4">
      <w:bookmarkStart w:id="9" w:name="br-anl-007-growth-simulator"/>
      <w:bookmarkEnd w:id="9"/>
      <w:r w:rsidRPr="00F646F4">
        <w:lastRenderedPageBreak/>
        <w:t>BR-ANL-008 – Bucket Validation</w:t>
      </w:r>
    </w:p>
    <w:p w14:paraId="68F28BC2" w14:textId="77777777" w:rsidR="00F646F4" w:rsidRPr="00F646F4" w:rsidRDefault="00F646F4" w:rsidP="00F646F4">
      <w:r w:rsidRPr="00F646F4">
        <w:t>The Growth Simulator shall continuously validate:</w:t>
      </w:r>
    </w:p>
    <w:p w14:paraId="3BE871D6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Break-even Bucket</w:t>
      </w:r>
    </w:p>
    <w:p w14:paraId="5F63E8D8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Losing Buckets</w:t>
      </w:r>
    </w:p>
    <w:p w14:paraId="16E898F6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Winning Buckets</w:t>
      </w:r>
    </w:p>
    <w:p w14:paraId="7440DDD2" w14:textId="77777777" w:rsidR="00F646F4" w:rsidRPr="00F646F4" w:rsidRDefault="00F646F4" w:rsidP="00F646F4">
      <w:r w:rsidRPr="00F646F4">
        <w:t>If totals differ from 100%:</w:t>
      </w:r>
    </w:p>
    <w:p w14:paraId="778AB3ED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Display live warning.</w:t>
      </w:r>
    </w:p>
    <w:p w14:paraId="1F258801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Allow continued editing.</w:t>
      </w:r>
    </w:p>
    <w:p w14:paraId="7DDF6068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Validate again before projection.</w:t>
      </w:r>
    </w:p>
    <w:p w14:paraId="7D827202" w14:textId="77777777" w:rsidR="00F646F4" w:rsidRPr="00F646F4" w:rsidRDefault="00F646F4" w:rsidP="00F646F4">
      <w:r w:rsidRPr="00F646F4">
        <w:t>The user may:</w:t>
      </w:r>
    </w:p>
    <w:p w14:paraId="105CBD3A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Auto Balance</w:t>
      </w:r>
    </w:p>
    <w:p w14:paraId="50D40F58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Continue Anyway</w:t>
      </w:r>
    </w:p>
    <w:p w14:paraId="725D826D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Cancel</w:t>
      </w:r>
    </w:p>
    <w:p w14:paraId="0861792D" w14:textId="77777777" w:rsidR="00F646F4" w:rsidRPr="00F646F4" w:rsidRDefault="00F646F4" w:rsidP="00F646F4">
      <w:r w:rsidRPr="00F646F4">
        <w:pict w14:anchorId="25056E43">
          <v:rect id="_x0000_i1583" style="width:468pt;height:1.2pt" o:hralign="center" o:hrstd="t" o:hr="t" fillcolor="#a0a0a0" stroked="f"/>
        </w:pict>
      </w:r>
    </w:p>
    <w:p w14:paraId="1E726447" w14:textId="77777777" w:rsidR="00F646F4" w:rsidRPr="00F646F4" w:rsidRDefault="00F646F4" w:rsidP="00F646F4">
      <w:bookmarkStart w:id="10" w:name="br-anl-008-bucket-validation"/>
      <w:bookmarkStart w:id="11" w:name="business-rules"/>
      <w:bookmarkEnd w:id="10"/>
      <w:bookmarkEnd w:id="11"/>
      <w:r w:rsidRPr="00F646F4">
        <w:t>7. Cross Module Dependencies</w:t>
      </w:r>
    </w:p>
    <w:p w14:paraId="257DC2B9" w14:textId="77777777" w:rsidR="00F646F4" w:rsidRPr="00F646F4" w:rsidRDefault="00F646F4" w:rsidP="00F646F4">
      <w:r w:rsidRPr="00F646F4">
        <w:t>The Analytics module depends on the following modules.</w:t>
      </w:r>
    </w:p>
    <w:p w14:paraId="64A3FF42" w14:textId="77777777" w:rsidR="00F646F4" w:rsidRPr="00F646F4" w:rsidRDefault="00F646F4" w:rsidP="00F646F4">
      <w:bookmarkStart w:id="12" w:name="dashboard"/>
      <w:r w:rsidRPr="00F646F4">
        <w:t>Dashboard</w:t>
      </w:r>
    </w:p>
    <w:p w14:paraId="02846ED5" w14:textId="77777777" w:rsidR="00F646F4" w:rsidRPr="00F646F4" w:rsidRDefault="00F646F4" w:rsidP="00F646F4">
      <w:r w:rsidRPr="00F646F4">
        <w:t>Provides:</w:t>
      </w:r>
    </w:p>
    <w:p w14:paraId="2D9C8B6A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Current Account Value</w:t>
      </w:r>
    </w:p>
    <w:p w14:paraId="699D3787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Portfolio Heat</w:t>
      </w:r>
    </w:p>
    <w:p w14:paraId="4F68149A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Market Health</w:t>
      </w:r>
    </w:p>
    <w:p w14:paraId="66EB3AA0" w14:textId="77777777" w:rsidR="00F646F4" w:rsidRPr="00F646F4" w:rsidRDefault="00F646F4" w:rsidP="00F646F4">
      <w:r w:rsidRPr="00F646F4">
        <w:pict w14:anchorId="5C63CB31">
          <v:rect id="_x0000_i1584" style="width:468pt;height:1.2pt" o:hralign="center" o:hrstd="t" o:hr="t" fillcolor="#a0a0a0" stroked="f"/>
        </w:pict>
      </w:r>
    </w:p>
    <w:bookmarkEnd w:id="12"/>
    <w:p w14:paraId="6934EE6E" w14:textId="77777777" w:rsidR="00F646F4" w:rsidRPr="00F646F4" w:rsidRDefault="00F646F4" w:rsidP="00F646F4">
      <w:r w:rsidRPr="00F646F4">
        <w:t>Position Module</w:t>
      </w:r>
    </w:p>
    <w:p w14:paraId="2EABD7CA" w14:textId="77777777" w:rsidR="00F646F4" w:rsidRPr="00F646F4" w:rsidRDefault="00F646F4" w:rsidP="00F646F4">
      <w:r w:rsidRPr="00F646F4">
        <w:t>Provides:</w:t>
      </w:r>
    </w:p>
    <w:p w14:paraId="11823475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Current Position Risk</w:t>
      </w:r>
    </w:p>
    <w:p w14:paraId="4B231856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Exposure</w:t>
      </w:r>
    </w:p>
    <w:p w14:paraId="1C697F0D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lastRenderedPageBreak/>
        <w:t>Open Quantity</w:t>
      </w:r>
    </w:p>
    <w:p w14:paraId="163BC71A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Position Size</w:t>
      </w:r>
    </w:p>
    <w:p w14:paraId="0E51FED3" w14:textId="77777777" w:rsidR="00F646F4" w:rsidRPr="00F646F4" w:rsidRDefault="00F646F4" w:rsidP="00F646F4">
      <w:r w:rsidRPr="00F646F4">
        <w:pict w14:anchorId="7B77023F">
          <v:rect id="_x0000_i1585" style="width:468pt;height:1.2pt" o:hralign="center" o:hrstd="t" o:hr="t" fillcolor="#a0a0a0" stroked="f"/>
        </w:pict>
      </w:r>
    </w:p>
    <w:p w14:paraId="7AA997FA" w14:textId="77777777" w:rsidR="00F646F4" w:rsidRPr="00F646F4" w:rsidRDefault="00F646F4" w:rsidP="00F646F4">
      <w:bookmarkStart w:id="13" w:name="position-module"/>
      <w:bookmarkEnd w:id="13"/>
      <w:r w:rsidRPr="00F646F4">
        <w:t>Trade Module</w:t>
      </w:r>
    </w:p>
    <w:p w14:paraId="57383BEB" w14:textId="77777777" w:rsidR="00F646F4" w:rsidRPr="00F646F4" w:rsidRDefault="00F646F4" w:rsidP="00F646F4">
      <w:r w:rsidRPr="00F646F4">
        <w:t>Provides:</w:t>
      </w:r>
    </w:p>
    <w:p w14:paraId="235F8801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Closed Trades</w:t>
      </w:r>
    </w:p>
    <w:p w14:paraId="22F15BD7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Profit</w:t>
      </w:r>
    </w:p>
    <w:p w14:paraId="205D19E7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Holding Days</w:t>
      </w:r>
    </w:p>
    <w:p w14:paraId="2EB781BE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Trade Lifecycle</w:t>
      </w:r>
    </w:p>
    <w:p w14:paraId="50F93329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Rule Followed</w:t>
      </w:r>
    </w:p>
    <w:p w14:paraId="032C7D45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Transaction History</w:t>
      </w:r>
    </w:p>
    <w:p w14:paraId="5CCE7D95" w14:textId="77777777" w:rsidR="00F646F4" w:rsidRPr="00F646F4" w:rsidRDefault="00F646F4" w:rsidP="00F646F4">
      <w:r w:rsidRPr="00F646F4">
        <w:pict w14:anchorId="1F9E16DC">
          <v:rect id="_x0000_i1586" style="width:468pt;height:1.2pt" o:hralign="center" o:hrstd="t" o:hr="t" fillcolor="#a0a0a0" stroked="f"/>
        </w:pict>
      </w:r>
    </w:p>
    <w:p w14:paraId="78B49BD6" w14:textId="77777777" w:rsidR="00F646F4" w:rsidRPr="00F646F4" w:rsidRDefault="00F646F4" w:rsidP="00F646F4">
      <w:bookmarkStart w:id="14" w:name="trade-module"/>
      <w:bookmarkEnd w:id="14"/>
      <w:r w:rsidRPr="00F646F4">
        <w:t>Playbook Module</w:t>
      </w:r>
    </w:p>
    <w:p w14:paraId="43CB685D" w14:textId="77777777" w:rsidR="00F646F4" w:rsidRPr="00F646F4" w:rsidRDefault="00F646F4" w:rsidP="00F646F4">
      <w:r w:rsidRPr="00F646F4">
        <w:t>Provides:</w:t>
      </w:r>
    </w:p>
    <w:p w14:paraId="6D6F88EE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Playbook Name</w:t>
      </w:r>
    </w:p>
    <w:p w14:paraId="6AE507CC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Version</w:t>
      </w:r>
    </w:p>
    <w:p w14:paraId="6F690854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Setup Performance</w:t>
      </w:r>
    </w:p>
    <w:p w14:paraId="2B717C06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Rule Definitions</w:t>
      </w:r>
    </w:p>
    <w:p w14:paraId="3BAFAF3F" w14:textId="77777777" w:rsidR="00F646F4" w:rsidRPr="00F646F4" w:rsidRDefault="00F646F4" w:rsidP="00F646F4">
      <w:r w:rsidRPr="00F646F4">
        <w:pict w14:anchorId="0EDFC606">
          <v:rect id="_x0000_i1587" style="width:468pt;height:1.2pt" o:hralign="center" o:hrstd="t" o:hr="t" fillcolor="#a0a0a0" stroked="f"/>
        </w:pict>
      </w:r>
    </w:p>
    <w:p w14:paraId="5DE2DF26" w14:textId="77777777" w:rsidR="00F646F4" w:rsidRPr="00F646F4" w:rsidRDefault="00F646F4" w:rsidP="00F646F4">
      <w:bookmarkStart w:id="15" w:name="playbook-module"/>
      <w:bookmarkEnd w:id="15"/>
      <w:r w:rsidRPr="00F646F4">
        <w:t>Capital Module</w:t>
      </w:r>
    </w:p>
    <w:p w14:paraId="639797C8" w14:textId="77777777" w:rsidR="00F646F4" w:rsidRPr="00F646F4" w:rsidRDefault="00F646F4" w:rsidP="00F646F4">
      <w:r w:rsidRPr="00F646F4">
        <w:t>Provides:</w:t>
      </w:r>
    </w:p>
    <w:p w14:paraId="49A6D1D6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Account Value</w:t>
      </w:r>
    </w:p>
    <w:p w14:paraId="1FCCD416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Deposits</w:t>
      </w:r>
    </w:p>
    <w:p w14:paraId="0FF12590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Withdrawals</w:t>
      </w:r>
    </w:p>
    <w:p w14:paraId="313AC96C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Realized P&amp;L</w:t>
      </w:r>
    </w:p>
    <w:p w14:paraId="374E1258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RPT</w:t>
      </w:r>
    </w:p>
    <w:p w14:paraId="49229934" w14:textId="77777777" w:rsidR="00F646F4" w:rsidRPr="00F646F4" w:rsidRDefault="00F646F4" w:rsidP="00F646F4">
      <w:r w:rsidRPr="00F646F4">
        <w:lastRenderedPageBreak/>
        <w:pict w14:anchorId="39BC8E53">
          <v:rect id="_x0000_i1588" style="width:468pt;height:1.2pt" o:hralign="center" o:hrstd="t" o:hr="t" fillcolor="#a0a0a0" stroked="f"/>
        </w:pict>
      </w:r>
    </w:p>
    <w:p w14:paraId="4F5C348F" w14:textId="77777777" w:rsidR="00F646F4" w:rsidRPr="00F646F4" w:rsidRDefault="00F646F4" w:rsidP="00F646F4">
      <w:bookmarkStart w:id="16" w:name="capital-module"/>
      <w:bookmarkEnd w:id="16"/>
      <w:r w:rsidRPr="00F646F4">
        <w:t>Settings Module</w:t>
      </w:r>
    </w:p>
    <w:p w14:paraId="1F593588" w14:textId="77777777" w:rsidR="00F646F4" w:rsidRPr="00F646F4" w:rsidRDefault="00F646F4" w:rsidP="00F646F4">
      <w:r w:rsidRPr="00F646F4">
        <w:t>Provides:</w:t>
      </w:r>
    </w:p>
    <w:p w14:paraId="3C67653E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Trading Charges</w:t>
      </w:r>
    </w:p>
    <w:p w14:paraId="65A3D642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Risk Configuration</w:t>
      </w:r>
    </w:p>
    <w:p w14:paraId="595FA0E7" w14:textId="77777777" w:rsidR="00F646F4" w:rsidRPr="00F646F4" w:rsidRDefault="00F646F4" w:rsidP="00F646F4">
      <w:pPr>
        <w:numPr>
          <w:ilvl w:val="0"/>
          <w:numId w:val="10"/>
        </w:numPr>
      </w:pPr>
      <w:proofErr w:type="spellStart"/>
      <w:r w:rsidRPr="00F646F4">
        <w:t>Behaviour</w:t>
      </w:r>
      <w:proofErr w:type="spellEnd"/>
      <w:r w:rsidRPr="00F646F4">
        <w:t xml:space="preserve"> Detection Thresholds</w:t>
      </w:r>
    </w:p>
    <w:p w14:paraId="44ACB295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Projection Defaults</w:t>
      </w:r>
    </w:p>
    <w:p w14:paraId="304BD0DA" w14:textId="77777777" w:rsidR="00F646F4" w:rsidRPr="00F646F4" w:rsidRDefault="00F646F4" w:rsidP="00F646F4">
      <w:r w:rsidRPr="00F646F4">
        <w:pict w14:anchorId="11ACDE32">
          <v:rect id="_x0000_i1589" style="width:468pt;height:1.2pt" o:hralign="center" o:hrstd="t" o:hr="t" fillcolor="#a0a0a0" stroked="f"/>
        </w:pict>
      </w:r>
    </w:p>
    <w:p w14:paraId="6798030D" w14:textId="77777777" w:rsidR="00F646F4" w:rsidRPr="00F646F4" w:rsidRDefault="00F646F4" w:rsidP="00F646F4">
      <w:bookmarkStart w:id="17" w:name="settings-module"/>
      <w:bookmarkStart w:id="18" w:name="cross-module-dependencies"/>
      <w:bookmarkEnd w:id="17"/>
      <w:bookmarkEnd w:id="18"/>
      <w:r w:rsidRPr="00F646F4">
        <w:t>8. Functional Requirements</w:t>
      </w:r>
    </w:p>
    <w:p w14:paraId="4DB9EAFB" w14:textId="77777777" w:rsidR="00F646F4" w:rsidRPr="00F646F4" w:rsidRDefault="00F646F4" w:rsidP="00F646F4">
      <w:r w:rsidRPr="00F646F4">
        <w:t>FR-ANL-031</w:t>
      </w:r>
    </w:p>
    <w:p w14:paraId="7078702E" w14:textId="77777777" w:rsidR="00F646F4" w:rsidRPr="00F646F4" w:rsidRDefault="00F646F4" w:rsidP="00F646F4">
      <w:r w:rsidRPr="00F646F4">
        <w:t>The system shall display analytics using the selected Global Filters.</w:t>
      </w:r>
    </w:p>
    <w:p w14:paraId="57747C1C" w14:textId="77777777" w:rsidR="00F646F4" w:rsidRPr="00F646F4" w:rsidRDefault="00F646F4" w:rsidP="00F646F4">
      <w:r w:rsidRPr="00F646F4">
        <w:pict w14:anchorId="2FD4E80D">
          <v:rect id="_x0000_i1590" style="width:468pt;height:1.2pt" o:hralign="center" o:hrstd="t" o:hr="t" fillcolor="#a0a0a0" stroked="f"/>
        </w:pict>
      </w:r>
    </w:p>
    <w:p w14:paraId="2ACA317D" w14:textId="77777777" w:rsidR="00F646F4" w:rsidRPr="00F646F4" w:rsidRDefault="00F646F4" w:rsidP="00F646F4">
      <w:bookmarkStart w:id="19" w:name="fr-anl-031"/>
      <w:bookmarkEnd w:id="19"/>
      <w:r w:rsidRPr="00F646F4">
        <w:t>FR-ANL-032</w:t>
      </w:r>
    </w:p>
    <w:p w14:paraId="29D950CB" w14:textId="77777777" w:rsidR="00F646F4" w:rsidRPr="00F646F4" w:rsidRDefault="00F646F4" w:rsidP="00F646F4">
      <w:r w:rsidRPr="00F646F4">
        <w:t>The system shall update every chart immediately after filter changes.</w:t>
      </w:r>
    </w:p>
    <w:p w14:paraId="10FD410F" w14:textId="77777777" w:rsidR="00F646F4" w:rsidRPr="00F646F4" w:rsidRDefault="00F646F4" w:rsidP="00F646F4">
      <w:r w:rsidRPr="00F646F4">
        <w:pict w14:anchorId="15D703EE">
          <v:rect id="_x0000_i1591" style="width:468pt;height:1.2pt" o:hralign="center" o:hrstd="t" o:hr="t" fillcolor="#a0a0a0" stroked="f"/>
        </w:pict>
      </w:r>
    </w:p>
    <w:p w14:paraId="5EB59099" w14:textId="77777777" w:rsidR="00F646F4" w:rsidRPr="00F646F4" w:rsidRDefault="00F646F4" w:rsidP="00F646F4">
      <w:bookmarkStart w:id="20" w:name="fr-anl-032"/>
      <w:bookmarkEnd w:id="20"/>
      <w:r w:rsidRPr="00F646F4">
        <w:t>FR-ANL-033</w:t>
      </w:r>
    </w:p>
    <w:p w14:paraId="7679279A" w14:textId="77777777" w:rsidR="00F646F4" w:rsidRPr="00F646F4" w:rsidRDefault="00F646F4" w:rsidP="00F646F4">
      <w:r w:rsidRPr="00F646F4">
        <w:t>The system shall support drill-down from every analytical widget.</w:t>
      </w:r>
    </w:p>
    <w:p w14:paraId="20F13FF9" w14:textId="77777777" w:rsidR="00F646F4" w:rsidRPr="00F646F4" w:rsidRDefault="00F646F4" w:rsidP="00F646F4">
      <w:r w:rsidRPr="00F646F4">
        <w:pict w14:anchorId="74BE86B1">
          <v:rect id="_x0000_i1592" style="width:468pt;height:1.2pt" o:hralign="center" o:hrstd="t" o:hr="t" fillcolor="#a0a0a0" stroked="f"/>
        </w:pict>
      </w:r>
    </w:p>
    <w:p w14:paraId="62300534" w14:textId="77777777" w:rsidR="00F646F4" w:rsidRPr="00F646F4" w:rsidRDefault="00F646F4" w:rsidP="00F646F4">
      <w:bookmarkStart w:id="21" w:name="fr-anl-033"/>
      <w:bookmarkEnd w:id="21"/>
      <w:r w:rsidRPr="00F646F4">
        <w:t>FR-ANL-034</w:t>
      </w:r>
    </w:p>
    <w:p w14:paraId="67447C3F" w14:textId="77777777" w:rsidR="00F646F4" w:rsidRPr="00F646F4" w:rsidRDefault="00F646F4" w:rsidP="00F646F4">
      <w:r w:rsidRPr="00F646F4">
        <w:t>The system shall display Holding Days vs Average R Scatter Plot.</w:t>
      </w:r>
    </w:p>
    <w:p w14:paraId="495F6D5B" w14:textId="77777777" w:rsidR="00F646F4" w:rsidRPr="00F646F4" w:rsidRDefault="00F646F4" w:rsidP="00F646F4">
      <w:r w:rsidRPr="00F646F4">
        <w:pict w14:anchorId="4C422E35">
          <v:rect id="_x0000_i1593" style="width:468pt;height:1.2pt" o:hralign="center" o:hrstd="t" o:hr="t" fillcolor="#a0a0a0" stroked="f"/>
        </w:pict>
      </w:r>
    </w:p>
    <w:p w14:paraId="6CF3082F" w14:textId="77777777" w:rsidR="00F646F4" w:rsidRPr="00F646F4" w:rsidRDefault="00F646F4" w:rsidP="00F646F4">
      <w:bookmarkStart w:id="22" w:name="fr-anl-034"/>
      <w:bookmarkEnd w:id="22"/>
      <w:r w:rsidRPr="00F646F4">
        <w:t>FR-ANL-035</w:t>
      </w:r>
    </w:p>
    <w:p w14:paraId="428DE1E5" w14:textId="77777777" w:rsidR="00F646F4" w:rsidRPr="00F646F4" w:rsidRDefault="00F646F4" w:rsidP="00F646F4">
      <w:r w:rsidRPr="00F646F4">
        <w:t>The system shall calculate Trading Score.</w:t>
      </w:r>
    </w:p>
    <w:p w14:paraId="581FDA8B" w14:textId="77777777" w:rsidR="00F646F4" w:rsidRPr="00F646F4" w:rsidRDefault="00F646F4" w:rsidP="00F646F4">
      <w:r w:rsidRPr="00F646F4">
        <w:pict w14:anchorId="21F3957A">
          <v:rect id="_x0000_i1594" style="width:468pt;height:1.2pt" o:hralign="center" o:hrstd="t" o:hr="t" fillcolor="#a0a0a0" stroked="f"/>
        </w:pict>
      </w:r>
    </w:p>
    <w:p w14:paraId="590FE3DB" w14:textId="77777777" w:rsidR="00F646F4" w:rsidRPr="00F646F4" w:rsidRDefault="00F646F4" w:rsidP="00F646F4">
      <w:bookmarkStart w:id="23" w:name="fr-anl-035"/>
      <w:bookmarkEnd w:id="23"/>
      <w:r w:rsidRPr="00F646F4">
        <w:t>FR-ANL-036</w:t>
      </w:r>
    </w:p>
    <w:p w14:paraId="51A52ED6" w14:textId="77777777" w:rsidR="00F646F4" w:rsidRPr="00F646F4" w:rsidRDefault="00F646F4" w:rsidP="00F646F4">
      <w:r w:rsidRPr="00F646F4">
        <w:t xml:space="preserve">The system shall calculate </w:t>
      </w:r>
      <w:proofErr w:type="spellStart"/>
      <w:r w:rsidRPr="00F646F4">
        <w:t>Behavioural</w:t>
      </w:r>
      <w:proofErr w:type="spellEnd"/>
      <w:r w:rsidRPr="00F646F4">
        <w:t xml:space="preserve"> Score.</w:t>
      </w:r>
    </w:p>
    <w:p w14:paraId="49029F42" w14:textId="77777777" w:rsidR="00F646F4" w:rsidRPr="00F646F4" w:rsidRDefault="00F646F4" w:rsidP="00F646F4">
      <w:r w:rsidRPr="00F646F4">
        <w:lastRenderedPageBreak/>
        <w:pict w14:anchorId="18BA2437">
          <v:rect id="_x0000_i1595" style="width:468pt;height:1.2pt" o:hralign="center" o:hrstd="t" o:hr="t" fillcolor="#a0a0a0" stroked="f"/>
        </w:pict>
      </w:r>
    </w:p>
    <w:p w14:paraId="04A486D0" w14:textId="77777777" w:rsidR="00F646F4" w:rsidRPr="00F646F4" w:rsidRDefault="00F646F4" w:rsidP="00F646F4">
      <w:bookmarkStart w:id="24" w:name="fr-anl-036"/>
      <w:bookmarkEnd w:id="24"/>
      <w:r w:rsidRPr="00F646F4">
        <w:t>FR-ANL-037</w:t>
      </w:r>
    </w:p>
    <w:p w14:paraId="36D49941" w14:textId="77777777" w:rsidR="00F646F4" w:rsidRPr="00F646F4" w:rsidRDefault="00F646F4" w:rsidP="00F646F4">
      <w:r w:rsidRPr="00F646F4">
        <w:t>The system shall identify Revenge Trading using configurable rules.</w:t>
      </w:r>
    </w:p>
    <w:p w14:paraId="1508153A" w14:textId="77777777" w:rsidR="00F646F4" w:rsidRPr="00F646F4" w:rsidRDefault="00F646F4" w:rsidP="00F646F4">
      <w:r w:rsidRPr="00F646F4">
        <w:pict w14:anchorId="380C22FB">
          <v:rect id="_x0000_i1596" style="width:468pt;height:1.2pt" o:hralign="center" o:hrstd="t" o:hr="t" fillcolor="#a0a0a0" stroked="f"/>
        </w:pict>
      </w:r>
    </w:p>
    <w:p w14:paraId="722317E7" w14:textId="77777777" w:rsidR="00F646F4" w:rsidRPr="00F646F4" w:rsidRDefault="00F646F4" w:rsidP="00F646F4">
      <w:bookmarkStart w:id="25" w:name="fr-anl-037"/>
      <w:bookmarkEnd w:id="25"/>
      <w:r w:rsidRPr="00F646F4">
        <w:t>FR-ANL-038</w:t>
      </w:r>
    </w:p>
    <w:p w14:paraId="4758DDD9" w14:textId="77777777" w:rsidR="00F646F4" w:rsidRPr="00F646F4" w:rsidRDefault="00F646F4" w:rsidP="00F646F4">
      <w:r w:rsidRPr="00F646F4">
        <w:t>The system shall calculate Portfolio Heat History.</w:t>
      </w:r>
    </w:p>
    <w:p w14:paraId="37439B15" w14:textId="77777777" w:rsidR="00F646F4" w:rsidRPr="00F646F4" w:rsidRDefault="00F646F4" w:rsidP="00F646F4">
      <w:r w:rsidRPr="00F646F4">
        <w:pict w14:anchorId="44A6B839">
          <v:rect id="_x0000_i1597" style="width:468pt;height:1.2pt" o:hralign="center" o:hrstd="t" o:hr="t" fillcolor="#a0a0a0" stroked="f"/>
        </w:pict>
      </w:r>
    </w:p>
    <w:p w14:paraId="37A158E2" w14:textId="77777777" w:rsidR="00F646F4" w:rsidRPr="00F646F4" w:rsidRDefault="00F646F4" w:rsidP="00F646F4">
      <w:bookmarkStart w:id="26" w:name="fr-anl-038"/>
      <w:bookmarkEnd w:id="26"/>
      <w:r w:rsidRPr="00F646F4">
        <w:t>FR-ANL-039</w:t>
      </w:r>
    </w:p>
    <w:p w14:paraId="43DBB14A" w14:textId="77777777" w:rsidR="00F646F4" w:rsidRPr="00F646F4" w:rsidRDefault="00F646F4" w:rsidP="00F646F4">
      <w:r w:rsidRPr="00F646F4">
        <w:t>The system shall calculate Playbook Performance.</w:t>
      </w:r>
    </w:p>
    <w:p w14:paraId="5E2D3FE5" w14:textId="77777777" w:rsidR="00F646F4" w:rsidRPr="00F646F4" w:rsidRDefault="00F646F4" w:rsidP="00F646F4">
      <w:r w:rsidRPr="00F646F4">
        <w:pict w14:anchorId="4AF62FA8">
          <v:rect id="_x0000_i1598" style="width:468pt;height:1.2pt" o:hralign="center" o:hrstd="t" o:hr="t" fillcolor="#a0a0a0" stroked="f"/>
        </w:pict>
      </w:r>
    </w:p>
    <w:p w14:paraId="08F91022" w14:textId="77777777" w:rsidR="00F646F4" w:rsidRPr="00F646F4" w:rsidRDefault="00F646F4" w:rsidP="00F646F4">
      <w:bookmarkStart w:id="27" w:name="fr-anl-039"/>
      <w:bookmarkEnd w:id="27"/>
      <w:r w:rsidRPr="00F646F4">
        <w:t>FR-ANL-040</w:t>
      </w:r>
    </w:p>
    <w:p w14:paraId="55EC96F5" w14:textId="77777777" w:rsidR="00F646F4" w:rsidRPr="00F646F4" w:rsidRDefault="00F646F4" w:rsidP="00F646F4">
      <w:r w:rsidRPr="00F646F4">
        <w:t>The system shall compare Playbook Versions.</w:t>
      </w:r>
    </w:p>
    <w:p w14:paraId="70680E17" w14:textId="77777777" w:rsidR="00F646F4" w:rsidRPr="00F646F4" w:rsidRDefault="00F646F4" w:rsidP="00F646F4">
      <w:r w:rsidRPr="00F646F4">
        <w:pict w14:anchorId="618F2EC6">
          <v:rect id="_x0000_i1599" style="width:468pt;height:1.2pt" o:hralign="center" o:hrstd="t" o:hr="t" fillcolor="#a0a0a0" stroked="f"/>
        </w:pict>
      </w:r>
    </w:p>
    <w:p w14:paraId="62F1876F" w14:textId="77777777" w:rsidR="00F646F4" w:rsidRPr="00F646F4" w:rsidRDefault="00F646F4" w:rsidP="00F646F4">
      <w:bookmarkStart w:id="28" w:name="fr-anl-040"/>
      <w:bookmarkEnd w:id="28"/>
      <w:r w:rsidRPr="00F646F4">
        <w:t>FR-ANL-041</w:t>
      </w:r>
    </w:p>
    <w:p w14:paraId="66E5898F" w14:textId="77777777" w:rsidR="00F646F4" w:rsidRPr="00F646F4" w:rsidRDefault="00F646F4" w:rsidP="00F646F4">
      <w:r w:rsidRPr="00F646F4">
        <w:t>The system shall display Growth Simulator.</w:t>
      </w:r>
    </w:p>
    <w:p w14:paraId="0EDB23CB" w14:textId="77777777" w:rsidR="00F646F4" w:rsidRPr="00F646F4" w:rsidRDefault="00F646F4" w:rsidP="00F646F4">
      <w:r w:rsidRPr="00F646F4">
        <w:pict w14:anchorId="4D024D9A">
          <v:rect id="_x0000_i1600" style="width:468pt;height:1.2pt" o:hralign="center" o:hrstd="t" o:hr="t" fillcolor="#a0a0a0" stroked="f"/>
        </w:pict>
      </w:r>
    </w:p>
    <w:p w14:paraId="07F8EB5B" w14:textId="77777777" w:rsidR="00F646F4" w:rsidRPr="00F646F4" w:rsidRDefault="00F646F4" w:rsidP="00F646F4">
      <w:bookmarkStart w:id="29" w:name="fr-anl-041"/>
      <w:bookmarkEnd w:id="29"/>
      <w:r w:rsidRPr="00F646F4">
        <w:t>FR-ANL-042</w:t>
      </w:r>
    </w:p>
    <w:p w14:paraId="7369B5E8" w14:textId="77777777" w:rsidR="00F646F4" w:rsidRPr="00F646F4" w:rsidRDefault="00F646F4" w:rsidP="00F646F4">
      <w:r w:rsidRPr="00F646F4">
        <w:t>The Growth Simulator shall support editable Trade Counts.</w:t>
      </w:r>
    </w:p>
    <w:p w14:paraId="397479CC" w14:textId="77777777" w:rsidR="00F646F4" w:rsidRPr="00F646F4" w:rsidRDefault="00F646F4" w:rsidP="00F646F4">
      <w:r w:rsidRPr="00F646F4">
        <w:pict w14:anchorId="6C67E775">
          <v:rect id="_x0000_i1601" style="width:468pt;height:1.2pt" o:hralign="center" o:hrstd="t" o:hr="t" fillcolor="#a0a0a0" stroked="f"/>
        </w:pict>
      </w:r>
    </w:p>
    <w:p w14:paraId="44714BF8" w14:textId="77777777" w:rsidR="00F646F4" w:rsidRPr="00F646F4" w:rsidRDefault="00F646F4" w:rsidP="00F646F4">
      <w:bookmarkStart w:id="30" w:name="fr-anl-042"/>
      <w:bookmarkEnd w:id="30"/>
      <w:r w:rsidRPr="00F646F4">
        <w:t>FR-ANL-043</w:t>
      </w:r>
    </w:p>
    <w:p w14:paraId="497C4029" w14:textId="77777777" w:rsidR="00F646F4" w:rsidRPr="00F646F4" w:rsidRDefault="00F646F4" w:rsidP="00F646F4">
      <w:r w:rsidRPr="00F646F4">
        <w:t>The Growth Simulator shall support editable Trade Percentages.</w:t>
      </w:r>
    </w:p>
    <w:p w14:paraId="3EB64148" w14:textId="77777777" w:rsidR="00F646F4" w:rsidRPr="00F646F4" w:rsidRDefault="00F646F4" w:rsidP="00F646F4">
      <w:r w:rsidRPr="00F646F4">
        <w:pict w14:anchorId="69275D86">
          <v:rect id="_x0000_i1602" style="width:468pt;height:1.2pt" o:hralign="center" o:hrstd="t" o:hr="t" fillcolor="#a0a0a0" stroked="f"/>
        </w:pict>
      </w:r>
    </w:p>
    <w:p w14:paraId="70F33F92" w14:textId="77777777" w:rsidR="00F646F4" w:rsidRPr="00F646F4" w:rsidRDefault="00F646F4" w:rsidP="00F646F4">
      <w:bookmarkStart w:id="31" w:name="fr-anl-043"/>
      <w:bookmarkEnd w:id="31"/>
      <w:r w:rsidRPr="00F646F4">
        <w:t>FR-ANL-044</w:t>
      </w:r>
    </w:p>
    <w:p w14:paraId="3EDAAAC4" w14:textId="77777777" w:rsidR="00F646F4" w:rsidRPr="00F646F4" w:rsidRDefault="00F646F4" w:rsidP="00F646F4">
      <w:r w:rsidRPr="00F646F4">
        <w:t>Editing Count shall automatically update Percentage.</w:t>
      </w:r>
    </w:p>
    <w:p w14:paraId="65D5FC3D" w14:textId="77777777" w:rsidR="00F646F4" w:rsidRPr="00F646F4" w:rsidRDefault="00F646F4" w:rsidP="00F646F4">
      <w:r w:rsidRPr="00F646F4">
        <w:pict w14:anchorId="263BDEC8">
          <v:rect id="_x0000_i1603" style="width:468pt;height:1.2pt" o:hralign="center" o:hrstd="t" o:hr="t" fillcolor="#a0a0a0" stroked="f"/>
        </w:pict>
      </w:r>
    </w:p>
    <w:p w14:paraId="5D3AA499" w14:textId="77777777" w:rsidR="00F646F4" w:rsidRPr="00F646F4" w:rsidRDefault="00F646F4" w:rsidP="00F646F4">
      <w:bookmarkStart w:id="32" w:name="fr-anl-044"/>
      <w:bookmarkEnd w:id="32"/>
      <w:r w:rsidRPr="00F646F4">
        <w:t>FR-ANL-045</w:t>
      </w:r>
    </w:p>
    <w:p w14:paraId="2DC965C3" w14:textId="77777777" w:rsidR="00F646F4" w:rsidRPr="00F646F4" w:rsidRDefault="00F646F4" w:rsidP="00F646F4">
      <w:r w:rsidRPr="00F646F4">
        <w:lastRenderedPageBreak/>
        <w:t>Editing Percentage shall automatically update Count.</w:t>
      </w:r>
    </w:p>
    <w:p w14:paraId="2251BE10" w14:textId="77777777" w:rsidR="00F646F4" w:rsidRPr="00F646F4" w:rsidRDefault="00F646F4" w:rsidP="00F646F4">
      <w:r w:rsidRPr="00F646F4">
        <w:pict w14:anchorId="61DE7738">
          <v:rect id="_x0000_i1604" style="width:468pt;height:1.2pt" o:hralign="center" o:hrstd="t" o:hr="t" fillcolor="#a0a0a0" stroked="f"/>
        </w:pict>
      </w:r>
    </w:p>
    <w:p w14:paraId="34F52595" w14:textId="77777777" w:rsidR="00F646F4" w:rsidRPr="00F646F4" w:rsidRDefault="00F646F4" w:rsidP="00F646F4">
      <w:bookmarkStart w:id="33" w:name="fr-anl-045"/>
      <w:bookmarkEnd w:id="33"/>
      <w:r w:rsidRPr="00F646F4">
        <w:t>FR-ANL-046</w:t>
      </w:r>
    </w:p>
    <w:p w14:paraId="3BAFA0B1" w14:textId="77777777" w:rsidR="00F646F4" w:rsidRPr="00F646F4" w:rsidRDefault="00F646F4" w:rsidP="00F646F4">
      <w:r w:rsidRPr="00F646F4">
        <w:t>The simulator shall perform live validation.</w:t>
      </w:r>
    </w:p>
    <w:p w14:paraId="5BB47ECA" w14:textId="77777777" w:rsidR="00F646F4" w:rsidRPr="00F646F4" w:rsidRDefault="00F646F4" w:rsidP="00F646F4">
      <w:r w:rsidRPr="00F646F4">
        <w:pict w14:anchorId="2E909402">
          <v:rect id="_x0000_i1605" style="width:468pt;height:1.2pt" o:hralign="center" o:hrstd="t" o:hr="t" fillcolor="#a0a0a0" stroked="f"/>
        </w:pict>
      </w:r>
    </w:p>
    <w:p w14:paraId="3670F914" w14:textId="77777777" w:rsidR="00F646F4" w:rsidRPr="00F646F4" w:rsidRDefault="00F646F4" w:rsidP="00F646F4">
      <w:bookmarkStart w:id="34" w:name="fr-anl-046"/>
      <w:bookmarkEnd w:id="34"/>
      <w:r w:rsidRPr="00F646F4">
        <w:t>FR-ANL-047</w:t>
      </w:r>
    </w:p>
    <w:p w14:paraId="27104B1C" w14:textId="77777777" w:rsidR="00F646F4" w:rsidRPr="00F646F4" w:rsidRDefault="00F646F4" w:rsidP="00F646F4">
      <w:r w:rsidRPr="00F646F4">
        <w:t>The simulator shall provide Auto Balance.</w:t>
      </w:r>
    </w:p>
    <w:p w14:paraId="371E38A8" w14:textId="77777777" w:rsidR="00F646F4" w:rsidRPr="00F646F4" w:rsidRDefault="00F646F4" w:rsidP="00F646F4">
      <w:r w:rsidRPr="00F646F4">
        <w:pict w14:anchorId="7B8AE372">
          <v:rect id="_x0000_i1606" style="width:468pt;height:1.2pt" o:hralign="center" o:hrstd="t" o:hr="t" fillcolor="#a0a0a0" stroked="f"/>
        </w:pict>
      </w:r>
    </w:p>
    <w:p w14:paraId="1D704373" w14:textId="77777777" w:rsidR="00F646F4" w:rsidRPr="00F646F4" w:rsidRDefault="00F646F4" w:rsidP="00F646F4">
      <w:bookmarkStart w:id="35" w:name="fr-anl-047"/>
      <w:bookmarkEnd w:id="35"/>
      <w:r w:rsidRPr="00F646F4">
        <w:t>FR-ANL-048</w:t>
      </w:r>
    </w:p>
    <w:p w14:paraId="76D85204" w14:textId="77777777" w:rsidR="00F646F4" w:rsidRPr="00F646F4" w:rsidRDefault="00F646F4" w:rsidP="00F646F4">
      <w:r w:rsidRPr="00F646F4">
        <w:t>The simulator shall allow Continue Anyway after user acknowledgement.</w:t>
      </w:r>
    </w:p>
    <w:p w14:paraId="63CF48FB" w14:textId="77777777" w:rsidR="00F646F4" w:rsidRPr="00F646F4" w:rsidRDefault="00F646F4" w:rsidP="00F646F4">
      <w:r w:rsidRPr="00F646F4">
        <w:pict w14:anchorId="1A447AA3">
          <v:rect id="_x0000_i1607" style="width:468pt;height:1.2pt" o:hralign="center" o:hrstd="t" o:hr="t" fillcolor="#a0a0a0" stroked="f"/>
        </w:pict>
      </w:r>
    </w:p>
    <w:p w14:paraId="222FA3D2" w14:textId="77777777" w:rsidR="00F646F4" w:rsidRPr="00F646F4" w:rsidRDefault="00F646F4" w:rsidP="00F646F4">
      <w:bookmarkStart w:id="36" w:name="fr-anl-048"/>
      <w:bookmarkEnd w:id="36"/>
      <w:r w:rsidRPr="00F646F4">
        <w:t>FR-ANL-049</w:t>
      </w:r>
    </w:p>
    <w:p w14:paraId="18AC7294" w14:textId="77777777" w:rsidR="00F646F4" w:rsidRPr="00F646F4" w:rsidRDefault="00F646F4" w:rsidP="00F646F4">
      <w:r w:rsidRPr="00F646F4">
        <w:t>The simulator shall calculate:</w:t>
      </w:r>
    </w:p>
    <w:p w14:paraId="2AB44F97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CAGR</w:t>
      </w:r>
    </w:p>
    <w:p w14:paraId="625E13B1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Annual Return</w:t>
      </w:r>
    </w:p>
    <w:p w14:paraId="4E266436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1 Year Projection</w:t>
      </w:r>
    </w:p>
    <w:p w14:paraId="31DF4F93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3 Year Projection</w:t>
      </w:r>
    </w:p>
    <w:p w14:paraId="5EFC79B7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5 Year Projection</w:t>
      </w:r>
    </w:p>
    <w:p w14:paraId="16D64DFB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10 Year Projection</w:t>
      </w:r>
    </w:p>
    <w:p w14:paraId="367A4A42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20 Year Projection</w:t>
      </w:r>
    </w:p>
    <w:p w14:paraId="0C7FA909" w14:textId="77777777" w:rsidR="00F646F4" w:rsidRPr="00F646F4" w:rsidRDefault="00F646F4" w:rsidP="00F646F4">
      <w:r w:rsidRPr="00F646F4">
        <w:pict w14:anchorId="50217A2F">
          <v:rect id="_x0000_i1608" style="width:468pt;height:1.2pt" o:hralign="center" o:hrstd="t" o:hr="t" fillcolor="#a0a0a0" stroked="f"/>
        </w:pict>
      </w:r>
    </w:p>
    <w:p w14:paraId="188476B1" w14:textId="77777777" w:rsidR="00F646F4" w:rsidRPr="00F646F4" w:rsidRDefault="00F646F4" w:rsidP="00F646F4">
      <w:bookmarkStart w:id="37" w:name="fr-anl-049"/>
      <w:bookmarkEnd w:id="37"/>
      <w:r w:rsidRPr="00F646F4">
        <w:t>FR-ANL-050</w:t>
      </w:r>
    </w:p>
    <w:p w14:paraId="2CCA3586" w14:textId="77777777" w:rsidR="00F646F4" w:rsidRPr="00F646F4" w:rsidRDefault="00F646F4" w:rsidP="00F646F4">
      <w:r w:rsidRPr="00F646F4">
        <w:t>The Analytics module shall support exporting reports in future versions.</w:t>
      </w:r>
    </w:p>
    <w:p w14:paraId="64742B9F" w14:textId="77777777" w:rsidR="00F646F4" w:rsidRPr="00F646F4" w:rsidRDefault="00F646F4" w:rsidP="00F646F4">
      <w:r w:rsidRPr="00F646F4">
        <w:pict w14:anchorId="2F59350B">
          <v:rect id="_x0000_i1609" style="width:468pt;height:1.2pt" o:hralign="center" o:hrstd="t" o:hr="t" fillcolor="#a0a0a0" stroked="f"/>
        </w:pict>
      </w:r>
    </w:p>
    <w:p w14:paraId="57BA59B6" w14:textId="77777777" w:rsidR="00F646F4" w:rsidRPr="00F646F4" w:rsidRDefault="00F646F4" w:rsidP="00F646F4">
      <w:bookmarkStart w:id="38" w:name="fr-anl-050"/>
      <w:bookmarkStart w:id="39" w:name="functional-requirements"/>
      <w:bookmarkEnd w:id="38"/>
      <w:bookmarkEnd w:id="39"/>
      <w:r w:rsidRPr="00F646F4">
        <w:t>9. Non Functional Requirements</w:t>
      </w:r>
    </w:p>
    <w:p w14:paraId="23108AFD" w14:textId="77777777" w:rsidR="00F646F4" w:rsidRPr="00F646F4" w:rsidRDefault="00F646F4" w:rsidP="00F646F4">
      <w:bookmarkStart w:id="40" w:name="performance"/>
      <w:r w:rsidRPr="00F646F4">
        <w:t>Performance</w:t>
      </w:r>
    </w:p>
    <w:p w14:paraId="4CB0C6A7" w14:textId="77777777" w:rsidR="00F646F4" w:rsidRPr="00F646F4" w:rsidRDefault="00F646F4" w:rsidP="00F646F4">
      <w:r w:rsidRPr="00F646F4">
        <w:lastRenderedPageBreak/>
        <w:t>Analytics screens shall load within acceptable response time under normal operating conditions.</w:t>
      </w:r>
    </w:p>
    <w:p w14:paraId="34C1DE18" w14:textId="77777777" w:rsidR="00F646F4" w:rsidRPr="00F646F4" w:rsidRDefault="00F646F4" w:rsidP="00F646F4">
      <w:r w:rsidRPr="00F646F4">
        <w:t>Charts shall refresh smoothly after filter changes.</w:t>
      </w:r>
    </w:p>
    <w:p w14:paraId="0C720801" w14:textId="77777777" w:rsidR="00F646F4" w:rsidRPr="00F646F4" w:rsidRDefault="00F646F4" w:rsidP="00F646F4">
      <w:r w:rsidRPr="00F646F4">
        <w:pict w14:anchorId="0C54A3EB">
          <v:rect id="_x0000_i1610" style="width:468pt;height:1.2pt" o:hralign="center" o:hrstd="t" o:hr="t" fillcolor="#a0a0a0" stroked="f"/>
        </w:pict>
      </w:r>
    </w:p>
    <w:p w14:paraId="0DA9B435" w14:textId="77777777" w:rsidR="00F646F4" w:rsidRPr="00F646F4" w:rsidRDefault="00F646F4" w:rsidP="00F646F4">
      <w:bookmarkStart w:id="41" w:name="consistency"/>
      <w:bookmarkEnd w:id="40"/>
      <w:r w:rsidRPr="00F646F4">
        <w:t>Consistency</w:t>
      </w:r>
    </w:p>
    <w:p w14:paraId="4272FE51" w14:textId="77777777" w:rsidR="00F646F4" w:rsidRPr="00F646F4" w:rsidRDefault="00F646F4" w:rsidP="00F646F4">
      <w:r w:rsidRPr="00F646F4">
        <w:t xml:space="preserve">Every chart shall use identical </w:t>
      </w:r>
      <w:proofErr w:type="spellStart"/>
      <w:r w:rsidRPr="00F646F4">
        <w:t>colour</w:t>
      </w:r>
      <w:proofErr w:type="spellEnd"/>
      <w:r w:rsidRPr="00F646F4">
        <w:t xml:space="preserve"> definitions.</w:t>
      </w:r>
    </w:p>
    <w:p w14:paraId="50933195" w14:textId="77777777" w:rsidR="00F646F4" w:rsidRPr="00F646F4" w:rsidRDefault="00F646F4" w:rsidP="00F646F4">
      <w:r w:rsidRPr="00F646F4">
        <w:t>Every metric shall use consistent formatting throughout the application.</w:t>
      </w:r>
    </w:p>
    <w:p w14:paraId="39E1F7E6" w14:textId="77777777" w:rsidR="00F646F4" w:rsidRPr="00F646F4" w:rsidRDefault="00F646F4" w:rsidP="00F646F4">
      <w:r w:rsidRPr="00F646F4">
        <w:pict w14:anchorId="26211556">
          <v:rect id="_x0000_i1611" style="width:468pt;height:1.2pt" o:hralign="center" o:hrstd="t" o:hr="t" fillcolor="#a0a0a0" stroked="f"/>
        </w:pict>
      </w:r>
    </w:p>
    <w:p w14:paraId="2CEFF312" w14:textId="77777777" w:rsidR="00F646F4" w:rsidRPr="00F646F4" w:rsidRDefault="00F646F4" w:rsidP="00F646F4">
      <w:bookmarkStart w:id="42" w:name="scalability"/>
      <w:bookmarkEnd w:id="41"/>
      <w:r w:rsidRPr="00F646F4">
        <w:t>Scalability</w:t>
      </w:r>
    </w:p>
    <w:p w14:paraId="0C4CBC14" w14:textId="77777777" w:rsidR="00F646F4" w:rsidRPr="00F646F4" w:rsidRDefault="00F646F4" w:rsidP="00F646F4">
      <w:r w:rsidRPr="00F646F4">
        <w:t>The module shall support several years of historical trade data without requiring architectural changes.</w:t>
      </w:r>
    </w:p>
    <w:p w14:paraId="76D80A21" w14:textId="77777777" w:rsidR="00F646F4" w:rsidRPr="00F646F4" w:rsidRDefault="00F646F4" w:rsidP="00F646F4">
      <w:r w:rsidRPr="00F646F4">
        <w:pict w14:anchorId="5E3C491A">
          <v:rect id="_x0000_i1612" style="width:468pt;height:1.2pt" o:hralign="center" o:hrstd="t" o:hr="t" fillcolor="#a0a0a0" stroked="f"/>
        </w:pict>
      </w:r>
    </w:p>
    <w:p w14:paraId="59097D09" w14:textId="77777777" w:rsidR="00F646F4" w:rsidRPr="00F646F4" w:rsidRDefault="00F646F4" w:rsidP="00F646F4">
      <w:bookmarkStart w:id="43" w:name="extensibility"/>
      <w:bookmarkEnd w:id="42"/>
      <w:r w:rsidRPr="00F646F4">
        <w:t>Extensibility</w:t>
      </w:r>
    </w:p>
    <w:p w14:paraId="5C0EB595" w14:textId="77777777" w:rsidR="00F646F4" w:rsidRPr="00F646F4" w:rsidRDefault="00F646F4" w:rsidP="00F646F4">
      <w:r w:rsidRPr="00F646F4">
        <w:t>New analytics tabs, charts and metrics shall be added without modifying existing business rules.</w:t>
      </w:r>
    </w:p>
    <w:p w14:paraId="3B5903E0" w14:textId="77777777" w:rsidR="00F646F4" w:rsidRPr="00F646F4" w:rsidRDefault="00F646F4" w:rsidP="00F646F4">
      <w:r w:rsidRPr="00F646F4">
        <w:pict w14:anchorId="49CD4183">
          <v:rect id="_x0000_i1613" style="width:468pt;height:1.2pt" o:hralign="center" o:hrstd="t" o:hr="t" fillcolor="#a0a0a0" stroked="f"/>
        </w:pict>
      </w:r>
    </w:p>
    <w:p w14:paraId="60F66DAF" w14:textId="77777777" w:rsidR="00F646F4" w:rsidRPr="00F646F4" w:rsidRDefault="00F646F4" w:rsidP="00F646F4">
      <w:bookmarkStart w:id="44" w:name="maintainability"/>
      <w:bookmarkEnd w:id="43"/>
      <w:r w:rsidRPr="00F646F4">
        <w:t>Maintainability</w:t>
      </w:r>
    </w:p>
    <w:p w14:paraId="68DAAD16" w14:textId="77777777" w:rsidR="00F646F4" w:rsidRPr="00F646F4" w:rsidRDefault="00F646F4" w:rsidP="00F646F4">
      <w:r w:rsidRPr="00F646F4">
        <w:t>Business calculations shall remain centralized.</w:t>
      </w:r>
    </w:p>
    <w:p w14:paraId="282F0F04" w14:textId="77777777" w:rsidR="00F646F4" w:rsidRPr="00F646F4" w:rsidRDefault="00F646F4" w:rsidP="00F646F4">
      <w:r w:rsidRPr="00F646F4">
        <w:t>No duplicated analytical logic shall exist across modules.</w:t>
      </w:r>
    </w:p>
    <w:p w14:paraId="305FE71E" w14:textId="77777777" w:rsidR="00F646F4" w:rsidRPr="00F646F4" w:rsidRDefault="00F646F4" w:rsidP="00F646F4">
      <w:r w:rsidRPr="00F646F4">
        <w:pict w14:anchorId="62571AFA">
          <v:rect id="_x0000_i1614" style="width:468pt;height:1.2pt" o:hralign="center" o:hrstd="t" o:hr="t" fillcolor="#a0a0a0" stroked="f"/>
        </w:pict>
      </w:r>
    </w:p>
    <w:p w14:paraId="6A323B7E" w14:textId="77777777" w:rsidR="00F646F4" w:rsidRPr="00F646F4" w:rsidRDefault="00F646F4" w:rsidP="00F646F4">
      <w:bookmarkStart w:id="45" w:name="non-functional-requirements"/>
      <w:bookmarkEnd w:id="44"/>
      <w:bookmarkEnd w:id="45"/>
      <w:r w:rsidRPr="00F646F4">
        <w:t>10. Acceptance Criteria</w:t>
      </w:r>
    </w:p>
    <w:p w14:paraId="2421498F" w14:textId="77777777" w:rsidR="00F646F4" w:rsidRPr="00F646F4" w:rsidRDefault="00F646F4" w:rsidP="00F646F4">
      <w:r w:rsidRPr="00F646F4">
        <w:t>The Analytics module shall be considered complete when:</w:t>
      </w:r>
    </w:p>
    <w:p w14:paraId="2C0FC54C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Performance Dashboard displays correct metrics.</w:t>
      </w:r>
    </w:p>
    <w:p w14:paraId="7410BFFC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Trade Analytics calculations match historical trades.</w:t>
      </w:r>
    </w:p>
    <w:p w14:paraId="41A21C69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Playbook Analytics correctly aggregates setup performance.</w:t>
      </w:r>
    </w:p>
    <w:p w14:paraId="0328B759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Risk Analytics accurately reflects historical portfolio risk.</w:t>
      </w:r>
    </w:p>
    <w:p w14:paraId="4C0E8495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 xml:space="preserve">Discipline Analytics correctly identifies </w:t>
      </w:r>
      <w:proofErr w:type="spellStart"/>
      <w:r w:rsidRPr="00F646F4">
        <w:t>behavioural</w:t>
      </w:r>
      <w:proofErr w:type="spellEnd"/>
      <w:r w:rsidRPr="00F646F4">
        <w:t xml:space="preserve"> events.</w:t>
      </w:r>
    </w:p>
    <w:p w14:paraId="64012B42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lastRenderedPageBreak/>
        <w:t>Growth Simulator projections update instantly.</w:t>
      </w:r>
    </w:p>
    <w:p w14:paraId="1BE57FBC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Bucket validation functions correctly.</w:t>
      </w:r>
    </w:p>
    <w:p w14:paraId="4E621355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Auto Balance works correctly.</w:t>
      </w:r>
    </w:p>
    <w:p w14:paraId="238C7B06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Drill-down navigation opens corresponding records.</w:t>
      </w:r>
    </w:p>
    <w:p w14:paraId="5F58522B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Global Filters update all active widgets.</w:t>
      </w:r>
    </w:p>
    <w:p w14:paraId="5A553647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No analytical screen allows editing of transactional data.</w:t>
      </w:r>
    </w:p>
    <w:p w14:paraId="121028E6" w14:textId="77777777" w:rsidR="00F646F4" w:rsidRPr="00F646F4" w:rsidRDefault="00F646F4" w:rsidP="00F646F4">
      <w:r w:rsidRPr="00F646F4">
        <w:pict w14:anchorId="42B2C13C">
          <v:rect id="_x0000_i1615" style="width:468pt;height:1.2pt" o:hralign="center" o:hrstd="t" o:hr="t" fillcolor="#a0a0a0" stroked="f"/>
        </w:pict>
      </w:r>
    </w:p>
    <w:p w14:paraId="10FDB0A3" w14:textId="77777777" w:rsidR="00F646F4" w:rsidRPr="00F646F4" w:rsidRDefault="00F646F4" w:rsidP="00F646F4">
      <w:bookmarkStart w:id="46" w:name="acceptance-criteria"/>
      <w:bookmarkEnd w:id="46"/>
      <w:r w:rsidRPr="00F646F4">
        <w:t>11. Phase 1 Scope</w:t>
      </w:r>
    </w:p>
    <w:p w14:paraId="6F6E0FB7" w14:textId="77777777" w:rsidR="00F646F4" w:rsidRPr="00F646F4" w:rsidRDefault="00F646F4" w:rsidP="00F646F4">
      <w:r w:rsidRPr="00F646F4">
        <w:t>Included:</w:t>
      </w:r>
    </w:p>
    <w:p w14:paraId="6C5DC9A7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Performance Dashboard</w:t>
      </w:r>
    </w:p>
    <w:p w14:paraId="650DF457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Trade Analytics</w:t>
      </w:r>
    </w:p>
    <w:p w14:paraId="6363A45D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Playbook Analytics</w:t>
      </w:r>
    </w:p>
    <w:p w14:paraId="00A5802C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Risk Analytics</w:t>
      </w:r>
    </w:p>
    <w:p w14:paraId="6832B92D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Discipline Analytics</w:t>
      </w:r>
    </w:p>
    <w:p w14:paraId="7CF6DF18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Growth Simulator</w:t>
      </w:r>
    </w:p>
    <w:p w14:paraId="25D988AB" w14:textId="77777777" w:rsidR="00F646F4" w:rsidRPr="00F646F4" w:rsidRDefault="00F646F4" w:rsidP="00F646F4">
      <w:r w:rsidRPr="00F646F4">
        <w:t>Excluded:</w:t>
      </w:r>
    </w:p>
    <w:p w14:paraId="255CBFCB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AI Integration</w:t>
      </w:r>
    </w:p>
    <w:p w14:paraId="7236A702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Natural Language Analytics</w:t>
      </w:r>
    </w:p>
    <w:p w14:paraId="35B1F6E1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AI Coaching</w:t>
      </w:r>
    </w:p>
    <w:p w14:paraId="0758F906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AI Recommendations</w:t>
      </w:r>
    </w:p>
    <w:p w14:paraId="7B560224" w14:textId="77777777" w:rsidR="00F646F4" w:rsidRPr="00F646F4" w:rsidRDefault="00F646F4" w:rsidP="00F646F4">
      <w:r w:rsidRPr="00F646F4">
        <w:pict w14:anchorId="5EAC0186">
          <v:rect id="_x0000_i1616" style="width:468pt;height:1.2pt" o:hralign="center" o:hrstd="t" o:hr="t" fillcolor="#a0a0a0" stroked="f"/>
        </w:pict>
      </w:r>
    </w:p>
    <w:p w14:paraId="2D9D0A4D" w14:textId="77777777" w:rsidR="00F646F4" w:rsidRPr="00F646F4" w:rsidRDefault="00F646F4" w:rsidP="00F646F4">
      <w:bookmarkStart w:id="47" w:name="phase-1-scope"/>
      <w:bookmarkEnd w:id="47"/>
      <w:r w:rsidRPr="00F646F4">
        <w:t>12. Phase 2 – AI Enhancement Roadmap</w:t>
      </w:r>
    </w:p>
    <w:p w14:paraId="7CA1031C" w14:textId="77777777" w:rsidR="00F646F4" w:rsidRPr="00F646F4" w:rsidRDefault="00F646F4" w:rsidP="00F646F4">
      <w:r w:rsidRPr="00F646F4">
        <w:t>The application architecture reserves dedicated extension points for future AI integration.</w:t>
      </w:r>
    </w:p>
    <w:p w14:paraId="480152E4" w14:textId="77777777" w:rsidR="00F646F4" w:rsidRPr="00F646F4" w:rsidRDefault="00F646F4" w:rsidP="00F646F4">
      <w:r w:rsidRPr="00F646F4">
        <w:t>Planned capabilities include:</w:t>
      </w:r>
    </w:p>
    <w:p w14:paraId="75D5C945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AI Trading Coach</w:t>
      </w:r>
    </w:p>
    <w:p w14:paraId="2597511B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AI Performance Review</w:t>
      </w:r>
    </w:p>
    <w:p w14:paraId="390F4829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lastRenderedPageBreak/>
        <w:t xml:space="preserve">AI </w:t>
      </w:r>
      <w:proofErr w:type="spellStart"/>
      <w:r w:rsidRPr="00F646F4">
        <w:t>Behaviour</w:t>
      </w:r>
      <w:proofErr w:type="spellEnd"/>
      <w:r w:rsidRPr="00F646F4">
        <w:t xml:space="preserve"> Analysis</w:t>
      </w:r>
    </w:p>
    <w:p w14:paraId="1A500E16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AI Playbook Optimizer</w:t>
      </w:r>
    </w:p>
    <w:p w14:paraId="0C391685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AI Growth Recommendation Engine</w:t>
      </w:r>
    </w:p>
    <w:p w14:paraId="0521AC75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AI Projection Quality / Realism Score</w:t>
      </w:r>
    </w:p>
    <w:p w14:paraId="77E1CA8F" w14:textId="77777777" w:rsidR="00F646F4" w:rsidRPr="00F646F4" w:rsidRDefault="00F646F4" w:rsidP="00F646F4">
      <w:pPr>
        <w:numPr>
          <w:ilvl w:val="0"/>
          <w:numId w:val="10"/>
        </w:numPr>
      </w:pPr>
      <w:r w:rsidRPr="00F646F4">
        <w:t>Natural Language Analytics</w:t>
      </w:r>
    </w:p>
    <w:p w14:paraId="2C24C9C9" w14:textId="77777777" w:rsidR="00F646F4" w:rsidRPr="00F646F4" w:rsidRDefault="00F646F4" w:rsidP="00F646F4">
      <w:r w:rsidRPr="00F646F4">
        <w:t>These capabilities shall consume existing analytical data without altering the underlying business architecture established in Phase 1.</w:t>
      </w:r>
    </w:p>
    <w:p w14:paraId="1A5DE4FC" w14:textId="77777777" w:rsidR="00F646F4" w:rsidRPr="00F646F4" w:rsidRDefault="00F646F4" w:rsidP="00F646F4">
      <w:r w:rsidRPr="00F646F4">
        <w:pict w14:anchorId="07C34CA5">
          <v:rect id="_x0000_i1617" style="width:468pt;height:1.2pt" o:hralign="center" o:hrstd="t" o:hr="t" fillcolor="#a0a0a0" stroked="f"/>
        </w:pict>
      </w:r>
    </w:p>
    <w:p w14:paraId="1F265D88" w14:textId="77777777" w:rsidR="00F646F4" w:rsidRPr="00F646F4" w:rsidRDefault="00F646F4" w:rsidP="00F646F4">
      <w:bookmarkStart w:id="48" w:name="phase-2-ai-enhancement-roadmap"/>
      <w:bookmarkEnd w:id="48"/>
      <w:r w:rsidRPr="00F646F4">
        <w:t>13. Module Status</w:t>
      </w:r>
    </w:p>
    <w:p w14:paraId="1DDEF6E9" w14:textId="77777777" w:rsidR="00F646F4" w:rsidRPr="00F646F4" w:rsidRDefault="00F646F4" w:rsidP="00F646F4">
      <w:r w:rsidRPr="00F646F4">
        <w:rPr>
          <w:b/>
          <w:bCs/>
        </w:rPr>
        <w:t>Module:</w:t>
      </w:r>
      <w:r w:rsidRPr="00F646F4">
        <w:t xml:space="preserve"> Analytics</w:t>
      </w:r>
    </w:p>
    <w:p w14:paraId="0DB30D95" w14:textId="77777777" w:rsidR="00F646F4" w:rsidRPr="00F646F4" w:rsidRDefault="00F646F4" w:rsidP="00F646F4">
      <w:r w:rsidRPr="00F646F4">
        <w:rPr>
          <w:b/>
          <w:bCs/>
        </w:rPr>
        <w:t>Version:</w:t>
      </w:r>
      <w:r w:rsidRPr="00F646F4">
        <w:t xml:space="preserve"> 3.0</w:t>
      </w:r>
    </w:p>
    <w:p w14:paraId="291CC4CD" w14:textId="77777777" w:rsidR="00F646F4" w:rsidRPr="00F646F4" w:rsidRDefault="00F646F4" w:rsidP="00F646F4">
      <w:r w:rsidRPr="00F646F4">
        <w:rPr>
          <w:b/>
          <w:bCs/>
        </w:rPr>
        <w:t>Document Type:</w:t>
      </w:r>
      <w:r w:rsidRPr="00F646F4">
        <w:t xml:space="preserve"> Business Software Requirements Specification (Business SRS)</w:t>
      </w:r>
    </w:p>
    <w:p w14:paraId="4FB6C4BD" w14:textId="77777777" w:rsidR="00F646F4" w:rsidRPr="00F646F4" w:rsidRDefault="00F646F4" w:rsidP="00F646F4">
      <w:r w:rsidRPr="00F646F4">
        <w:rPr>
          <w:b/>
          <w:bCs/>
        </w:rPr>
        <w:t>Implementation Status:</w:t>
      </w:r>
      <w:r w:rsidRPr="00F646F4">
        <w:t xml:space="preserve"> Frozen</w:t>
      </w:r>
    </w:p>
    <w:p w14:paraId="31A65F74" w14:textId="77777777" w:rsidR="00F646F4" w:rsidRPr="00F646F4" w:rsidRDefault="00F646F4" w:rsidP="00F646F4">
      <w:r w:rsidRPr="00F646F4">
        <w:rPr>
          <w:b/>
          <w:bCs/>
        </w:rPr>
        <w:t>Current Phase:</w:t>
      </w:r>
      <w:r w:rsidRPr="00F646F4">
        <w:t xml:space="preserve"> Phase 1 – Core Product</w:t>
      </w:r>
    </w:p>
    <w:p w14:paraId="56A8A1FB" w14:textId="77777777" w:rsidR="00F646F4" w:rsidRPr="00F646F4" w:rsidRDefault="00F646F4" w:rsidP="00F646F4">
      <w:r w:rsidRPr="00F646F4">
        <w:rPr>
          <w:b/>
          <w:bCs/>
        </w:rPr>
        <w:t>Future Enhancement:</w:t>
      </w:r>
      <w:r w:rsidRPr="00F646F4">
        <w:t xml:space="preserve"> Phase 2 – AI Integration</w:t>
      </w:r>
    </w:p>
    <w:p w14:paraId="1E5B06E8" w14:textId="77777777" w:rsidR="00F646F4" w:rsidRPr="00F646F4" w:rsidRDefault="00F646F4" w:rsidP="00F646F4">
      <w:r w:rsidRPr="00F646F4">
        <w:pict w14:anchorId="6A601D0C">
          <v:rect id="_x0000_i1618" style="width:468pt;height:1.2pt" o:hralign="center" o:hrstd="t" o:hr="t" fillcolor="#a0a0a0" stroked="f"/>
        </w:pict>
      </w:r>
    </w:p>
    <w:p w14:paraId="2524BB43" w14:textId="77777777" w:rsidR="00F646F4" w:rsidRPr="00F646F4" w:rsidRDefault="00F646F4" w:rsidP="00F646F4">
      <w:bookmarkStart w:id="49" w:name="module-status"/>
      <w:bookmarkStart w:id="50" w:name="end-of-module-05-analytics-part-4"/>
      <w:bookmarkEnd w:id="49"/>
      <w:r w:rsidRPr="00F646F4">
        <w:t>End of Module 05 – Analytics (Part 4)</w:t>
      </w:r>
      <w:bookmarkEnd w:id="50"/>
    </w:p>
    <w:p w14:paraId="63A4C740" w14:textId="77777777" w:rsidR="002668A8" w:rsidRDefault="002668A8" w:rsidP="002668A8"/>
    <w:p w14:paraId="26ACA8F9" w14:textId="77777777" w:rsidR="002668A8" w:rsidRDefault="002668A8" w:rsidP="002668A8"/>
    <w:sectPr w:rsidR="002668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1"/>
    <w:multiLevelType w:val="multilevel"/>
    <w:tmpl w:val="A976BA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25443999">
    <w:abstractNumId w:val="8"/>
  </w:num>
  <w:num w:numId="2" w16cid:durableId="932053038">
    <w:abstractNumId w:val="6"/>
  </w:num>
  <w:num w:numId="3" w16cid:durableId="2017220828">
    <w:abstractNumId w:val="5"/>
  </w:num>
  <w:num w:numId="4" w16cid:durableId="781846468">
    <w:abstractNumId w:val="4"/>
  </w:num>
  <w:num w:numId="5" w16cid:durableId="997273882">
    <w:abstractNumId w:val="7"/>
  </w:num>
  <w:num w:numId="6" w16cid:durableId="1405757753">
    <w:abstractNumId w:val="3"/>
  </w:num>
  <w:num w:numId="7" w16cid:durableId="34353177">
    <w:abstractNumId w:val="2"/>
  </w:num>
  <w:num w:numId="8" w16cid:durableId="1190487405">
    <w:abstractNumId w:val="1"/>
  </w:num>
  <w:num w:numId="9" w16cid:durableId="211385230">
    <w:abstractNumId w:val="0"/>
  </w:num>
  <w:num w:numId="10" w16cid:durableId="151279827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8A8"/>
    <w:rsid w:val="0029639D"/>
    <w:rsid w:val="00326F90"/>
    <w:rsid w:val="004A034C"/>
    <w:rsid w:val="006721D1"/>
    <w:rsid w:val="006804AA"/>
    <w:rsid w:val="00AA1D8D"/>
    <w:rsid w:val="00B47730"/>
    <w:rsid w:val="00CB0664"/>
    <w:rsid w:val="00E232C0"/>
    <w:rsid w:val="00E616E7"/>
    <w:rsid w:val="00F646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76610"/>
  <w14:defaultImageDpi w14:val="300"/>
  <w15:docId w15:val="{77B3EDCB-895E-4226-9932-5FC9404C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21</Pages>
  <Words>2510</Words>
  <Characters>14312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rajsekhar khan</cp:lastModifiedBy>
  <cp:revision>5</cp:revision>
  <dcterms:created xsi:type="dcterms:W3CDTF">2013-12-23T23:15:00Z</dcterms:created>
  <dcterms:modified xsi:type="dcterms:W3CDTF">2026-06-29T10:46:00Z</dcterms:modified>
  <cp:category/>
</cp:coreProperties>
</file>