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485" w14:textId="77777777" w:rsidR="004E7E51" w:rsidRPr="00752FEA" w:rsidRDefault="00000000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pict w14:anchorId="51BBA09B"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14:paraId="3D901D2B" w14:textId="77777777" w:rsidR="00025245" w:rsidRPr="00302228" w:rsidRDefault="00025245" w:rsidP="00025245">
                  <w:pPr>
                    <w:rPr>
                      <w:b/>
                      <w:color w:val="FF0000"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proofErr w:type="gramStart"/>
      <w:r w:rsidR="004E7E51" w:rsidRPr="00752FEA">
        <w:rPr>
          <w:b/>
          <w:sz w:val="32"/>
          <w:szCs w:val="32"/>
        </w:rPr>
        <w:t>Class  Diagram</w:t>
      </w:r>
      <w:proofErr w:type="gramEnd"/>
      <w:r w:rsidR="001C3138">
        <w:rPr>
          <w:b/>
          <w:sz w:val="32"/>
          <w:szCs w:val="32"/>
        </w:rPr>
        <w:t xml:space="preserve">  :</w:t>
      </w:r>
    </w:p>
    <w:p w14:paraId="16E29215" w14:textId="77777777" w:rsidR="00025245" w:rsidRDefault="00000000" w:rsidP="00025245">
      <w:r>
        <w:rPr>
          <w:noProof/>
        </w:rPr>
        <w:pict w14:anchorId="260D3FC3"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14:paraId="2CD56469" w14:textId="77777777" w:rsidR="004E7E51" w:rsidRPr="00DB7E38" w:rsidRDefault="004E7E51" w:rsidP="00DB7E38"/>
              </w:txbxContent>
            </v:textbox>
          </v:shape>
        </w:pict>
      </w:r>
      <w:r>
        <w:rPr>
          <w:noProof/>
        </w:rPr>
        <w:pict w14:anchorId="6553F36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 w14:anchorId="60AEA9C3"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14:paraId="0C62E21C" w14:textId="77777777"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14:paraId="48891467" w14:textId="77777777"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 w14:anchorId="27B37FC6"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14:paraId="3B2D67ED" w14:textId="77777777" w:rsidR="004E7E51" w:rsidRPr="00AC106B" w:rsidRDefault="004E7E51" w:rsidP="00AC106B"/>
              </w:txbxContent>
            </v:textbox>
          </v:shape>
        </w:pict>
      </w:r>
      <w:r>
        <w:pict w14:anchorId="2C3991EB">
          <v:shape id="_x0000_s1133" type="#_x0000_t202" style="position:absolute;margin-left:286.5pt;margin-top:89.55pt;width:55.5pt;height:21.75pt;z-index:251696128" strokecolor="white [3212]">
            <v:textbox>
              <w:txbxContent>
                <w:p w14:paraId="7AD1D86E" w14:textId="77777777" w:rsidR="00025245" w:rsidRDefault="00025245" w:rsidP="00025245"/>
              </w:txbxContent>
            </v:textbox>
          </v:shape>
        </w:pict>
      </w:r>
      <w:r>
        <w:pict w14:anchorId="379FA6AF">
          <v:shape id="_x0000_s1146" type="#_x0000_t32" style="position:absolute;margin-left:345pt;margin-top:352.25pt;width:156pt;height:0;z-index:251709440" o:connectortype="straight"/>
        </w:pict>
      </w:r>
    </w:p>
    <w:p w14:paraId="0D0AF936" w14:textId="77777777" w:rsidR="00025245" w:rsidRDefault="00025245" w:rsidP="00025245"/>
    <w:p w14:paraId="79074E53" w14:textId="77777777" w:rsidR="00025245" w:rsidRDefault="00000000" w:rsidP="00025245">
      <w:r>
        <w:pict w14:anchorId="02CA57E7">
          <v:shape id="_x0000_s1138" type="#_x0000_t202" style="position:absolute;margin-left:135.35pt;margin-top:7.05pt;width:132.55pt;height:26.25pt;z-index:251701248" strokecolor="white [3212]">
            <v:textbox>
              <w:txbxContent>
                <w:p w14:paraId="579CCA51" w14:textId="77777777" w:rsidR="00025245" w:rsidRPr="00302228" w:rsidRDefault="00487D6C" w:rsidP="00A95BE3">
                  <w:pPr>
                    <w:rPr>
                      <w:color w:val="FF0000"/>
                    </w:rPr>
                  </w:pPr>
                  <w:r w:rsidRPr="00302228">
                    <w:rPr>
                      <w:color w:val="FF0000"/>
                    </w:rPr>
                    <w:t>Service Provider</w:t>
                  </w:r>
                </w:p>
              </w:txbxContent>
            </v:textbox>
          </v:shape>
        </w:pict>
      </w:r>
    </w:p>
    <w:p w14:paraId="2854D1D2" w14:textId="77777777" w:rsidR="00025245" w:rsidRDefault="00000000" w:rsidP="00025245">
      <w:r>
        <w:pict w14:anchorId="279AE19B">
          <v:rect id="_x0000_s1136" style="position:absolute;margin-left:20.7pt;margin-top:17.75pt;width:326.7pt;height:155.8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14:paraId="6968ABB6" w14:textId="77777777" w:rsidR="006D794B" w:rsidRDefault="006D794B" w:rsidP="006D794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6D794B">
                    <w:rPr>
                      <w:sz w:val="20"/>
                      <w:szCs w:val="20"/>
                    </w:rPr>
                    <w:t>V</w:t>
                  </w:r>
                  <w:r>
                    <w:rPr>
                      <w:sz w:val="20"/>
                      <w:szCs w:val="20"/>
                    </w:rPr>
                    <w:t xml:space="preserve">iew All Uploaded Tweet Details, View All Tweets Recommended, View All Tweets Reviews, </w:t>
                  </w:r>
                  <w:r w:rsidRPr="006D794B">
                    <w:rPr>
                      <w:sz w:val="20"/>
                      <w:szCs w:val="20"/>
                    </w:rPr>
                    <w:t xml:space="preserve">View </w:t>
                  </w:r>
                  <w:r>
                    <w:rPr>
                      <w:sz w:val="20"/>
                      <w:szCs w:val="20"/>
                    </w:rPr>
                    <w:t xml:space="preserve">All Positive Sentiment Reviews, View All Negative Sentiment Reviews, </w:t>
                  </w:r>
                  <w:r w:rsidRPr="006D794B">
                    <w:rPr>
                      <w:sz w:val="20"/>
                      <w:szCs w:val="20"/>
                    </w:rPr>
                    <w:t>View Neutral Sentiment Reviews,</w:t>
                  </w:r>
                  <w:r>
                    <w:rPr>
                      <w:sz w:val="20"/>
                      <w:szCs w:val="20"/>
                    </w:rPr>
                    <w:t xml:space="preserve"> View All Remote Users, View All Trending </w:t>
                  </w:r>
                  <w:proofErr w:type="gramStart"/>
                  <w:r>
                    <w:rPr>
                      <w:sz w:val="20"/>
                      <w:szCs w:val="20"/>
                    </w:rPr>
                    <w:t>Tweets,  View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Social Hotspot,  View all Rating Results, View All Dislike Results, </w:t>
                  </w:r>
                  <w:r w:rsidRPr="006D794B">
                    <w:rPr>
                      <w:sz w:val="20"/>
                      <w:szCs w:val="20"/>
                    </w:rPr>
                    <w:t>View All Like Results</w:t>
                  </w:r>
                </w:p>
                <w:p w14:paraId="6F90489F" w14:textId="77777777" w:rsidR="006D794B" w:rsidRDefault="006D794B" w:rsidP="006D794B">
                  <w:pPr>
                    <w:rPr>
                      <w:sz w:val="20"/>
                      <w:szCs w:val="20"/>
                    </w:rPr>
                  </w:pPr>
                  <w:r w:rsidRPr="006D794B">
                    <w:rPr>
                      <w:sz w:val="20"/>
                      <w:szCs w:val="20"/>
                    </w:rPr>
                    <w:t xml:space="preserve">Tweet Name, Tweet </w:t>
                  </w:r>
                  <w:proofErr w:type="gramStart"/>
                  <w:r w:rsidRPr="006D794B">
                    <w:rPr>
                      <w:sz w:val="20"/>
                      <w:szCs w:val="20"/>
                    </w:rPr>
                    <w:t>Desc,  Tweet</w:t>
                  </w:r>
                  <w:proofErr w:type="gramEnd"/>
                  <w:r w:rsidRPr="006D794B">
                    <w:rPr>
                      <w:sz w:val="20"/>
                      <w:szCs w:val="20"/>
                    </w:rPr>
                    <w:t xml:space="preserve"> Source,  Tweet Category,  Tweet </w:t>
                  </w:r>
                  <w:r>
                    <w:rPr>
                      <w:sz w:val="20"/>
                      <w:szCs w:val="20"/>
                    </w:rPr>
                    <w:t>Source(Reference),  Tweet Uses,</w:t>
                  </w:r>
                  <w:r w:rsidRPr="006D794B">
                    <w:rPr>
                      <w:sz w:val="20"/>
                      <w:szCs w:val="20"/>
                    </w:rPr>
                    <w:t xml:space="preserve"> Uploaded Date,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6D794B">
                    <w:rPr>
                      <w:sz w:val="20"/>
                      <w:szCs w:val="20"/>
                    </w:rPr>
                    <w:t>Give Your Ratings,  Like,  Dislike,  Recommend,</w:t>
                  </w:r>
                </w:p>
              </w:txbxContent>
            </v:textbox>
          </v:rect>
        </w:pict>
      </w:r>
    </w:p>
    <w:p w14:paraId="59022EF1" w14:textId="77777777" w:rsidR="00025245" w:rsidRDefault="00000000" w:rsidP="00025245">
      <w:r>
        <w:pict w14:anchorId="7BCDC2FC">
          <v:shape id="_x0000_s1134" type="#_x0000_t202" style="position:absolute;margin-left:-34.8pt;margin-top:1.35pt;width:55.5pt;height:21.75pt;z-index:251697152" strokecolor="white [3212]">
            <v:textbox>
              <w:txbxContent>
                <w:p w14:paraId="3FD73835" w14:textId="77777777" w:rsidR="00025245" w:rsidRDefault="00025245" w:rsidP="00025245">
                  <w:r w:rsidRPr="00302228">
                    <w:rPr>
                      <w:color w:val="FF0000"/>
                    </w:rPr>
                    <w:t>Method</w:t>
                  </w:r>
                  <w:r>
                    <w:t>s</w:t>
                  </w:r>
                </w:p>
              </w:txbxContent>
            </v:textbox>
          </v:shape>
        </w:pict>
      </w:r>
    </w:p>
    <w:p w14:paraId="43CFC298" w14:textId="77777777" w:rsidR="00025245" w:rsidRDefault="00025245" w:rsidP="00025245"/>
    <w:p w14:paraId="14692267" w14:textId="77777777" w:rsidR="00025245" w:rsidRDefault="00025245" w:rsidP="00025245"/>
    <w:p w14:paraId="20599373" w14:textId="77777777" w:rsidR="00025245" w:rsidRDefault="00000000" w:rsidP="00025245">
      <w:r>
        <w:pict w14:anchorId="1FBE3FED">
          <v:shape id="_x0000_s1137" type="#_x0000_t32" style="position:absolute;margin-left:20.7pt;margin-top:1.4pt;width:324.9pt;height:.05pt;z-index:251700224" o:connectortype="straight"/>
        </w:pict>
      </w:r>
      <w:r>
        <w:pict w14:anchorId="60A71CAB">
          <v:shape id="_x0000_s1135" type="#_x0000_t202" style="position:absolute;margin-left:-36.3pt;margin-top:20.35pt;width:61.5pt;height:21.75pt;z-index:251698176" strokecolor="white [3212]">
            <v:textbox>
              <w:txbxContent>
                <w:p w14:paraId="54DF3835" w14:textId="77777777" w:rsidR="00025245" w:rsidRPr="00302228" w:rsidRDefault="00025245" w:rsidP="00025245">
                  <w:pPr>
                    <w:rPr>
                      <w:color w:val="FF0000"/>
                    </w:rPr>
                  </w:pPr>
                  <w:r w:rsidRPr="00302228">
                    <w:rPr>
                      <w:color w:val="FF0000"/>
                    </w:rPr>
                    <w:t>Members</w:t>
                  </w:r>
                </w:p>
              </w:txbxContent>
            </v:textbox>
          </v:shape>
        </w:pict>
      </w:r>
      <w:r>
        <w:pict w14:anchorId="0603C775">
          <v:shape id="_x0000_s1132" type="#_x0000_t202" style="position:absolute;margin-left:280.5pt;margin-top:7.4pt;width:61.5pt;height:21.75pt;z-index:251695104" strokecolor="white [3212]">
            <v:textbox>
              <w:txbxContent>
                <w:p w14:paraId="416EE977" w14:textId="77777777" w:rsidR="00025245" w:rsidRDefault="00025245" w:rsidP="00025245"/>
              </w:txbxContent>
            </v:textbox>
          </v:shape>
        </w:pict>
      </w:r>
    </w:p>
    <w:p w14:paraId="277A67F0" w14:textId="77777777" w:rsidR="00025245" w:rsidRDefault="00025245" w:rsidP="00025245"/>
    <w:p w14:paraId="1DF22EC4" w14:textId="77777777" w:rsidR="00025245" w:rsidRDefault="00000000" w:rsidP="00025245">
      <w:r>
        <w:pict w14:anchorId="5A07863B"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 w14:anchorId="6DB55E25"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14:paraId="6EF8E11A" w14:textId="77777777" w:rsidR="00025245" w:rsidRDefault="00025245" w:rsidP="00025245"/>
    <w:p w14:paraId="5CE0A2B9" w14:textId="77777777" w:rsidR="00025245" w:rsidRDefault="00000000" w:rsidP="00025245">
      <w:r>
        <w:pict w14:anchorId="61E9B40A"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14:paraId="1CF2A095" w14:textId="77777777" w:rsidR="00025245" w:rsidRPr="00302228" w:rsidRDefault="00025245" w:rsidP="00025245">
                  <w:pPr>
                    <w:jc w:val="center"/>
                    <w:rPr>
                      <w:b/>
                      <w:color w:val="FF0000"/>
                      <w:sz w:val="30"/>
                    </w:rPr>
                  </w:pPr>
                  <w:r w:rsidRPr="00302228">
                    <w:rPr>
                      <w:b/>
                      <w:color w:val="FF0000"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 w14:anchorId="5DACD48C"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14:paraId="68446BEA" w14:textId="77777777" w:rsidR="00025245" w:rsidRPr="00302228" w:rsidRDefault="00025245" w:rsidP="00025245">
                  <w:pPr>
                    <w:jc w:val="center"/>
                    <w:rPr>
                      <w:b/>
                      <w:color w:val="FF0000"/>
                      <w:sz w:val="30"/>
                    </w:rPr>
                  </w:pPr>
                  <w:r w:rsidRPr="00302228">
                    <w:rPr>
                      <w:b/>
                      <w:color w:val="FF0000"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14:paraId="30CF6BD9" w14:textId="77777777" w:rsidR="00025245" w:rsidRDefault="00000000" w:rsidP="00025245">
      <w:r>
        <w:pict w14:anchorId="4A62F4CC"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14:paraId="4F476D26" w14:textId="77777777"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14:paraId="0233271F" w14:textId="77777777"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 w14:anchorId="51560C34"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14:paraId="1938C9D2" w14:textId="77777777"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14:paraId="32A34898" w14:textId="77777777"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14:paraId="2069391A" w14:textId="77777777" w:rsidR="00025245" w:rsidRDefault="00000000" w:rsidP="00025245">
      <w:r>
        <w:pict w14:anchorId="6D1EF56A"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14:paraId="44AA13FF" w14:textId="77777777" w:rsidR="00025245" w:rsidRPr="00302228" w:rsidRDefault="00025245" w:rsidP="00025245">
                  <w:pPr>
                    <w:rPr>
                      <w:color w:val="FF0000"/>
                    </w:rPr>
                  </w:pPr>
                  <w:r w:rsidRPr="00302228">
                    <w:rPr>
                      <w:color w:val="FF0000"/>
                    </w:rPr>
                    <w:t>Methods</w:t>
                  </w:r>
                </w:p>
              </w:txbxContent>
            </v:textbox>
          </v:shape>
        </w:pict>
      </w:r>
      <w:r>
        <w:pict w14:anchorId="57B9CB22">
          <v:shape id="_x0000_s1128" type="#_x0000_t202" style="position:absolute;margin-left:289.5pt;margin-top:3.3pt;width:56.1pt;height:21.75pt;z-index:251691008" strokecolor="white [3212]">
            <v:textbox>
              <w:txbxContent>
                <w:p w14:paraId="3679820E" w14:textId="77777777" w:rsidR="00025245" w:rsidRPr="00302228" w:rsidRDefault="00025245" w:rsidP="00DB7E38">
                  <w:pPr>
                    <w:jc w:val="center"/>
                    <w:rPr>
                      <w:color w:val="FF0000"/>
                    </w:rPr>
                  </w:pPr>
                  <w:r w:rsidRPr="00302228">
                    <w:rPr>
                      <w:color w:val="FF0000"/>
                    </w:rPr>
                    <w:t>Methods</w:t>
                  </w:r>
                </w:p>
              </w:txbxContent>
            </v:textbox>
          </v:shape>
        </w:pict>
      </w:r>
    </w:p>
    <w:p w14:paraId="7FC0690B" w14:textId="77777777" w:rsidR="00025245" w:rsidRDefault="00000000" w:rsidP="00025245">
      <w:r>
        <w:pict w14:anchorId="0DB2B949"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 w14:anchorId="1C7AE882"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14:paraId="1EFCBC82" w14:textId="77777777" w:rsidR="004E7E51" w:rsidRPr="00302228" w:rsidRDefault="004E7E51" w:rsidP="004E7E51">
                  <w:pPr>
                    <w:rPr>
                      <w:color w:val="FF0000"/>
                    </w:rPr>
                  </w:pPr>
                  <w:r w:rsidRPr="00302228">
                    <w:rPr>
                      <w:color w:val="FF0000"/>
                    </w:rPr>
                    <w:t>Members</w:t>
                  </w:r>
                </w:p>
              </w:txbxContent>
            </v:textbox>
          </v:shape>
        </w:pict>
      </w:r>
      <w:r>
        <w:pict w14:anchorId="3236858A"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14:paraId="6B5E2345" w14:textId="77777777" w:rsidR="00025245" w:rsidRPr="00302228" w:rsidRDefault="00025245" w:rsidP="00DB7E38">
                  <w:pPr>
                    <w:jc w:val="center"/>
                    <w:rPr>
                      <w:color w:val="FF0000"/>
                    </w:rPr>
                  </w:pPr>
                  <w:r w:rsidRPr="00302228">
                    <w:rPr>
                      <w:color w:val="FF0000"/>
                    </w:rPr>
                    <w:t>Members</w:t>
                  </w:r>
                </w:p>
              </w:txbxContent>
            </v:textbox>
          </v:shape>
        </w:pict>
      </w:r>
    </w:p>
    <w:p w14:paraId="138AB998" w14:textId="77777777" w:rsidR="00025245" w:rsidRDefault="00000000" w:rsidP="00025245">
      <w:r>
        <w:pict w14:anchorId="70ADCF74"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14:paraId="4BFEB397" w14:textId="77777777" w:rsidR="00A95BE3" w:rsidRDefault="00A95BE3" w:rsidP="00025245"/>
    <w:p w14:paraId="053C8A9D" w14:textId="77777777" w:rsidR="00A95BE3" w:rsidRDefault="00A95BE3" w:rsidP="00025245"/>
    <w:p w14:paraId="7E9E6BF1" w14:textId="77777777" w:rsidR="00025245" w:rsidRDefault="00000000" w:rsidP="00025245">
      <w:r>
        <w:pict w14:anchorId="56FC8A8D">
          <v:shape id="_x0000_s1150" type="#_x0000_t202" style="position:absolute;margin-left:135.35pt;margin-top:19.6pt;width:90pt;height:26.25pt;z-index:251713536" strokecolor="white [3212]">
            <v:textbox style="mso-next-textbox:#_x0000_s1150">
              <w:txbxContent>
                <w:p w14:paraId="4E513775" w14:textId="77777777" w:rsidR="00A95BE3" w:rsidRPr="00302228" w:rsidRDefault="00462D86" w:rsidP="00A95BE3">
                  <w:pPr>
                    <w:tabs>
                      <w:tab w:val="left" w:pos="9720"/>
                    </w:tabs>
                    <w:rPr>
                      <w:color w:val="FF0000"/>
                    </w:rPr>
                  </w:pPr>
                  <w:r w:rsidRPr="00302228">
                    <w:rPr>
                      <w:color w:val="FF0000"/>
                    </w:rPr>
                    <w:t>Remote User</w:t>
                  </w:r>
                </w:p>
                <w:p w14:paraId="1CC965D0" w14:textId="77777777"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14:paraId="75539C06" w14:textId="77777777" w:rsidR="00A95BE3" w:rsidRDefault="00A95BE3" w:rsidP="00A95BE3"/>
                <w:p w14:paraId="23958C9D" w14:textId="77777777" w:rsidR="00A95BE3" w:rsidRDefault="00A95BE3" w:rsidP="00A95BE3">
                  <w:r>
                    <w:t xml:space="preserve">Tweet </w:t>
                  </w:r>
                  <w:proofErr w:type="spellStart"/>
                  <w:r>
                    <w:t>Servervvv</w:t>
                  </w:r>
                  <w:proofErr w:type="spellEnd"/>
                </w:p>
                <w:p w14:paraId="3B403562" w14:textId="77777777" w:rsidR="00A95BE3" w:rsidRDefault="00A95BE3" w:rsidP="00A95BE3">
                  <w:r>
                    <w:t>Tweet Server</w:t>
                  </w:r>
                </w:p>
                <w:p w14:paraId="294CBBFB" w14:textId="77777777" w:rsidR="00A95BE3" w:rsidRDefault="00A95BE3" w:rsidP="00A95BE3">
                  <w:r>
                    <w:t>Tweet Server</w:t>
                  </w:r>
                </w:p>
                <w:p w14:paraId="7FD45BAE" w14:textId="77777777" w:rsidR="00A95BE3" w:rsidRDefault="00A95BE3" w:rsidP="00A95BE3">
                  <w:r>
                    <w:t>Tweet Server</w:t>
                  </w:r>
                </w:p>
                <w:p w14:paraId="10CE17B4" w14:textId="77777777"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14:paraId="1EA0049F" w14:textId="77777777" w:rsidR="00A95BE3" w:rsidRDefault="00000000" w:rsidP="00A95BE3">
      <w:pPr>
        <w:tabs>
          <w:tab w:val="left" w:pos="9720"/>
        </w:tabs>
      </w:pPr>
      <w:r>
        <w:pict w14:anchorId="315C3557">
          <v:shape id="_x0000_s1148" type="#_x0000_t202" style="position:absolute;margin-left:69pt;margin-top:25.1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14:paraId="5CD6ADBC" w14:textId="77777777" w:rsidR="00025245" w:rsidRDefault="006D794B" w:rsidP="006D79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REGISTER AND LOGIN, ADD TWEET, VIEW ALL UPLOADED TWEETS, VIEW ALL TWEET REVIEWS, VIEW TRENDING PRODCUTS, VIEW YOUR PROFILE, VIEW ALL </w:t>
                  </w:r>
                  <w:r w:rsidRPr="006D794B">
                    <w:rPr>
                      <w:sz w:val="18"/>
                      <w:szCs w:val="18"/>
                    </w:rPr>
                    <w:t>TWEET RECOMMENDED</w:t>
                  </w:r>
                </w:p>
                <w:p w14:paraId="32D3EAAD" w14:textId="77777777" w:rsidR="006D794B" w:rsidRDefault="006D794B" w:rsidP="006D79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  <w:p w14:paraId="06DEBF79" w14:textId="77777777" w:rsidR="006D794B" w:rsidRDefault="006D794B" w:rsidP="006D79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  <w:p w14:paraId="2A644985" w14:textId="77777777" w:rsidR="006D794B" w:rsidRDefault="006D794B" w:rsidP="006D79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  <w:p w14:paraId="64652E82" w14:textId="77777777" w:rsidR="006D794B" w:rsidRPr="006D794B" w:rsidRDefault="006D794B" w:rsidP="006D79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  <w:p w14:paraId="18B61E1A" w14:textId="77777777" w:rsidR="006D794B" w:rsidRPr="006D794B" w:rsidRDefault="006D794B" w:rsidP="006D79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D794B">
                    <w:rPr>
                      <w:sz w:val="18"/>
                      <w:szCs w:val="18"/>
                    </w:rPr>
                    <w:t xml:space="preserve"> Tweet Name, Tweet </w:t>
                  </w:r>
                  <w:proofErr w:type="gramStart"/>
                  <w:r w:rsidRPr="006D794B">
                    <w:rPr>
                      <w:sz w:val="18"/>
                      <w:szCs w:val="18"/>
                    </w:rPr>
                    <w:t>Desc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6D794B">
                    <w:rPr>
                      <w:sz w:val="18"/>
                      <w:szCs w:val="18"/>
                    </w:rPr>
                    <w:t>,</w:t>
                  </w:r>
                  <w:proofErr w:type="gramEnd"/>
                  <w:r w:rsidRPr="006D794B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6D794B">
                    <w:rPr>
                      <w:sz w:val="18"/>
                      <w:szCs w:val="18"/>
                    </w:rPr>
                    <w:t>Tweet Source,  Tweet Category,  Tweet Source(Reference),  Tweet Uses,</w:t>
                  </w:r>
                </w:p>
                <w:p w14:paraId="1DAD7C00" w14:textId="77777777" w:rsidR="006D794B" w:rsidRPr="00F60321" w:rsidRDefault="006D794B" w:rsidP="006D79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D794B">
                    <w:rPr>
                      <w:sz w:val="18"/>
                      <w:szCs w:val="18"/>
                    </w:rPr>
                    <w:t xml:space="preserve"> Uploaded Date,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6D794B">
                    <w:rPr>
                      <w:sz w:val="18"/>
                      <w:szCs w:val="18"/>
                    </w:rPr>
                    <w:t xml:space="preserve">Give Your </w:t>
                  </w:r>
                  <w:proofErr w:type="gramStart"/>
                  <w:r w:rsidRPr="006D794B">
                    <w:rPr>
                      <w:sz w:val="18"/>
                      <w:szCs w:val="18"/>
                    </w:rPr>
                    <w:t>Ratings,  Like</w:t>
                  </w:r>
                  <w:proofErr w:type="gramEnd"/>
                  <w:r w:rsidRPr="006D794B">
                    <w:rPr>
                      <w:sz w:val="18"/>
                      <w:szCs w:val="18"/>
                    </w:rPr>
                    <w:t>,  Dislike,  Recommend,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14:paraId="7BDE1C34" w14:textId="77777777" w:rsidR="00025245" w:rsidRDefault="00000000" w:rsidP="00025245">
      <w:r>
        <w:pict w14:anchorId="39771695">
          <v:shape id="_x0000_s1127" type="#_x0000_t202" style="position:absolute;margin-left:4.6pt;margin-top:11.85pt;width:55.5pt;height:21.75pt;z-index:251689984" strokecolor="white [3212]">
            <v:textbox>
              <w:txbxContent>
                <w:p w14:paraId="3B1B4E6F" w14:textId="77777777" w:rsidR="00025245" w:rsidRPr="00302228" w:rsidRDefault="00025245" w:rsidP="00025245">
                  <w:pPr>
                    <w:rPr>
                      <w:color w:val="FF0000"/>
                    </w:rPr>
                  </w:pPr>
                  <w:r w:rsidRPr="00302228">
                    <w:rPr>
                      <w:color w:val="FF0000"/>
                    </w:rPr>
                    <w:t>Methods</w:t>
                  </w:r>
                </w:p>
              </w:txbxContent>
            </v:textbox>
          </v:shape>
        </w:pict>
      </w:r>
    </w:p>
    <w:p w14:paraId="12ECEBEF" w14:textId="77777777" w:rsidR="00025245" w:rsidRDefault="00025245" w:rsidP="00025245"/>
    <w:p w14:paraId="2623D8D0" w14:textId="77777777" w:rsidR="00025245" w:rsidRDefault="00000000" w:rsidP="00025245">
      <w:r>
        <w:pict w14:anchorId="28AA3303"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14:paraId="1A0911FB" w14:textId="77777777" w:rsidR="00025245" w:rsidRPr="00302228" w:rsidRDefault="00025245" w:rsidP="00025245">
                  <w:pPr>
                    <w:rPr>
                      <w:color w:val="FF0000"/>
                    </w:rPr>
                  </w:pPr>
                  <w:r w:rsidRPr="00302228">
                    <w:rPr>
                      <w:color w:val="FF0000"/>
                    </w:rPr>
                    <w:t>Members</w:t>
                  </w:r>
                </w:p>
              </w:txbxContent>
            </v:textbox>
          </v:shape>
        </w:pict>
      </w:r>
      <w:r>
        <w:pict w14:anchorId="2473CE9C">
          <v:shape id="_x0000_s1149" type="#_x0000_t32" style="position:absolute;margin-left:70.9pt;margin-top:9.35pt;width:307.1pt;height:0;z-index:251712512" o:connectortype="straight"/>
        </w:pict>
      </w:r>
    </w:p>
    <w:p w14:paraId="484164C0" w14:textId="77777777" w:rsidR="00025245" w:rsidRDefault="00025245" w:rsidP="00025245"/>
    <w:p w14:paraId="0FC2F4A4" w14:textId="77777777" w:rsidR="00025245" w:rsidRDefault="00025245" w:rsidP="00025245"/>
    <w:p w14:paraId="452FF7B7" w14:textId="77777777" w:rsidR="00025245" w:rsidRDefault="00025245" w:rsidP="00025245"/>
    <w:p w14:paraId="5C3F13E6" w14:textId="77777777" w:rsidR="00025245" w:rsidRDefault="00025245" w:rsidP="00025245">
      <w:pPr>
        <w:tabs>
          <w:tab w:val="left" w:pos="4920"/>
        </w:tabs>
      </w:pPr>
      <w:r>
        <w:tab/>
      </w:r>
    </w:p>
    <w:p w14:paraId="7AEB5863" w14:textId="77777777" w:rsidR="00025245" w:rsidRDefault="00025245" w:rsidP="00025245">
      <w:pPr>
        <w:tabs>
          <w:tab w:val="left" w:pos="4920"/>
        </w:tabs>
      </w:pPr>
    </w:p>
    <w:p w14:paraId="31AAB524" w14:textId="77777777" w:rsidR="00025245" w:rsidRDefault="00025245" w:rsidP="00025245">
      <w:pPr>
        <w:tabs>
          <w:tab w:val="left" w:pos="4920"/>
        </w:tabs>
      </w:pPr>
    </w:p>
    <w:p w14:paraId="7CF4048F" w14:textId="77777777"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5FE407" w14:textId="77777777"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4E9F8" w14:textId="77777777" w:rsidR="002D22F2" w:rsidRDefault="002D22F2" w:rsidP="00297231">
      <w:pPr>
        <w:spacing w:after="0" w:line="240" w:lineRule="auto"/>
      </w:pPr>
      <w:r>
        <w:separator/>
      </w:r>
    </w:p>
  </w:endnote>
  <w:endnote w:type="continuationSeparator" w:id="0">
    <w:p w14:paraId="1491B4CA" w14:textId="77777777" w:rsidR="002D22F2" w:rsidRDefault="002D22F2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A1B0" w14:textId="77777777" w:rsidR="002D22F2" w:rsidRDefault="002D22F2" w:rsidP="00297231">
      <w:pPr>
        <w:spacing w:after="0" w:line="240" w:lineRule="auto"/>
      </w:pPr>
      <w:r>
        <w:separator/>
      </w:r>
    </w:p>
  </w:footnote>
  <w:footnote w:type="continuationSeparator" w:id="0">
    <w:p w14:paraId="5FCB14E7" w14:textId="77777777" w:rsidR="002D22F2" w:rsidRDefault="002D22F2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97366">
    <w:abstractNumId w:val="2"/>
  </w:num>
  <w:num w:numId="2" w16cid:durableId="851918639">
    <w:abstractNumId w:val="3"/>
  </w:num>
  <w:num w:numId="3" w16cid:durableId="233205240">
    <w:abstractNumId w:val="1"/>
  </w:num>
  <w:num w:numId="4" w16cid:durableId="139226238">
    <w:abstractNumId w:val="0"/>
  </w:num>
  <w:num w:numId="5" w16cid:durableId="16431910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9910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D22F2"/>
    <w:rsid w:val="002E6CB9"/>
    <w:rsid w:val="002E7A4E"/>
    <w:rsid w:val="002F373B"/>
    <w:rsid w:val="00302228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D6C"/>
    <w:rsid w:val="00493316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7381A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630E"/>
    <w:rsid w:val="006970ED"/>
    <w:rsid w:val="006A7086"/>
    <w:rsid w:val="006B7699"/>
    <w:rsid w:val="006D4CFE"/>
    <w:rsid w:val="006D794B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789"/>
    <w:rsid w:val="00AB7877"/>
    <w:rsid w:val="00AB7B59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71185"/>
    <w:rsid w:val="00B7158D"/>
    <w:rsid w:val="00B72174"/>
    <w:rsid w:val="00B75062"/>
    <w:rsid w:val="00B82BA1"/>
    <w:rsid w:val="00B85153"/>
    <w:rsid w:val="00B86BC5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64BD"/>
    <w:rsid w:val="00C713B9"/>
    <w:rsid w:val="00C75CD9"/>
    <w:rsid w:val="00C7714F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5"/>
    <o:shapelayout v:ext="edit">
      <o:idmap v:ext="edit" data="1"/>
      <o:rules v:ext="edit">
        <o:r id="V:Rule1" type="connector" idref="#_x0000_s1153"/>
        <o:r id="V:Rule2" type="connector" idref="#_x0000_s1137"/>
        <o:r id="V:Rule3" type="connector" idref="#_x0000_s1149"/>
        <o:r id="V:Rule4" type="connector" idref="#_x0000_s1151"/>
        <o:r id="V:Rule5" type="connector" idref="#_x0000_s1084"/>
        <o:r id="V:Rule6" type="connector" idref="#_x0000_s1143"/>
        <o:r id="V:Rule7" type="connector" idref="#_x0000_s1154"/>
        <o:r id="V:Rule8" type="connector" idref="#_x0000_s1146"/>
      </o:rules>
    </o:shapelayout>
  </w:shapeDefaults>
  <w:decimalSymbol w:val="."/>
  <w:listSeparator w:val=","/>
  <w14:docId w14:val="7923B4BA"/>
  <w15:docId w15:val="{8B81E411-575B-4B8A-9BE3-B9CED2F3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Raju Dhandiga</cp:lastModifiedBy>
  <cp:revision>611</cp:revision>
  <dcterms:created xsi:type="dcterms:W3CDTF">2013-02-12T05:16:00Z</dcterms:created>
  <dcterms:modified xsi:type="dcterms:W3CDTF">2023-06-21T12:23:00Z</dcterms:modified>
</cp:coreProperties>
</file>