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7FC4E" w14:textId="133631AF" w:rsidR="00ED7DFC" w:rsidRPr="00703341" w:rsidRDefault="00703341" w:rsidP="00703341">
      <w:pPr>
        <w:jc w:val="center"/>
        <w:rPr>
          <w:sz w:val="28"/>
          <w:szCs w:val="28"/>
        </w:rPr>
      </w:pPr>
      <w:r w:rsidRPr="00703341">
        <w:rPr>
          <w:sz w:val="28"/>
          <w:szCs w:val="28"/>
        </w:rPr>
        <w:t>Simplification of Figma for CSS and Html</w:t>
      </w:r>
    </w:p>
    <w:p w14:paraId="69BDAC7E" w14:textId="4CADF359" w:rsidR="00703341" w:rsidRDefault="00703341" w:rsidP="00703341">
      <w:pPr>
        <w:pStyle w:val="ListParagraph"/>
        <w:numPr>
          <w:ilvl w:val="0"/>
          <w:numId w:val="1"/>
        </w:numPr>
      </w:pPr>
      <w:r>
        <w:t>Removed Animations</w:t>
      </w:r>
    </w:p>
    <w:p w14:paraId="42E5B959" w14:textId="3C2F4D02" w:rsidR="00703341" w:rsidRDefault="00703341" w:rsidP="00703341">
      <w:pPr>
        <w:pStyle w:val="ListParagraph"/>
        <w:numPr>
          <w:ilvl w:val="0"/>
          <w:numId w:val="1"/>
        </w:numPr>
      </w:pPr>
      <w:r>
        <w:t>Used some different colors in buttons for highlighting</w:t>
      </w:r>
    </w:p>
    <w:p w14:paraId="00E9021B" w14:textId="1865A7CC" w:rsidR="00703341" w:rsidRDefault="000747F7" w:rsidP="00703341">
      <w:pPr>
        <w:pStyle w:val="ListParagraph"/>
        <w:numPr>
          <w:ilvl w:val="0"/>
          <w:numId w:val="1"/>
        </w:numPr>
      </w:pPr>
      <w:r>
        <w:t>Changes in font sizes and styles</w:t>
      </w:r>
    </w:p>
    <w:p w14:paraId="340C1277" w14:textId="6758105B" w:rsidR="000747F7" w:rsidRDefault="000747F7" w:rsidP="00703341">
      <w:pPr>
        <w:pStyle w:val="ListParagraph"/>
        <w:numPr>
          <w:ilvl w:val="0"/>
          <w:numId w:val="1"/>
        </w:numPr>
      </w:pPr>
      <w:r>
        <w:t xml:space="preserve">Improved positioning a bit </w:t>
      </w:r>
    </w:p>
    <w:p w14:paraId="5E7F5D00" w14:textId="528AE84B" w:rsidR="000747F7" w:rsidRDefault="000747F7" w:rsidP="000747F7">
      <w:pPr>
        <w:jc w:val="center"/>
      </w:pPr>
      <w:r w:rsidRPr="000747F7">
        <w:rPr>
          <w:sz w:val="28"/>
          <w:szCs w:val="28"/>
        </w:rPr>
        <w:t>Difficulties faced in</w:t>
      </w:r>
      <w:r>
        <w:t>:</w:t>
      </w:r>
    </w:p>
    <w:p w14:paraId="14546084" w14:textId="128A13F1" w:rsidR="000747F7" w:rsidRDefault="000747F7" w:rsidP="000747F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Flexboxes</w:t>
      </w:r>
    </w:p>
    <w:p w14:paraId="6581FEC0" w14:textId="6C09F5EB" w:rsidR="000747F7" w:rsidRDefault="000747F7" w:rsidP="000747F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Positioning</w:t>
      </w:r>
    </w:p>
    <w:p w14:paraId="1D076B34" w14:textId="3FF2E621" w:rsidR="000747F7" w:rsidRPr="000747F7" w:rsidRDefault="000747F7" w:rsidP="000747F7">
      <w:pPr>
        <w:ind w:left="360"/>
        <w:rPr>
          <w:sz w:val="22"/>
          <w:szCs w:val="22"/>
        </w:rPr>
      </w:pPr>
    </w:p>
    <w:sectPr w:rsidR="000747F7" w:rsidRPr="00074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E38D3"/>
    <w:multiLevelType w:val="hybridMultilevel"/>
    <w:tmpl w:val="B172D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D7109"/>
    <w:multiLevelType w:val="hybridMultilevel"/>
    <w:tmpl w:val="56848C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111118">
    <w:abstractNumId w:val="0"/>
  </w:num>
  <w:num w:numId="2" w16cid:durableId="161756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41"/>
    <w:rsid w:val="000747F7"/>
    <w:rsid w:val="00262373"/>
    <w:rsid w:val="00703341"/>
    <w:rsid w:val="00D73E7A"/>
    <w:rsid w:val="00ED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D350"/>
  <w15:chartTrackingRefBased/>
  <w15:docId w15:val="{BAA7F402-471D-420F-80AA-EEC7F5F3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Saini</dc:creator>
  <cp:keywords/>
  <dc:description/>
  <cp:lastModifiedBy>Rajveer Saini</cp:lastModifiedBy>
  <cp:revision>1</cp:revision>
  <dcterms:created xsi:type="dcterms:W3CDTF">2024-12-30T05:50:00Z</dcterms:created>
  <dcterms:modified xsi:type="dcterms:W3CDTF">2024-12-30T06:00:00Z</dcterms:modified>
</cp:coreProperties>
</file>