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5B86B" w14:textId="0923779E" w:rsidR="00754BEB" w:rsidRPr="002C7983" w:rsidRDefault="00754BEB" w:rsidP="00754BEB">
      <w:pPr>
        <w:spacing w:line="240" w:lineRule="auto"/>
        <w:rPr>
          <w:rFonts w:cstheme="minorHAnsi"/>
          <w:b/>
          <w:bCs/>
          <w:color w:val="C00000"/>
          <w:sz w:val="32"/>
          <w:szCs w:val="32"/>
        </w:rPr>
      </w:pPr>
      <w:r w:rsidRPr="002C7983">
        <w:rPr>
          <w:rFonts w:cstheme="minorHAnsi"/>
          <w:b/>
          <w:bCs/>
          <w:color w:val="C00000"/>
          <w:sz w:val="32"/>
          <w:szCs w:val="32"/>
        </w:rPr>
        <w:t>Product Performance Analysis:</w:t>
      </w:r>
    </w:p>
    <w:p w14:paraId="4CF70AB0" w14:textId="5F0AA982" w:rsidR="00754BEB" w:rsidRPr="002C7983" w:rsidRDefault="00754BEB" w:rsidP="00754BEB">
      <w:pPr>
        <w:spacing w:line="240" w:lineRule="auto"/>
        <w:rPr>
          <w:rFonts w:cstheme="minorHAnsi"/>
          <w:sz w:val="32"/>
          <w:szCs w:val="32"/>
        </w:rPr>
      </w:pPr>
      <w:r w:rsidRPr="002C7983">
        <w:rPr>
          <w:rFonts w:cstheme="minorHAnsi"/>
          <w:sz w:val="32"/>
          <w:szCs w:val="32"/>
        </w:rPr>
        <w:t>Objective: Identify top-performing products and optimize the product mix.</w:t>
      </w:r>
    </w:p>
    <w:p w14:paraId="4EEE7FB2" w14:textId="4D0F1AD8" w:rsidR="002C7983" w:rsidRDefault="002C7983">
      <w:pPr>
        <w:rPr>
          <w:rFonts w:cstheme="minorHAnsi"/>
          <w:sz w:val="32"/>
          <w:szCs w:val="32"/>
          <w:shd w:val="clear" w:color="auto" w:fill="FFFFFF"/>
        </w:rPr>
      </w:pPr>
      <w:r w:rsidRPr="002C7983">
        <w:rPr>
          <w:rFonts w:cstheme="minorHAnsi"/>
          <w:sz w:val="32"/>
          <w:szCs w:val="32"/>
          <w:shd w:val="clear" w:color="auto" w:fill="FFFFFF"/>
        </w:rPr>
        <w:t>The primary goal of this project is to conduct an extensive analysis of supply chain data, focusing on extracting key insights and identifying opportunities for improvement. Although this initiative is primarily for practice purposes, it aims to explore various components of the supply chain, ranging from operational efficiency to cost management. The objective is to develop a deeper understanding of these processes and propose potential strategic improvements.</w:t>
      </w:r>
    </w:p>
    <w:p w14:paraId="6EB912B2" w14:textId="4952DB35" w:rsidR="002C7983" w:rsidRPr="002C7983" w:rsidRDefault="002C7983" w:rsidP="002C7983">
      <w:pPr>
        <w:spacing w:line="240" w:lineRule="auto"/>
        <w:rPr>
          <w:rFonts w:cstheme="minorHAnsi"/>
          <w:sz w:val="32"/>
          <w:szCs w:val="32"/>
        </w:rPr>
      </w:pPr>
      <w:r w:rsidRPr="002C7983">
        <w:rPr>
          <w:rFonts w:cstheme="minorHAnsi"/>
          <w:sz w:val="32"/>
          <w:szCs w:val="32"/>
        </w:rPr>
        <w:t>Anal</w:t>
      </w:r>
      <w:r>
        <w:rPr>
          <w:rFonts w:cstheme="minorHAnsi"/>
          <w:sz w:val="32"/>
          <w:szCs w:val="32"/>
        </w:rPr>
        <w:t>yses</w:t>
      </w:r>
      <w:r w:rsidRPr="002C7983">
        <w:rPr>
          <w:rFonts w:cstheme="minorHAnsi"/>
          <w:sz w:val="32"/>
          <w:szCs w:val="32"/>
        </w:rPr>
        <w:t xml:space="preserve"> sales and product data to identify top-performing products and categories. Assess</w:t>
      </w:r>
      <w:r>
        <w:rPr>
          <w:rFonts w:cstheme="minorHAnsi"/>
          <w:sz w:val="32"/>
          <w:szCs w:val="32"/>
        </w:rPr>
        <w:t>ed</w:t>
      </w:r>
      <w:r w:rsidRPr="002C7983">
        <w:rPr>
          <w:rFonts w:cstheme="minorHAnsi"/>
          <w:sz w:val="32"/>
          <w:szCs w:val="32"/>
        </w:rPr>
        <w:t xml:space="preserve"> factors like profitability, demand, and seasonality</w:t>
      </w:r>
      <w:r>
        <w:rPr>
          <w:rFonts w:cstheme="minorHAnsi"/>
          <w:sz w:val="32"/>
          <w:szCs w:val="32"/>
        </w:rPr>
        <w:t xml:space="preserve"> and then</w:t>
      </w:r>
      <w:r w:rsidRPr="002C7983">
        <w:rPr>
          <w:rFonts w:cstheme="minorHAnsi"/>
          <w:sz w:val="32"/>
          <w:szCs w:val="32"/>
        </w:rPr>
        <w:t xml:space="preserve"> </w:t>
      </w:r>
      <w:r>
        <w:rPr>
          <w:rFonts w:cstheme="minorHAnsi"/>
          <w:sz w:val="32"/>
          <w:szCs w:val="32"/>
        </w:rPr>
        <w:t>r</w:t>
      </w:r>
      <w:r w:rsidRPr="002C7983">
        <w:rPr>
          <w:rFonts w:cstheme="minorHAnsi"/>
          <w:sz w:val="32"/>
          <w:szCs w:val="32"/>
        </w:rPr>
        <w:t>ecommend</w:t>
      </w:r>
      <w:r>
        <w:rPr>
          <w:rFonts w:cstheme="minorHAnsi"/>
          <w:sz w:val="32"/>
          <w:szCs w:val="32"/>
        </w:rPr>
        <w:t>ed</w:t>
      </w:r>
      <w:r w:rsidRPr="002C7983">
        <w:rPr>
          <w:rFonts w:cstheme="minorHAnsi"/>
          <w:sz w:val="32"/>
          <w:szCs w:val="32"/>
        </w:rPr>
        <w:t xml:space="preserve"> adjustments to the product mix to maximize sales and profitability.</w:t>
      </w:r>
    </w:p>
    <w:p w14:paraId="27D9EF2B" w14:textId="24AFD5E5" w:rsidR="002C7983" w:rsidRPr="00E032E1" w:rsidRDefault="00000000">
      <w:pPr>
        <w:rPr>
          <w:rFonts w:ascii="Arial" w:hAnsi="Arial" w:cs="Arial"/>
          <w:color w:val="0070C0"/>
          <w:sz w:val="21"/>
          <w:szCs w:val="21"/>
          <w:shd w:val="clear" w:color="auto" w:fill="FFFFFF"/>
        </w:rPr>
      </w:pPr>
      <w:hyperlink r:id="rId4" w:history="1">
        <w:r w:rsidR="00A72B44" w:rsidRPr="00E032E1">
          <w:rPr>
            <w:rStyle w:val="Hyperlink"/>
            <w:rFonts w:ascii="Arial" w:hAnsi="Arial" w:cs="Arial"/>
            <w:color w:val="0070C0"/>
            <w:sz w:val="21"/>
            <w:szCs w:val="21"/>
            <w:shd w:val="clear" w:color="auto" w:fill="FFFFFF"/>
          </w:rPr>
          <w:t>https://www.kaggle.com/datasets/amirmotefaker/supply-chain-dataset</w:t>
        </w:r>
      </w:hyperlink>
    </w:p>
    <w:p w14:paraId="22B0BC7D" w14:textId="77777777" w:rsidR="00C750F9" w:rsidRPr="002C7983" w:rsidRDefault="00C750F9">
      <w:pPr>
        <w:rPr>
          <w:rFonts w:cstheme="minorHAnsi"/>
          <w:sz w:val="32"/>
          <w:szCs w:val="32"/>
        </w:rPr>
      </w:pPr>
    </w:p>
    <w:sectPr w:rsidR="00C750F9" w:rsidRPr="002C79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EB"/>
    <w:rsid w:val="00106834"/>
    <w:rsid w:val="002C7983"/>
    <w:rsid w:val="00754BEB"/>
    <w:rsid w:val="009D700D"/>
    <w:rsid w:val="00A1014A"/>
    <w:rsid w:val="00A72B44"/>
    <w:rsid w:val="00A83DEB"/>
    <w:rsid w:val="00C750F9"/>
    <w:rsid w:val="00E032E1"/>
    <w:rsid w:val="00EA2498"/>
    <w:rsid w:val="00F01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0821"/>
  <w15:chartTrackingRefBased/>
  <w15:docId w15:val="{83E4C007-17A6-45C7-BFC9-EFBB4386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BEB"/>
    <w:pPr>
      <w:spacing w:after="200" w:line="27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BEB"/>
    <w:rPr>
      <w:color w:val="0563C1" w:themeColor="hyperlink"/>
      <w:u w:val="single"/>
    </w:rPr>
  </w:style>
  <w:style w:type="character" w:styleId="UnresolvedMention">
    <w:name w:val="Unresolved Mention"/>
    <w:basedOn w:val="DefaultParagraphFont"/>
    <w:uiPriority w:val="99"/>
    <w:semiHidden/>
    <w:unhideWhenUsed/>
    <w:rsid w:val="00754BEB"/>
    <w:rPr>
      <w:color w:val="605E5C"/>
      <w:shd w:val="clear" w:color="auto" w:fill="E1DFDD"/>
    </w:rPr>
  </w:style>
  <w:style w:type="character" w:styleId="FollowedHyperlink">
    <w:name w:val="FollowedHyperlink"/>
    <w:basedOn w:val="DefaultParagraphFont"/>
    <w:uiPriority w:val="99"/>
    <w:semiHidden/>
    <w:unhideWhenUsed/>
    <w:rsid w:val="00F01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amirmotefaker/supply-chai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Rajvinder Kaur</dc:creator>
  <cp:keywords/>
  <dc:description/>
  <cp:lastModifiedBy>Rajvinder Kaur</cp:lastModifiedBy>
  <cp:revision>7</cp:revision>
  <dcterms:created xsi:type="dcterms:W3CDTF">2024-03-09T00:52:00Z</dcterms:created>
  <dcterms:modified xsi:type="dcterms:W3CDTF">2024-03-15T20:56:00Z</dcterms:modified>
</cp:coreProperties>
</file>