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13BF" w14:textId="23E456F0" w:rsidR="00F80C5E" w:rsidRDefault="003B6FEB" w:rsidP="003B6FEB">
      <w:pPr>
        <w:jc w:val="center"/>
        <w:rPr>
          <w:rFonts w:ascii="Aptos Display" w:hAnsi="Aptos Display"/>
          <w:sz w:val="40"/>
          <w:szCs w:val="40"/>
          <w:u w:val="single"/>
          <w:lang w:val="en-US"/>
        </w:rPr>
      </w:pPr>
      <w:r w:rsidRPr="007D05E0">
        <w:rPr>
          <w:rFonts w:ascii="Aptos Display" w:hAnsi="Aptos Display"/>
          <w:sz w:val="40"/>
          <w:szCs w:val="40"/>
          <w:u w:val="single"/>
          <w:lang w:val="en-US"/>
        </w:rPr>
        <w:t xml:space="preserve">     ACID</w:t>
      </w:r>
      <w:r w:rsidR="00A7488C">
        <w:rPr>
          <w:rFonts w:ascii="Aptos Display" w:hAnsi="Aptos Display"/>
          <w:sz w:val="40"/>
          <w:szCs w:val="40"/>
          <w:u w:val="single"/>
          <w:lang w:val="en-US"/>
        </w:rPr>
        <w:t xml:space="preserve">    PROPERTIES</w:t>
      </w:r>
    </w:p>
    <w:p w14:paraId="4B6A3FB1" w14:textId="77777777" w:rsidR="00A7488C" w:rsidRPr="007D05E0" w:rsidRDefault="00A7488C" w:rsidP="003B6FEB">
      <w:pPr>
        <w:jc w:val="center"/>
        <w:rPr>
          <w:rFonts w:ascii="Aptos Display" w:hAnsi="Aptos Display"/>
          <w:sz w:val="40"/>
          <w:szCs w:val="40"/>
          <w:u w:val="single"/>
          <w:lang w:val="en-US"/>
        </w:rPr>
      </w:pPr>
    </w:p>
    <w:p w14:paraId="37233444" w14:textId="23588EEE" w:rsidR="00774B38" w:rsidRPr="00A7488C" w:rsidRDefault="00774B38" w:rsidP="00A7488C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Cs w:val="32"/>
          <w:lang w:val="en-US"/>
        </w:rPr>
      </w:pPr>
      <w:r w:rsidRPr="00A7488C">
        <w:rPr>
          <w:rFonts w:ascii="Aptos Display" w:hAnsi="Aptos Display"/>
          <w:b w:val="0"/>
          <w:bCs/>
          <w:szCs w:val="32"/>
          <w:lang w:val="en-US"/>
        </w:rPr>
        <w:t xml:space="preserve">TRANSACTION – </w:t>
      </w:r>
    </w:p>
    <w:p w14:paraId="2FFCE703" w14:textId="70563C5A" w:rsidR="00774B38" w:rsidRPr="009A2E31" w:rsidRDefault="00774B38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A transaction in SQL is a group of SQL statements that are treated as a single unit and they are execute by applying the principle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“ do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everything  or do nothing”  and a successful transaction must pass the ACID test. In the context of transaction processing ACID refers to the four key properties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of  transaction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such as  </w:t>
      </w:r>
    </w:p>
    <w:p w14:paraId="00439ED4" w14:textId="10BBB698" w:rsidR="00774B38" w:rsidRDefault="00774B38" w:rsidP="00774B38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  <w:r>
        <w:rPr>
          <w:rFonts w:ascii="Aptos Display" w:hAnsi="Aptos Display"/>
          <w:b w:val="0"/>
          <w:bCs/>
          <w:sz w:val="24"/>
          <w:szCs w:val="24"/>
          <w:lang w:val="en-US"/>
        </w:rPr>
        <w:t xml:space="preserve">A   </w:t>
      </w:r>
      <w:proofErr w:type="gramStart"/>
      <w:r>
        <w:rPr>
          <w:rFonts w:ascii="Aptos Display" w:hAnsi="Aptos Display"/>
          <w:b w:val="0"/>
          <w:bCs/>
          <w:sz w:val="24"/>
          <w:szCs w:val="24"/>
          <w:lang w:val="en-US"/>
        </w:rPr>
        <w:t xml:space="preserve">-  </w:t>
      </w:r>
      <w:r w:rsidRPr="00774B38">
        <w:rPr>
          <w:rFonts w:ascii="Aptos Display" w:hAnsi="Aptos Display"/>
          <w:b w:val="0"/>
          <w:bCs/>
          <w:sz w:val="24"/>
          <w:szCs w:val="24"/>
          <w:lang w:val="en-US"/>
        </w:rPr>
        <w:t>ATOMICITY</w:t>
      </w:r>
      <w:proofErr w:type="gramEnd"/>
    </w:p>
    <w:p w14:paraId="3FFA7E69" w14:textId="5BF5E989" w:rsidR="00774B38" w:rsidRDefault="00092FFC" w:rsidP="00774B38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  <w:r>
        <w:rPr>
          <w:rFonts w:ascii="Aptos Display" w:hAnsi="Aptos Display"/>
          <w:b w:val="0"/>
          <w:bCs/>
          <w:sz w:val="24"/>
          <w:szCs w:val="24"/>
          <w:lang w:val="en-US"/>
        </w:rPr>
        <w:t>C – CONSISTENCY</w:t>
      </w:r>
    </w:p>
    <w:p w14:paraId="41E792F0" w14:textId="20306E9D" w:rsidR="00092FFC" w:rsidRDefault="00092FFC" w:rsidP="00774B38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  <w:r>
        <w:rPr>
          <w:rFonts w:ascii="Aptos Display" w:hAnsi="Aptos Display"/>
          <w:b w:val="0"/>
          <w:bCs/>
          <w:sz w:val="24"/>
          <w:szCs w:val="24"/>
          <w:lang w:val="en-US"/>
        </w:rPr>
        <w:t>I – ISOLATION</w:t>
      </w:r>
    </w:p>
    <w:p w14:paraId="06ABDAB4" w14:textId="23BBC18B" w:rsidR="00092FFC" w:rsidRPr="00774B38" w:rsidRDefault="00092FFC" w:rsidP="00774B38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  <w:r>
        <w:rPr>
          <w:rFonts w:ascii="Aptos Display" w:hAnsi="Aptos Display"/>
          <w:b w:val="0"/>
          <w:bCs/>
          <w:sz w:val="24"/>
          <w:szCs w:val="24"/>
          <w:lang w:val="en-US"/>
        </w:rPr>
        <w:t>D- DURABILITY</w:t>
      </w:r>
    </w:p>
    <w:p w14:paraId="180058B1" w14:textId="4B4E79FB" w:rsidR="006E1219" w:rsidRDefault="006E1219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479847C5" w14:textId="529C7F97" w:rsidR="0018759E" w:rsidRPr="00A7488C" w:rsidRDefault="0018759E" w:rsidP="00A7488C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Cs w:val="32"/>
          <w:lang w:val="en-US"/>
        </w:rPr>
      </w:pPr>
      <w:r w:rsidRPr="00A7488C">
        <w:rPr>
          <w:rFonts w:ascii="Aptos Display" w:hAnsi="Aptos Display"/>
          <w:b w:val="0"/>
          <w:bCs/>
          <w:szCs w:val="32"/>
          <w:lang w:val="en-US"/>
        </w:rPr>
        <w:t xml:space="preserve">ATOMICITY – </w:t>
      </w:r>
    </w:p>
    <w:p w14:paraId="4701AE32" w14:textId="77777777" w:rsidR="00957975" w:rsidRPr="009A2E31" w:rsidRDefault="00957975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Ensure that all operations within the work unit are completed successfully, otherwise the transaction is aborted at the point of failure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and  previous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operation are rolled back to their  former state.</w:t>
      </w:r>
    </w:p>
    <w:p w14:paraId="19B8057D" w14:textId="6BEACA2A" w:rsidR="00957975" w:rsidRPr="009A2E31" w:rsidRDefault="00957975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>
        <w:rPr>
          <w:rFonts w:ascii="Aptos Display" w:hAnsi="Aptos Display"/>
          <w:b w:val="0"/>
          <w:bCs/>
          <w:sz w:val="24"/>
          <w:szCs w:val="24"/>
          <w:lang w:val="en-US"/>
        </w:rPr>
        <w:t>EX.</w:t>
      </w:r>
      <w:r w:rsidR="007B023E">
        <w:rPr>
          <w:rFonts w:ascii="Aptos Display" w:hAnsi="Aptos Display"/>
          <w:b w:val="0"/>
          <w:bCs/>
          <w:sz w:val="24"/>
          <w:szCs w:val="24"/>
          <w:lang w:val="en-US"/>
        </w:rPr>
        <w:t xml:space="preserve"> </w:t>
      </w:r>
      <w:r w:rsidR="007B023E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Transferring money from one bank account involves </w:t>
      </w:r>
      <w:proofErr w:type="gramStart"/>
      <w:r w:rsidR="007B023E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steps:-</w:t>
      </w:r>
      <w:proofErr w:type="gramEnd"/>
    </w:p>
    <w:p w14:paraId="159B06C1" w14:textId="673DC03A" w:rsidR="007B023E" w:rsidRPr="009A2E31" w:rsidRDefault="007B023E" w:rsidP="007B023E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Debit amount X from Account A</w:t>
      </w:r>
    </w:p>
    <w:p w14:paraId="10749C5D" w14:textId="5614635A" w:rsidR="007B023E" w:rsidRPr="009A2E31" w:rsidRDefault="007B023E" w:rsidP="007B023E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Credit amount X to Account B</w:t>
      </w:r>
    </w:p>
    <w:p w14:paraId="602FC8AB" w14:textId="638FBC0A" w:rsidR="007B023E" w:rsidRPr="007B023E" w:rsidRDefault="007B023E" w:rsidP="007B023E">
      <w:pPr>
        <w:pStyle w:val="ListParagraph"/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As per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atomicity ,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either all debit and credit operation succeed to they all fail. If the debit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succeed ,but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credit fails for any reason, the entire transaction is rolled back .Atomicity ensure there are no partial or incomplete transactions</w:t>
      </w:r>
      <w:r>
        <w:rPr>
          <w:rFonts w:ascii="Aptos Display" w:hAnsi="Aptos Display"/>
          <w:b w:val="0"/>
          <w:bCs/>
          <w:sz w:val="24"/>
          <w:szCs w:val="24"/>
          <w:lang w:val="en-US"/>
        </w:rPr>
        <w:t>.</w:t>
      </w:r>
    </w:p>
    <w:p w14:paraId="5FBBA578" w14:textId="255731F2" w:rsidR="00957975" w:rsidRDefault="00957975" w:rsidP="00957975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</w:p>
    <w:p w14:paraId="6E415A5F" w14:textId="362EFE59" w:rsidR="00957975" w:rsidRPr="00A7488C" w:rsidRDefault="00957975" w:rsidP="00A7488C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Cs w:val="32"/>
          <w:lang w:val="en-US"/>
        </w:rPr>
      </w:pPr>
      <w:r w:rsidRPr="00A7488C">
        <w:rPr>
          <w:rFonts w:ascii="Aptos Display" w:hAnsi="Aptos Display"/>
          <w:b w:val="0"/>
          <w:bCs/>
          <w:szCs w:val="32"/>
          <w:lang w:val="en-US"/>
        </w:rPr>
        <w:t>CONSISTENCY –</w:t>
      </w:r>
    </w:p>
    <w:p w14:paraId="6E268309" w14:textId="006545BE" w:rsidR="00957975" w:rsidRPr="009A2E31" w:rsidRDefault="00430836" w:rsidP="00957975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Ensures t</w:t>
      </w:r>
      <w:r w:rsidR="00092FFC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hat the database data is in a consistent state before the transaction started and also left the data in a consistent state after the transaction is </w:t>
      </w:r>
      <w:proofErr w:type="gramStart"/>
      <w:r w:rsidR="00092FFC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completed .</w:t>
      </w:r>
      <w:proofErr w:type="gramEnd"/>
      <w:r w:rsidR="00092FFC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</w:p>
    <w:p w14:paraId="68AB977B" w14:textId="214CCA11" w:rsidR="00430836" w:rsidRPr="009A2E31" w:rsidRDefault="00430836" w:rsidP="00957975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EX.</w:t>
      </w:r>
      <w:r w:rsidR="007B023E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A transaction crediting 5000 to a bank account with a current balance of 3000 is invalid if the </w:t>
      </w:r>
      <w:r w:rsidR="00391205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account has an overdraft limit of 1000 the transaction violets </w:t>
      </w:r>
      <w:r w:rsidR="00391205" w:rsidRPr="009A2E31">
        <w:rPr>
          <w:rFonts w:ascii="Aptos Display" w:hAnsi="Aptos Display"/>
          <w:b w:val="0"/>
          <w:bCs/>
          <w:sz w:val="28"/>
          <w:szCs w:val="28"/>
          <w:lang w:val="en-US"/>
        </w:rPr>
        <w:lastRenderedPageBreak/>
        <w:t xml:space="preserve">consistency by </w:t>
      </w:r>
      <w:proofErr w:type="gramStart"/>
      <w:r w:rsidR="00391205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exceeding </w:t>
      </w:r>
      <w:r w:rsidR="00211F51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the</w:t>
      </w:r>
      <w:proofErr w:type="gramEnd"/>
      <w:r w:rsidR="00211F51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permissible account limit hence, it is blocked and aborted</w:t>
      </w:r>
    </w:p>
    <w:p w14:paraId="49CD9750" w14:textId="4E188243" w:rsidR="00430836" w:rsidRPr="00A7488C" w:rsidRDefault="00430836" w:rsidP="00A7488C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Cs w:val="32"/>
          <w:lang w:val="en-US"/>
        </w:rPr>
      </w:pPr>
      <w:r w:rsidRPr="00A7488C">
        <w:rPr>
          <w:rFonts w:ascii="Aptos Display" w:hAnsi="Aptos Display"/>
          <w:b w:val="0"/>
          <w:bCs/>
          <w:szCs w:val="32"/>
          <w:lang w:val="en-US"/>
        </w:rPr>
        <w:t>ISOLATION –</w:t>
      </w:r>
    </w:p>
    <w:p w14:paraId="55C9FE78" w14:textId="62ABA335" w:rsidR="00092FFC" w:rsidRPr="009A2E31" w:rsidRDefault="00774B38" w:rsidP="00957975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Th</w:t>
      </w:r>
      <w:r w:rsidR="00092FFC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is ensure that the intermediate state of a transaction is invisible to other transaction must be isolated from the data modification made by all other transaction isolation</w:t>
      </w:r>
      <w:r w:rsidR="0011444F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. </w:t>
      </w:r>
    </w:p>
    <w:p w14:paraId="43A964F9" w14:textId="5896E1A8" w:rsidR="00211F51" w:rsidRPr="009A2E31" w:rsidRDefault="00211F51" w:rsidP="00957975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EX.</w:t>
      </w:r>
      <w:r w:rsidR="00560776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Transaction 1 update a change and leaves it uncommitted meanwhile, transaction 2 read the updated </w:t>
      </w:r>
      <w:proofErr w:type="gramStart"/>
      <w:r w:rsidR="00560776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change ,</w:t>
      </w:r>
      <w:proofErr w:type="gramEnd"/>
      <w:r w:rsidR="00560776"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if transaction 1 roll back the change , transaction  2 will have read data </w:t>
      </w:r>
      <w:r w:rsidR="00F47DE8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that is considered never to have existed</w:t>
      </w:r>
    </w:p>
    <w:p w14:paraId="4A8C0ED7" w14:textId="77777777" w:rsidR="00211F51" w:rsidRDefault="00211F51" w:rsidP="00957975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</w:p>
    <w:p w14:paraId="2FF1FA76" w14:textId="177F2A98" w:rsidR="00430836" w:rsidRPr="009A2E31" w:rsidRDefault="00092FFC" w:rsidP="009A2E31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b w:val="0"/>
          <w:bCs/>
          <w:szCs w:val="32"/>
          <w:lang w:val="en-US"/>
        </w:rPr>
      </w:pPr>
      <w:r w:rsidRPr="009A2E31">
        <w:rPr>
          <w:rFonts w:ascii="Aptos Display" w:hAnsi="Aptos Display"/>
          <w:b w:val="0"/>
          <w:bCs/>
          <w:szCs w:val="32"/>
          <w:lang w:val="en-US"/>
        </w:rPr>
        <w:t>DURABILITY –</w:t>
      </w:r>
    </w:p>
    <w:p w14:paraId="3250FC4B" w14:textId="0D3EEA7A" w:rsidR="00A7488C" w:rsidRPr="009A2E31" w:rsidRDefault="00A7488C" w:rsidP="0034454B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Durability ensure that once a transaction is commi</w:t>
      </w:r>
      <w:r w:rsidR="00C43E09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t</w:t>
      </w: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ted, its changes are permanent and will survive any subsequent system </w:t>
      </w: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failure .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the trans</w:t>
      </w:r>
      <w:r w:rsidR="00C43E09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a</w:t>
      </w: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ction changes are saved to the data</w:t>
      </w:r>
      <w:r w:rsidR="0034454B" w:rsidRPr="009A2E31">
        <w:rPr>
          <w:rFonts w:ascii="Aptos Display" w:hAnsi="Aptos Display"/>
          <w:b w:val="0"/>
          <w:bCs/>
          <w:sz w:val="28"/>
          <w:szCs w:val="28"/>
          <w:lang w:val="en-US"/>
        </w:rPr>
        <w:t>base permanently and even if the system crashes, the changes remain intact &amp; can be recovered.</w:t>
      </w:r>
    </w:p>
    <w:p w14:paraId="793138C4" w14:textId="55D2D357" w:rsidR="00391205" w:rsidRDefault="00391205" w:rsidP="0034454B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391205">
        <w:rPr>
          <w:rFonts w:ascii="Aptos Display" w:hAnsi="Aptos Display"/>
          <w:b w:val="0"/>
          <w:bCs/>
          <w:sz w:val="28"/>
          <w:szCs w:val="28"/>
          <w:lang w:val="en-US"/>
        </w:rPr>
        <w:t>EX.</w:t>
      </w:r>
      <w:r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If a transaction update a customer’s address, durability ensure the updated address is not lost due to a hard disk failure or power </w:t>
      </w:r>
      <w:proofErr w:type="gramStart"/>
      <w:r>
        <w:rPr>
          <w:rFonts w:ascii="Aptos Display" w:hAnsi="Aptos Display"/>
          <w:b w:val="0"/>
          <w:bCs/>
          <w:sz w:val="28"/>
          <w:szCs w:val="28"/>
          <w:lang w:val="en-US"/>
        </w:rPr>
        <w:t>outage .</w:t>
      </w:r>
      <w:proofErr w:type="gramEnd"/>
      <w:r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the change will persist with the help of storage devices backup and logs</w:t>
      </w:r>
    </w:p>
    <w:p w14:paraId="3C8E41AD" w14:textId="77777777" w:rsidR="009A2E31" w:rsidRDefault="009A2E31" w:rsidP="0034454B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58F530CC" w14:textId="2B152D38" w:rsidR="0011444F" w:rsidRDefault="0011444F" w:rsidP="0034454B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proofErr w:type="gramStart"/>
      <w:r>
        <w:rPr>
          <w:rFonts w:ascii="Aptos Display" w:hAnsi="Aptos Display"/>
          <w:b w:val="0"/>
          <w:bCs/>
          <w:sz w:val="28"/>
          <w:szCs w:val="28"/>
          <w:lang w:val="en-US"/>
        </w:rPr>
        <w:t>ADVANTAGES  OF</w:t>
      </w:r>
      <w:proofErr w:type="gramEnd"/>
      <w:r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ACID PROPERTIES</w:t>
      </w:r>
    </w:p>
    <w:p w14:paraId="1EF0393E" w14:textId="2D329A10" w:rsidR="0011444F" w:rsidRPr="00667DE4" w:rsidRDefault="0011444F" w:rsidP="00667DE4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D</w:t>
      </w:r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>ata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proofErr w:type="gramStart"/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C</w:t>
      </w:r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>onsistency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:</w:t>
      </w:r>
      <w:proofErr w:type="gramEnd"/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- ACID properties ensure that the data remains consistent and accurate after any transaction execution</w:t>
      </w:r>
    </w:p>
    <w:p w14:paraId="7268A7B9" w14:textId="21D5E166" w:rsidR="0011444F" w:rsidRPr="00667DE4" w:rsidRDefault="0011444F" w:rsidP="00667DE4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D</w:t>
      </w:r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>ata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I</w:t>
      </w:r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>ntergrity</w:t>
      </w:r>
      <w:proofErr w:type="spellEnd"/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:</w:t>
      </w:r>
      <w:proofErr w:type="gramEnd"/>
      <w:r w:rsidR="00667DE4"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- Acid properties maintain the integrity of the data by ensuring that any changes to the database are perma</w:t>
      </w:r>
      <w:r w:rsid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nent </w:t>
      </w: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and cannot be lost.</w:t>
      </w:r>
    </w:p>
    <w:p w14:paraId="70D488F2" w14:textId="77777777" w:rsidR="00667DE4" w:rsidRDefault="00667DE4" w:rsidP="00667DE4">
      <w:pPr>
        <w:pStyle w:val="ListParagraph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2C4005DA" w14:textId="096403BE" w:rsidR="00667DE4" w:rsidRDefault="00667DE4" w:rsidP="00667DE4">
      <w:pPr>
        <w:ind w:left="360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667DE4">
        <w:rPr>
          <w:rFonts w:ascii="Aptos Display" w:hAnsi="Aptos Display"/>
          <w:b w:val="0"/>
          <w:bCs/>
          <w:sz w:val="28"/>
          <w:szCs w:val="28"/>
          <w:lang w:val="en-US"/>
        </w:rPr>
        <w:t>DISADVANTAGES OF ACID PROPERTIES</w:t>
      </w:r>
    </w:p>
    <w:p w14:paraId="43E5862E" w14:textId="387A675C" w:rsidR="00667DE4" w:rsidRPr="009A2E31" w:rsidRDefault="00667DE4" w:rsidP="009A2E31">
      <w:pPr>
        <w:pStyle w:val="ListParagraph"/>
        <w:numPr>
          <w:ilvl w:val="0"/>
          <w:numId w:val="5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Performance  :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- The ACID</w:t>
      </w:r>
      <w:r w:rsidR="009A2E31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</w:t>
      </w:r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properties can cause a performance overhead in the system as they require additional processing to ensure data consistency and integrity.</w:t>
      </w:r>
    </w:p>
    <w:p w14:paraId="6D2DEDE7" w14:textId="0BB413B5" w:rsidR="00667DE4" w:rsidRPr="009A2E31" w:rsidRDefault="00667DE4" w:rsidP="009A2E31">
      <w:pPr>
        <w:pStyle w:val="ListParagraph"/>
        <w:numPr>
          <w:ilvl w:val="0"/>
          <w:numId w:val="5"/>
        </w:num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proofErr w:type="gramStart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Scalability :</w:t>
      </w:r>
      <w:proofErr w:type="gramEnd"/>
      <w:r w:rsidRPr="009A2E31">
        <w:rPr>
          <w:rFonts w:ascii="Aptos Display" w:hAnsi="Aptos Display"/>
          <w:b w:val="0"/>
          <w:bCs/>
          <w:sz w:val="28"/>
          <w:szCs w:val="28"/>
          <w:lang w:val="en-US"/>
        </w:rPr>
        <w:t>- The ACID properties may cause scalability issue in large distributed system where multiple transaction occur concurrently.</w:t>
      </w:r>
    </w:p>
    <w:p w14:paraId="33B05F6E" w14:textId="77777777" w:rsidR="00667DE4" w:rsidRDefault="00667DE4" w:rsidP="00667DE4">
      <w:pPr>
        <w:ind w:left="360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2605F0AA" w14:textId="77777777" w:rsidR="00667DE4" w:rsidRPr="00667DE4" w:rsidRDefault="00667DE4" w:rsidP="00667DE4">
      <w:pPr>
        <w:ind w:left="360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07C4DDE7" w14:textId="77777777" w:rsidR="00667DE4" w:rsidRDefault="00667DE4" w:rsidP="00667DE4">
      <w:pPr>
        <w:pStyle w:val="ListParagraph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3CCC22B8" w14:textId="77777777" w:rsidR="00667DE4" w:rsidRDefault="00667DE4" w:rsidP="00667DE4">
      <w:pPr>
        <w:pStyle w:val="ListParagraph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4958AC92" w14:textId="77777777" w:rsidR="00667DE4" w:rsidRPr="00667DE4" w:rsidRDefault="00667DE4" w:rsidP="00667DE4">
      <w:pPr>
        <w:pStyle w:val="ListParagraph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754F0E1F" w14:textId="77777777" w:rsidR="00391205" w:rsidRPr="0011444F" w:rsidRDefault="00391205" w:rsidP="0034454B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46024EED" w14:textId="77777777" w:rsidR="00A7488C" w:rsidRPr="00A7488C" w:rsidRDefault="00A7488C" w:rsidP="00A7488C">
      <w:pPr>
        <w:pStyle w:val="ListParagraph"/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</w:p>
    <w:p w14:paraId="6322D10E" w14:textId="66E4BA16" w:rsidR="00A7488C" w:rsidRPr="00A7488C" w:rsidRDefault="00A7488C" w:rsidP="00A7488C">
      <w:pPr>
        <w:pStyle w:val="ListParagraph"/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7A9F4A8C" w14:textId="77777777" w:rsidR="00092FFC" w:rsidRPr="00092FFC" w:rsidRDefault="00092FFC" w:rsidP="00957975">
      <w:pPr>
        <w:jc w:val="both"/>
        <w:rPr>
          <w:rFonts w:ascii="Aptos Display" w:hAnsi="Aptos Display"/>
          <w:b w:val="0"/>
          <w:bCs/>
          <w:szCs w:val="32"/>
          <w:lang w:val="en-US"/>
        </w:rPr>
      </w:pPr>
    </w:p>
    <w:p w14:paraId="048A6FF4" w14:textId="64177006" w:rsidR="00957975" w:rsidRDefault="00957975" w:rsidP="00957975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</w:p>
    <w:p w14:paraId="702EA3AB" w14:textId="6579E047" w:rsidR="00957975" w:rsidRPr="0018759E" w:rsidRDefault="00957975" w:rsidP="007D05E0">
      <w:pPr>
        <w:jc w:val="both"/>
        <w:rPr>
          <w:rFonts w:ascii="Aptos Display" w:hAnsi="Aptos Display"/>
          <w:b w:val="0"/>
          <w:bCs/>
          <w:sz w:val="24"/>
          <w:szCs w:val="24"/>
          <w:lang w:val="en-US"/>
        </w:rPr>
      </w:pPr>
    </w:p>
    <w:p w14:paraId="4351FB09" w14:textId="77777777" w:rsidR="007D05E0" w:rsidRDefault="007D05E0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400586F1" w14:textId="77777777" w:rsidR="007D05E0" w:rsidRPr="0018759E" w:rsidRDefault="007D05E0" w:rsidP="007D05E0">
      <w:pPr>
        <w:jc w:val="both"/>
        <w:rPr>
          <w:rFonts w:ascii="Aptos Display" w:hAnsi="Aptos Display"/>
          <w:b w:val="0"/>
          <w:bCs/>
          <w:sz w:val="28"/>
          <w:szCs w:val="28"/>
        </w:rPr>
      </w:pPr>
    </w:p>
    <w:p w14:paraId="0D186FBF" w14:textId="3FC4FAE6" w:rsidR="007D05E0" w:rsidRPr="007D05E0" w:rsidRDefault="007D05E0" w:rsidP="007D05E0">
      <w:pPr>
        <w:jc w:val="both"/>
        <w:rPr>
          <w:rFonts w:ascii="Aptos Display" w:hAnsi="Aptos Display"/>
          <w:b w:val="0"/>
          <w:bCs/>
          <w:sz w:val="28"/>
          <w:szCs w:val="28"/>
          <w:lang w:val="en-US"/>
        </w:rPr>
      </w:pPr>
      <w:r>
        <w:rPr>
          <w:rFonts w:ascii="Aptos Display" w:hAnsi="Aptos Display"/>
          <w:b w:val="0"/>
          <w:bCs/>
          <w:sz w:val="28"/>
          <w:szCs w:val="28"/>
          <w:lang w:val="en-US"/>
        </w:rPr>
        <w:tab/>
      </w:r>
      <w:r>
        <w:rPr>
          <w:rFonts w:ascii="Aptos Display" w:hAnsi="Aptos Display"/>
          <w:b w:val="0"/>
          <w:bCs/>
          <w:sz w:val="28"/>
          <w:szCs w:val="28"/>
          <w:lang w:val="en-US"/>
        </w:rPr>
        <w:tab/>
      </w:r>
      <w:r>
        <w:rPr>
          <w:rFonts w:ascii="Aptos Display" w:hAnsi="Aptos Display"/>
          <w:b w:val="0"/>
          <w:bCs/>
          <w:sz w:val="28"/>
          <w:szCs w:val="28"/>
          <w:lang w:val="en-US"/>
        </w:rPr>
        <w:tab/>
      </w:r>
    </w:p>
    <w:p w14:paraId="5938EAAD" w14:textId="77777777" w:rsidR="003B6FEB" w:rsidRDefault="003B6FEB" w:rsidP="003B6FEB">
      <w:pPr>
        <w:jc w:val="center"/>
        <w:rPr>
          <w:rFonts w:ascii="Aptos Display" w:hAnsi="Aptos Display"/>
          <w:b w:val="0"/>
          <w:bCs/>
          <w:sz w:val="40"/>
          <w:szCs w:val="40"/>
          <w:lang w:val="en-US"/>
        </w:rPr>
      </w:pPr>
    </w:p>
    <w:p w14:paraId="629CD366" w14:textId="77777777" w:rsidR="003B6FEB" w:rsidRPr="003B6FEB" w:rsidRDefault="003B6FEB" w:rsidP="003B6FEB">
      <w:pPr>
        <w:rPr>
          <w:rFonts w:ascii="Aptos" w:hAnsi="Aptos"/>
          <w:b w:val="0"/>
          <w:bCs/>
          <w:sz w:val="24"/>
          <w:szCs w:val="24"/>
          <w:lang w:val="en-US"/>
        </w:rPr>
      </w:pPr>
    </w:p>
    <w:p w14:paraId="0B4948DB" w14:textId="77777777" w:rsidR="003B6FEB" w:rsidRDefault="003B6FEB" w:rsidP="003B6FEB">
      <w:pPr>
        <w:jc w:val="center"/>
        <w:rPr>
          <w:rFonts w:ascii="Aptos Display" w:hAnsi="Aptos Display"/>
          <w:b w:val="0"/>
          <w:bCs/>
          <w:sz w:val="40"/>
          <w:szCs w:val="40"/>
          <w:lang w:val="en-US"/>
        </w:rPr>
      </w:pPr>
    </w:p>
    <w:p w14:paraId="6BD31AC2" w14:textId="454AF7E5" w:rsidR="003B6FEB" w:rsidRPr="003B6FEB" w:rsidRDefault="003B6FEB" w:rsidP="003B6FEB">
      <w:pPr>
        <w:rPr>
          <w:rFonts w:ascii="Aptos" w:hAnsi="Aptos"/>
          <w:b w:val="0"/>
          <w:bCs/>
          <w:sz w:val="22"/>
          <w:szCs w:val="22"/>
          <w:lang w:val="en-US"/>
        </w:rPr>
      </w:pPr>
    </w:p>
    <w:p w14:paraId="1200E110" w14:textId="77777777" w:rsidR="003B6FEB" w:rsidRDefault="003B6FEB" w:rsidP="003B6FEB">
      <w:pPr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56BE338B" w14:textId="77777777" w:rsidR="003B6FEB" w:rsidRPr="003B6FEB" w:rsidRDefault="003B6FEB" w:rsidP="003B6FEB">
      <w:pPr>
        <w:rPr>
          <w:rFonts w:ascii="Aptos Display" w:hAnsi="Aptos Display"/>
          <w:b w:val="0"/>
          <w:bCs/>
          <w:sz w:val="28"/>
          <w:szCs w:val="28"/>
          <w:lang w:val="en-US"/>
        </w:rPr>
      </w:pPr>
    </w:p>
    <w:sectPr w:rsidR="003B6FEB" w:rsidRPr="003B6FEB" w:rsidSect="00D546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17D"/>
    <w:multiLevelType w:val="hybridMultilevel"/>
    <w:tmpl w:val="94227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2675"/>
    <w:multiLevelType w:val="hybridMultilevel"/>
    <w:tmpl w:val="EF8422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F31B6"/>
    <w:multiLevelType w:val="hybridMultilevel"/>
    <w:tmpl w:val="8826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A1809"/>
    <w:multiLevelType w:val="hybridMultilevel"/>
    <w:tmpl w:val="58842D82"/>
    <w:lvl w:ilvl="0" w:tplc="2A8A5A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7E41"/>
    <w:multiLevelType w:val="hybridMultilevel"/>
    <w:tmpl w:val="9C62E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95429">
    <w:abstractNumId w:val="2"/>
  </w:num>
  <w:num w:numId="2" w16cid:durableId="2025328043">
    <w:abstractNumId w:val="3"/>
  </w:num>
  <w:num w:numId="3" w16cid:durableId="421949025">
    <w:abstractNumId w:val="4"/>
  </w:num>
  <w:num w:numId="4" w16cid:durableId="1817455335">
    <w:abstractNumId w:val="0"/>
  </w:num>
  <w:num w:numId="5" w16cid:durableId="209816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E1"/>
    <w:rsid w:val="00092FFC"/>
    <w:rsid w:val="0011444F"/>
    <w:rsid w:val="0018759E"/>
    <w:rsid w:val="00211F51"/>
    <w:rsid w:val="002A7500"/>
    <w:rsid w:val="00343CA3"/>
    <w:rsid w:val="0034454B"/>
    <w:rsid w:val="00391205"/>
    <w:rsid w:val="003B6FEB"/>
    <w:rsid w:val="00430836"/>
    <w:rsid w:val="004E7E71"/>
    <w:rsid w:val="00560776"/>
    <w:rsid w:val="00667DE4"/>
    <w:rsid w:val="006E1219"/>
    <w:rsid w:val="00774B38"/>
    <w:rsid w:val="007B023E"/>
    <w:rsid w:val="007D05E0"/>
    <w:rsid w:val="007E616F"/>
    <w:rsid w:val="008A24C0"/>
    <w:rsid w:val="00957975"/>
    <w:rsid w:val="00976DAF"/>
    <w:rsid w:val="009A2E31"/>
    <w:rsid w:val="00A7488C"/>
    <w:rsid w:val="00AB21D8"/>
    <w:rsid w:val="00B453D6"/>
    <w:rsid w:val="00C43E09"/>
    <w:rsid w:val="00D54663"/>
    <w:rsid w:val="00F47DE8"/>
    <w:rsid w:val="00F80C5E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C3B2"/>
  <w15:chartTrackingRefBased/>
  <w15:docId w15:val="{21DBF869-32DF-453C-824E-B2E6C8B3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Rounded MT Bold" w:eastAsiaTheme="minorHAnsi" w:hAnsi="Arial Rounded MT Bold" w:cstheme="minorBidi"/>
        <w:b/>
        <w:kern w:val="2"/>
        <w:sz w:val="32"/>
        <w:szCs w:val="4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Rajwanshi Meshram</dc:creator>
  <cp:keywords/>
  <dc:description/>
  <cp:lastModifiedBy>Rajwanshi Meshram</cp:lastModifiedBy>
  <cp:revision>6</cp:revision>
  <dcterms:created xsi:type="dcterms:W3CDTF">2024-06-21T19:39:00Z</dcterms:created>
  <dcterms:modified xsi:type="dcterms:W3CDTF">2024-06-23T18:45:00Z</dcterms:modified>
</cp:coreProperties>
</file>