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0"/>
          <w:szCs w:val="40"/>
        </w:rPr>
      </w:pPr>
      <w:r w:rsidDel="00000000" w:rsidR="00000000" w:rsidRPr="00000000">
        <w:rPr>
          <w:b w:val="1"/>
          <w:bCs w:val="1"/>
          <w:sz w:val="40"/>
          <w:szCs w:val="40"/>
          <w:rtl w:val="0"/>
        </w:rPr>
        <w:t xml:space="preserve">Stanford CS229 with Yann Dubois </w:t>
      </w:r>
    </w:p>
    <w:p w:rsidR="00000000" w:rsidDel="00000000" w:rsidP="00000000" w:rsidRDefault="00000000" w:rsidRPr="00000000" w14:paraId="00000002">
      <w:pPr>
        <w:spacing w:after="240" w:before="240" w:lineRule="auto"/>
        <w:rPr>
          <w:b w:val="1"/>
          <w:bCs w:val="1"/>
          <w:sz w:val="34"/>
          <w:szCs w:val="34"/>
        </w:rPr>
      </w:pPr>
      <w:r w:rsidDel="00000000" w:rsidR="00000000" w:rsidRPr="00000000">
        <w:rPr>
          <w:b w:val="1"/>
          <w:bCs w:val="1"/>
          <w:sz w:val="34"/>
          <w:szCs w:val="34"/>
          <w:rtl w:val="0"/>
        </w:rPr>
        <w:t xml:space="preserve">Pre-Training: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Architecture:</w:t>
      </w:r>
    </w:p>
    <w:p w:rsidR="00000000" w:rsidDel="00000000" w:rsidP="00000000" w:rsidRDefault="00000000" w:rsidRPr="00000000" w14:paraId="00000004">
      <w:pPr>
        <w:spacing w:after="240" w:before="240" w:lineRule="auto"/>
        <w:rPr/>
      </w:pPr>
      <w:r w:rsidDel="00000000" w:rsidR="00000000" w:rsidRPr="00000000">
        <w:rPr>
          <w:rtl w:val="0"/>
        </w:rPr>
        <w:t xml:space="preserve">Autoregressive(AR) Language Models:</w:t>
      </w:r>
    </w:p>
    <w:p w:rsidR="00000000" w:rsidDel="00000000" w:rsidP="00000000" w:rsidRDefault="00000000" w:rsidRPr="00000000" w14:paraId="00000005">
      <w:pPr>
        <w:spacing w:after="240" w:before="240" w:lineRule="auto"/>
        <w:rPr/>
      </w:pPr>
      <w:r w:rsidDel="00000000" w:rsidR="00000000" w:rsidRPr="00000000">
        <w:rPr>
          <w:rtl w:val="0"/>
        </w:rPr>
        <w:t xml:space="preserve">Yann explains how we find the probability of a sequence of words by multiplying the conditional probabilities of all the tokens give the token before it </w:t>
      </w:r>
    </w:p>
    <w:p w:rsidR="00000000" w:rsidDel="00000000" w:rsidP="00000000" w:rsidRDefault="00000000" w:rsidRPr="00000000" w14:paraId="00000006">
      <w:pPr>
        <w:spacing w:after="240" w:before="240" w:lineRule="auto"/>
        <w:rPr/>
      </w:pPr>
      <w:r w:rsidDel="00000000" w:rsidR="00000000" w:rsidRPr="00000000">
        <w:rPr>
          <w:rtl w:val="0"/>
        </w:rPr>
        <w:t xml:space="preserve">Mathematically:</w:t>
      </w:r>
    </w:p>
    <w:p w:rsidR="00000000" w:rsidDel="00000000" w:rsidP="00000000" w:rsidRDefault="00000000" w:rsidRPr="00000000" w14:paraId="00000007">
      <w:pPr>
        <w:spacing w:after="240" w:before="240" w:lineRule="auto"/>
        <w:rPr/>
      </w:pPr>
      <w:r w:rsidDel="00000000" w:rsidR="00000000" w:rsidRPr="00000000">
        <w:rPr>
          <w:rtl w:val="0"/>
        </w:rPr>
        <w:t xml:space="preserve">P(x1,x2,...,xL)=P(x1)P(x2|x1)P(X3|x2,x1).......</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He explains how we take input in word embeddings and pass it to Neural Network( i.e. Transformer) and get a vector h which represents the context, pass it to a linear layer to get a vector of size of our vocabulary and get a probability distribution.</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 Loss</w:t>
      </w:r>
    </w:p>
    <w:p w:rsidR="00000000" w:rsidDel="00000000" w:rsidP="00000000" w:rsidRDefault="00000000" w:rsidRPr="00000000" w14:paraId="0000000C">
      <w:pPr>
        <w:spacing w:after="240" w:before="240" w:lineRule="auto"/>
        <w:rPr/>
      </w:pPr>
      <w:r w:rsidDel="00000000" w:rsidR="00000000" w:rsidRPr="00000000">
        <w:rPr>
          <w:rtl w:val="0"/>
        </w:rPr>
        <w:t xml:space="preserve">Yann explains here that we are basically trying to check the difference between the true distribution and the predicted distribution, this is done using cross entropy loss , now as we assume only one word to be true at a time we just get Loss=-log(P(y))  and to maximize the text's log likelihood we can just minimize the sum of Cross entropy loss of all the words in the distribution.</w:t>
      </w:r>
    </w:p>
    <w:p w:rsidR="00000000" w:rsidDel="00000000" w:rsidP="00000000" w:rsidRDefault="00000000" w:rsidRPr="00000000" w14:paraId="0000000D">
      <w:pPr>
        <w:spacing w:after="240" w:before="240" w:lineRule="auto"/>
        <w:rPr/>
      </w:pPr>
      <w:r w:rsidDel="00000000" w:rsidR="00000000" w:rsidRPr="00000000">
        <w:rPr>
          <w:rtl w:val="0"/>
        </w:rPr>
        <w:t xml:space="preserve">max(product(P(xi|xi-1)=min(-summation(log(P(xi|x1-i))).</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3. Tokenizer</w:t>
      </w:r>
    </w:p>
    <w:p w:rsidR="00000000" w:rsidDel="00000000" w:rsidP="00000000" w:rsidRDefault="00000000" w:rsidRPr="00000000" w14:paraId="00000010">
      <w:pPr>
        <w:spacing w:after="240" w:before="240" w:lineRule="auto"/>
        <w:rPr/>
      </w:pPr>
      <w:r w:rsidDel="00000000" w:rsidR="00000000" w:rsidRPr="00000000">
        <w:rPr>
          <w:rtl w:val="0"/>
        </w:rPr>
        <w:t xml:space="preserve">Yann discusses Byte Pair Encoding(BPE) that how we keep merging characters which are seen more times till we get to a decent size of vocabulary. He also discusses some small points here like We can't use characters because the computation is quadratic with the length of the sequence. We use tokens because they are more general than words so that words can be broken into a number of tokens.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Perplexity</w:t>
      </w:r>
    </w:p>
    <w:p w:rsidR="00000000" w:rsidDel="00000000" w:rsidP="00000000" w:rsidRDefault="00000000" w:rsidRPr="00000000" w14:paraId="00000013">
      <w:pPr>
        <w:spacing w:after="240" w:before="240" w:lineRule="auto"/>
        <w:rPr/>
      </w:pPr>
      <w:r w:rsidDel="00000000" w:rsidR="00000000" w:rsidRPr="00000000">
        <w:rPr>
          <w:rtl w:val="0"/>
        </w:rPr>
        <w:t xml:space="preserve">Yann explains that we need a Validation Loss and he explains perplexity as a metric the basic intuition of perplexity is that how many next words is our model confused between.</w:t>
      </w:r>
    </w:p>
    <w:p w:rsidR="00000000" w:rsidDel="00000000" w:rsidP="00000000" w:rsidRDefault="00000000" w:rsidRPr="00000000" w14:paraId="00000014">
      <w:pPr>
        <w:spacing w:after="240" w:before="240" w:lineRule="auto"/>
        <w:rPr/>
      </w:pPr>
      <w:r w:rsidDel="00000000" w:rsidR="00000000" w:rsidRPr="00000000">
        <w:rPr>
          <w:rtl w:val="0"/>
        </w:rPr>
        <w:t xml:space="preserve">Mathematically:</w:t>
      </w:r>
    </w:p>
    <w:p w:rsidR="00000000" w:rsidDel="00000000" w:rsidP="00000000" w:rsidRDefault="00000000" w:rsidRPr="00000000" w14:paraId="00000015">
      <w:pPr>
        <w:spacing w:after="240" w:before="240" w:lineRule="auto"/>
        <w:rPr/>
      </w:pPr>
      <w:r w:rsidDel="00000000" w:rsidR="00000000" w:rsidRPr="00000000">
        <w:rPr>
          <w:rtl w:val="0"/>
        </w:rPr>
        <w:t xml:space="preserve">PPL(x1-L)=2^(Loss(x1-L)/L)=Product(xi|x1:i-1)^(-1/L)</w:t>
      </w:r>
    </w:p>
    <w:p w:rsidR="00000000" w:rsidDel="00000000" w:rsidP="00000000" w:rsidRDefault="00000000" w:rsidRPr="00000000" w14:paraId="00000016">
      <w:pPr>
        <w:spacing w:after="240" w:before="240" w:lineRule="auto"/>
        <w:rPr/>
      </w:pPr>
      <w:r w:rsidDel="00000000" w:rsidR="00000000" w:rsidRPr="00000000">
        <w:rPr>
          <w:rtl w:val="0"/>
        </w:rPr>
        <w:t xml:space="preserve">Now this metric is between 1 to Vocabulary size and hence while comparing two different models this is a major issue that the perplexity depends on vocabulary size of that particular model.</w:t>
      </w:r>
    </w:p>
    <w:p w:rsidR="00000000" w:rsidDel="00000000" w:rsidP="00000000" w:rsidRDefault="00000000" w:rsidRPr="00000000" w14:paraId="00000017">
      <w:pPr>
        <w:spacing w:after="240" w:before="240" w:lineRule="auto"/>
        <w:rPr/>
      </w:pPr>
      <w:r w:rsidDel="00000000" w:rsidR="00000000" w:rsidRPr="00000000">
        <w:rPr>
          <w:rtl w:val="0"/>
        </w:rPr>
        <w:t xml:space="preserve">He also talks about MMLU(Massive Multitask Language Understanding) and HELM(Holistic Evaluation of Models)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5. Data</w:t>
      </w:r>
    </w:p>
    <w:p w:rsidR="00000000" w:rsidDel="00000000" w:rsidP="00000000" w:rsidRDefault="00000000" w:rsidRPr="00000000" w14:paraId="00000019">
      <w:pPr>
        <w:spacing w:after="240" w:before="240" w:lineRule="auto"/>
        <w:rPr/>
      </w:pPr>
      <w:r w:rsidDel="00000000" w:rsidR="00000000" w:rsidRPr="00000000">
        <w:rPr>
          <w:rtl w:val="0"/>
        </w:rPr>
        <w:t xml:space="preserve">Yann talks about how we try to use entire internet as the training data and the cleaning process like extracting from HTML, Filtering, Deduplicating, Data mix etc </w:t>
      </w:r>
    </w:p>
    <w:p w:rsidR="00000000" w:rsidDel="00000000" w:rsidP="00000000" w:rsidRDefault="00000000" w:rsidRPr="00000000" w14:paraId="0000001A">
      <w:pPr>
        <w:spacing w:after="240" w:before="240" w:lineRule="auto"/>
        <w:rPr/>
      </w:pPr>
      <w:r w:rsidDel="00000000" w:rsidR="00000000" w:rsidRPr="00000000">
        <w:rPr>
          <w:rtl w:val="0"/>
        </w:rPr>
        <w:t xml:space="preserve">After this we try to do Learning Rate Annealing on High Quality data, this is nothing but overfitting the model on High quality data by basically reducing the learning rate and increasing the context length so that model is more likely to produce high quality data.</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6. Scaling Laws</w:t>
      </w:r>
    </w:p>
    <w:p w:rsidR="00000000" w:rsidDel="00000000" w:rsidP="00000000" w:rsidRDefault="00000000" w:rsidRPr="00000000" w14:paraId="0000001C">
      <w:pPr>
        <w:spacing w:after="240" w:before="240" w:lineRule="auto"/>
        <w:rPr/>
      </w:pPr>
      <w:r w:rsidDel="00000000" w:rsidR="00000000" w:rsidRPr="00000000">
        <w:rPr>
          <w:rtl w:val="0"/>
        </w:rPr>
        <w:t xml:space="preserve">We here try to predict the Model performance based on the amount of data and parameters. The Chinchilla model by Deepmind proved that there’s a balance between model size and dataset size. Bigger isn’t always better.They found a </w:t>
      </w:r>
      <w:r w:rsidDel="00000000" w:rsidR="00000000" w:rsidRPr="00000000">
        <w:rPr>
          <w:b w:val="1"/>
          <w:bCs w:val="1"/>
          <w:rtl w:val="0"/>
        </w:rPr>
        <w:t xml:space="preserve">token:parameter ratio of 20:1 </w:t>
      </w:r>
      <w:r w:rsidDel="00000000" w:rsidR="00000000" w:rsidRPr="00000000">
        <w:rPr>
          <w:rtl w:val="0"/>
        </w:rPr>
        <w:t xml:space="preserve">works the best. Yann discusses that in industry 150:1 is usually used in order to reduce inference cost by using a smaller model. </w:t>
      </w:r>
    </w:p>
    <w:p w:rsidR="00000000" w:rsidDel="00000000" w:rsidP="00000000" w:rsidRDefault="00000000" w:rsidRPr="00000000" w14:paraId="0000001D">
      <w:pPr>
        <w:spacing w:after="240" w:before="240" w:lineRule="auto"/>
        <w:rPr/>
      </w:pPr>
      <w:r w:rsidDel="00000000" w:rsidR="00000000" w:rsidRPr="00000000">
        <w:rPr>
          <w:rtl w:val="0"/>
        </w:rPr>
        <w:t xml:space="preserve">He also discusses that over optimising things won’t help in the longer run as Sutton said in 2019 </w:t>
      </w:r>
      <w:r w:rsidDel="00000000" w:rsidR="00000000" w:rsidRPr="00000000">
        <w:rPr>
          <w:b w:val="1"/>
          <w:bCs w:val="1"/>
          <w:rtl w:val="0"/>
        </w:rPr>
        <w:t xml:space="preserve">The only thing that matters in the longer run is computation</w:t>
      </w:r>
      <w:r w:rsidDel="00000000" w:rsidR="00000000" w:rsidRPr="00000000">
        <w:rPr>
          <w:rtl w:val="0"/>
        </w:rPr>
        <w:t xml:space="preserve"> which is already increasing according to Moore’s law.</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7. Systems</w:t>
      </w:r>
    </w:p>
    <w:p w:rsidR="00000000" w:rsidDel="00000000" w:rsidP="00000000" w:rsidRDefault="00000000" w:rsidRPr="00000000" w14:paraId="0000001F">
      <w:pPr>
        <w:spacing w:after="240" w:before="240" w:lineRule="auto"/>
        <w:rPr/>
      </w:pPr>
      <w:r w:rsidDel="00000000" w:rsidR="00000000" w:rsidRPr="00000000">
        <w:rPr>
          <w:rtl w:val="0"/>
        </w:rPr>
        <w:t xml:space="preserve">GPUs are really good at Matrix Multiplication ~10X faster than other calculations.Compute is always faster than memory so it is hard to keep up so we use a memory hierarchy just like CPUs. We use a Metric called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Model Flop Utilisation(MFU)</w:t>
      </w:r>
      <w:r w:rsidDel="00000000" w:rsidR="00000000" w:rsidRPr="00000000">
        <w:rPr>
          <w:rtl w:val="0"/>
        </w:rPr>
        <w:t xml:space="preserve">= (observed throughput)/(theoretical best for that GPU)</w:t>
      </w:r>
    </w:p>
    <w:p w:rsidR="00000000" w:rsidDel="00000000" w:rsidP="00000000" w:rsidRDefault="00000000" w:rsidRPr="00000000" w14:paraId="00000021">
      <w:pPr>
        <w:spacing w:after="240" w:before="240" w:lineRule="auto"/>
        <w:rPr/>
      </w:pPr>
      <w:r w:rsidDel="00000000" w:rsidR="00000000" w:rsidRPr="00000000">
        <w:rPr>
          <w:rtl w:val="0"/>
        </w:rPr>
        <w:t xml:space="preserve">A MFU of about 50% is great. So we basically try to use as much GPU compute as possible.</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He also discusses that in Deep Learning Precision doesn’t matter much so while doing training we use </w:t>
      </w:r>
      <w:r w:rsidDel="00000000" w:rsidR="00000000" w:rsidRPr="00000000">
        <w:rPr>
          <w:b w:val="1"/>
          <w:bCs w:val="1"/>
          <w:rtl w:val="0"/>
        </w:rPr>
        <w:t xml:space="preserve">Automated Mixed Precision(AMP) </w:t>
      </w:r>
      <w:r w:rsidDel="00000000" w:rsidR="00000000" w:rsidRPr="00000000">
        <w:rPr>
          <w:rtl w:val="0"/>
        </w:rPr>
        <w:t xml:space="preserve">which is nothing but using 32 bit floating point number while storing but 16 bit when doing actual calculations. He also mentions that pytorch stores and retrieves data again and again on each operation from memory so we use </w:t>
      </w:r>
      <w:r w:rsidDel="00000000" w:rsidR="00000000" w:rsidRPr="00000000">
        <w:rPr>
          <w:b w:val="1"/>
          <w:bCs w:val="1"/>
          <w:rtl w:val="0"/>
        </w:rPr>
        <w:t xml:space="preserve">Operator Fusion </w:t>
      </w:r>
      <w:r w:rsidDel="00000000" w:rsidR="00000000" w:rsidRPr="00000000">
        <w:rPr>
          <w:rtl w:val="0"/>
        </w:rPr>
        <w:t xml:space="preserve">which can be done using </w:t>
      </w:r>
      <w:r w:rsidDel="00000000" w:rsidR="00000000" w:rsidRPr="00000000">
        <w:rPr>
          <w:b w:val="1"/>
          <w:bCs w:val="1"/>
          <w:rtl w:val="0"/>
        </w:rPr>
        <w:t xml:space="preserve">torch.compile.</w:t>
      </w:r>
    </w:p>
    <w:p w:rsidR="00000000" w:rsidDel="00000000" w:rsidP="00000000" w:rsidRDefault="00000000" w:rsidRPr="00000000" w14:paraId="00000023">
      <w:pPr>
        <w:spacing w:after="240" w:before="240" w:lineRule="auto"/>
        <w:rPr>
          <w:b w:val="1"/>
          <w:bCs w:val="1"/>
          <w:sz w:val="34"/>
          <w:szCs w:val="34"/>
        </w:rPr>
      </w:pPr>
      <w:r w:rsidDel="00000000" w:rsidR="00000000" w:rsidRPr="00000000">
        <w:rPr>
          <w:b w:val="1"/>
          <w:bCs w:val="1"/>
          <w:sz w:val="34"/>
          <w:szCs w:val="34"/>
          <w:rtl w:val="0"/>
        </w:rPr>
        <w:t xml:space="preserve">Post Training</w:t>
      </w:r>
    </w:p>
    <w:p w:rsidR="00000000" w:rsidDel="00000000" w:rsidP="00000000" w:rsidRDefault="00000000" w:rsidRPr="00000000" w14:paraId="00000024">
      <w:pPr>
        <w:spacing w:after="240" w:before="240" w:lineRule="auto"/>
        <w:rPr/>
      </w:pPr>
      <w:r w:rsidDel="00000000" w:rsidR="00000000" w:rsidRPr="00000000">
        <w:rPr>
          <w:rtl w:val="0"/>
        </w:rPr>
        <w:t xml:space="preserve">Post training is done to align a language model on how to respond. Yann discussed two approaches in Post Training: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1. Supervised Fine Tuning(SFT)</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This is done by taking human written data and then fine tuning the model on it. This is basically trying to mimic human behaviour. The model already has knowledge but we show it how a human would respond. But let's say a model doesn’t know something in the pretraining and we give it some new data in the post training. It may</w:t>
      </w:r>
      <w:r w:rsidDel="00000000" w:rsidR="00000000" w:rsidRPr="00000000">
        <w:rPr>
          <w:b w:val="1"/>
          <w:bCs w:val="1"/>
          <w:rtl w:val="0"/>
        </w:rPr>
        <w:t xml:space="preserve"> teach the model how to hallucinate.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2. Reinforcement Learning with Human Feedback (RLHF)</w:t>
      </w:r>
    </w:p>
    <w:p w:rsidR="00000000" w:rsidDel="00000000" w:rsidP="00000000" w:rsidRDefault="00000000" w:rsidRPr="00000000" w14:paraId="00000028">
      <w:pPr>
        <w:spacing w:after="240" w:before="240" w:lineRule="auto"/>
        <w:rPr/>
      </w:pPr>
      <w:r w:rsidDel="00000000" w:rsidR="00000000" w:rsidRPr="00000000">
        <w:rPr>
          <w:rtl w:val="0"/>
        </w:rPr>
        <w:t xml:space="preserve">Here we try to take preference from humans on which generation is good rather than taking human data. This is basically trying to mimic human preference rather than human behaviour. We can have binary inputs but then the information is limited on how better the chosen output is so we train a reward model based on logistic regression.</w:t>
      </w:r>
    </w:p>
    <w:p w:rsidR="00000000" w:rsidDel="00000000" w:rsidP="00000000" w:rsidRDefault="00000000" w:rsidRPr="00000000" w14:paraId="00000029">
      <w:pPr>
        <w:spacing w:after="240" w:before="240" w:lineRule="auto"/>
        <w:rPr/>
      </w:pPr>
      <w:r w:rsidDel="00000000" w:rsidR="00000000" w:rsidRPr="00000000">
        <w:rPr>
          <w:rtl w:val="0"/>
        </w:rPr>
        <w:t xml:space="preserve">There are two strategies in this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1 Proximal Policy Optimization (PPO)</w:t>
      </w:r>
    </w:p>
    <w:p w:rsidR="00000000" w:rsidDel="00000000" w:rsidP="00000000" w:rsidRDefault="00000000" w:rsidRPr="00000000" w14:paraId="0000002B">
      <w:pPr>
        <w:spacing w:after="240" w:before="240" w:lineRule="auto"/>
        <w:rPr/>
      </w:pPr>
      <w:r w:rsidDel="00000000" w:rsidR="00000000" w:rsidRPr="00000000">
        <w:rPr>
          <w:rtl w:val="0"/>
        </w:rPr>
        <w:t xml:space="preserve">We collect comparison data and then train a reward model on it and then optimize the policy against reward model using Reinforcement learning. Now this can get messy in practice. </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2 Direct Proximality Optimization (DPO) </w:t>
      </w:r>
    </w:p>
    <w:p w:rsidR="00000000" w:rsidDel="00000000" w:rsidP="00000000" w:rsidRDefault="00000000" w:rsidRPr="00000000" w14:paraId="0000002D">
      <w:pPr>
        <w:spacing w:after="240" w:before="240" w:lineRule="auto"/>
        <w:rPr/>
      </w:pPr>
      <w:r w:rsidDel="00000000" w:rsidR="00000000" w:rsidRPr="00000000">
        <w:rPr>
          <w:rtl w:val="0"/>
        </w:rPr>
        <w:t xml:space="preserve">Here we directly try to maximize the preferred output and minimize the other one. There is no RL model trained in this case and the results are equivalent to PPO.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Role of external LLMs</w:t>
      </w:r>
    </w:p>
    <w:p w:rsidR="00000000" w:rsidDel="00000000" w:rsidP="00000000" w:rsidRDefault="00000000" w:rsidRPr="00000000" w14:paraId="0000002F">
      <w:pPr>
        <w:spacing w:after="240" w:before="240" w:lineRule="auto"/>
        <w:rPr/>
      </w:pPr>
      <w:r w:rsidDel="00000000" w:rsidR="00000000" w:rsidRPr="00000000">
        <w:rPr>
          <w:rtl w:val="0"/>
        </w:rPr>
        <w:t xml:space="preserve">We can use any other LLM by:</w:t>
      </w:r>
    </w:p>
    <w:p w:rsidR="00000000" w:rsidDel="00000000" w:rsidP="00000000" w:rsidRDefault="00000000" w:rsidRPr="00000000" w14:paraId="00000030">
      <w:pPr>
        <w:spacing w:after="240" w:before="240" w:lineRule="auto"/>
        <w:rPr/>
      </w:pPr>
      <w:r w:rsidDel="00000000" w:rsidR="00000000" w:rsidRPr="00000000">
        <w:rPr>
          <w:rtl w:val="0"/>
        </w:rPr>
        <w:t xml:space="preserve">1 Give it some human samples and make it replicate them for SFT.</w:t>
      </w:r>
    </w:p>
    <w:p w:rsidR="00000000" w:rsidDel="00000000" w:rsidP="00000000" w:rsidRDefault="00000000" w:rsidRPr="00000000" w14:paraId="00000031">
      <w:pPr>
        <w:spacing w:after="240" w:before="240" w:lineRule="auto"/>
        <w:rPr/>
      </w:pPr>
      <w:r w:rsidDel="00000000" w:rsidR="00000000" w:rsidRPr="00000000">
        <w:rPr>
          <w:rtl w:val="0"/>
        </w:rPr>
        <w:t xml:space="preserve">2 Ask LLM to rate the outputs in RLHF.</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Evaluation of aligned LLM</w:t>
      </w:r>
    </w:p>
    <w:p w:rsidR="00000000" w:rsidDel="00000000" w:rsidP="00000000" w:rsidRDefault="00000000" w:rsidRPr="00000000" w14:paraId="00000033">
      <w:pPr>
        <w:spacing w:after="240" w:before="240" w:lineRule="auto"/>
        <w:rPr/>
      </w:pPr>
      <w:r w:rsidDel="00000000" w:rsidR="00000000" w:rsidRPr="00000000">
        <w:rPr>
          <w:rtl w:val="0"/>
        </w:rPr>
        <w:t xml:space="preserve">We can't use perplexity because our LM now is a Policy and not a MLE. We use humans to evaluate the models by blinded rating. This is costly so we again use other LLMs to evaluate this. This has an issue that </w:t>
      </w:r>
      <w:r w:rsidDel="00000000" w:rsidR="00000000" w:rsidRPr="00000000">
        <w:rPr>
          <w:b w:val="1"/>
          <w:bCs w:val="1"/>
          <w:rtl w:val="0"/>
        </w:rPr>
        <w:t xml:space="preserve">LLMs prefer longer responses</w:t>
      </w:r>
      <w:r w:rsidDel="00000000" w:rsidR="00000000" w:rsidRPr="00000000">
        <w:rPr>
          <w:rtl w:val="0"/>
        </w:rPr>
        <w:t xml:space="preserve"> and unlike humans there is no cap on how longer of a response will LLM prefer.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b w:val="1"/>
          <w:bCs w:val="1"/>
          <w:sz w:val="40"/>
          <w:szCs w:val="40"/>
        </w:rPr>
      </w:pPr>
      <w:r w:rsidDel="00000000" w:rsidR="00000000" w:rsidRPr="00000000">
        <w:rPr>
          <w:b w:val="1"/>
          <w:bCs w:val="1"/>
          <w:sz w:val="40"/>
          <w:szCs w:val="40"/>
          <w:rtl w:val="0"/>
        </w:rPr>
        <w:t xml:space="preserve">Stanford CS25 with Hyung Won Chung</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The lecture basically follows one Idea </w:t>
      </w:r>
      <w:r w:rsidDel="00000000" w:rsidR="00000000" w:rsidRPr="00000000">
        <w:rPr>
          <w:b w:val="1"/>
          <w:bCs w:val="1"/>
          <w:rtl w:val="0"/>
        </w:rPr>
        <w:t xml:space="preserve">Evolution of AI is nothing but Developing progressively more general models with weaker assumptions and more compute</w:t>
      </w:r>
    </w:p>
    <w:p w:rsidR="00000000" w:rsidDel="00000000" w:rsidP="00000000" w:rsidRDefault="00000000" w:rsidRPr="00000000" w14:paraId="00000039">
      <w:pPr>
        <w:spacing w:after="240" w:before="240" w:lineRule="auto"/>
        <w:rPr/>
      </w:pPr>
      <w:r w:rsidDel="00000000" w:rsidR="00000000" w:rsidRPr="00000000">
        <w:rPr>
          <w:rtl w:val="0"/>
        </w:rPr>
        <w:t xml:space="preserve">Chug tries to show that we just try to add the optimal constraints for a given level of computation. He shows this by the evolution of transformers.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 Encoder-Deconder Transformer</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2 Encoder Only (Ex BERT)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3 Decoder Only(Ex GPT)</w:t>
      </w:r>
    </w:p>
    <w:p w:rsidR="00000000" w:rsidDel="00000000" w:rsidP="00000000" w:rsidRDefault="00000000" w:rsidRPr="00000000" w14:paraId="0000003D">
      <w:pPr>
        <w:spacing w:after="240" w:before="240" w:lineRule="auto"/>
        <w:rPr/>
      </w:pPr>
      <w:r w:rsidDel="00000000" w:rsidR="00000000" w:rsidRPr="00000000">
        <w:rPr>
          <w:rtl w:val="0"/>
        </w:rPr>
        <w:t xml:space="preserve">He puts the difference between Encoder-Decoder based Transformer Decoder only models as </w:t>
      </w:r>
    </w:p>
    <w:p w:rsidR="00000000" w:rsidDel="00000000" w:rsidP="00000000" w:rsidRDefault="00000000" w:rsidRPr="00000000" w14:paraId="0000003E">
      <w:pPr>
        <w:spacing w:after="240" w:before="240" w:lineRule="auto"/>
        <w:rPr/>
      </w:pPr>
      <w:r w:rsidDel="00000000" w:rsidR="00000000" w:rsidRPr="00000000">
        <w:rPr>
          <w:rtl w:val="0"/>
        </w:rPr>
        <w:t xml:space="preserve">1 Decoder only has no additional cross attention.</w:t>
      </w:r>
    </w:p>
    <w:p w:rsidR="00000000" w:rsidDel="00000000" w:rsidP="00000000" w:rsidRDefault="00000000" w:rsidRPr="00000000" w14:paraId="0000003F">
      <w:pPr>
        <w:spacing w:after="240" w:before="240" w:lineRule="auto"/>
        <w:rPr/>
      </w:pPr>
      <w:r w:rsidDel="00000000" w:rsidR="00000000" w:rsidRPr="00000000">
        <w:rPr>
          <w:rtl w:val="0"/>
        </w:rPr>
        <w:t xml:space="preserve">2 The input and target parameter are shared in Decoder only</w:t>
      </w:r>
    </w:p>
    <w:p w:rsidR="00000000" w:rsidDel="00000000" w:rsidP="00000000" w:rsidRDefault="00000000" w:rsidRPr="00000000" w14:paraId="00000040">
      <w:pPr>
        <w:spacing w:after="240" w:before="240" w:lineRule="auto"/>
        <w:rPr/>
      </w:pPr>
      <w:r w:rsidDel="00000000" w:rsidR="00000000" w:rsidRPr="00000000">
        <w:rPr>
          <w:rtl w:val="0"/>
        </w:rPr>
        <w:t xml:space="preserve">3 The input from the encoder goes into the decoder only in the last layer but in the decoder only it attends each layer separately.</w:t>
      </w:r>
    </w:p>
    <w:p w:rsidR="00000000" w:rsidDel="00000000" w:rsidP="00000000" w:rsidRDefault="00000000" w:rsidRPr="00000000" w14:paraId="00000041">
      <w:pPr>
        <w:spacing w:after="240" w:before="240" w:lineRule="auto"/>
        <w:rPr/>
      </w:pPr>
      <w:r w:rsidDel="00000000" w:rsidR="00000000" w:rsidRPr="00000000">
        <w:rPr>
          <w:rtl w:val="0"/>
        </w:rPr>
        <w:t xml:space="preserve">4 The input attention is unidirectional in decoder only while being bidirectional in encoder-decoder based.</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Basically the Decoder only model is more free as compared to encoder-decoder based models.</w:t>
      </w:r>
    </w:p>
    <w:p w:rsidR="00000000" w:rsidDel="00000000" w:rsidP="00000000" w:rsidRDefault="00000000" w:rsidRPr="00000000" w14:paraId="00000043">
      <w:pPr>
        <w:spacing w:after="240" w:before="240" w:lineRule="auto"/>
        <w:rPr/>
      </w:pPr>
      <w:r w:rsidDel="00000000" w:rsidR="00000000" w:rsidRPr="00000000">
        <w:rPr>
          <w:rtl w:val="0"/>
        </w:rPr>
        <w:t xml:space="preserve">While the encoder-decoder base model can be better when the input and target are really different for Ex. Language Translation in a more general sense decoder only models are better.</w:t>
      </w:r>
    </w:p>
    <w:p w:rsidR="00000000" w:rsidDel="00000000" w:rsidP="00000000" w:rsidRDefault="00000000" w:rsidRPr="00000000" w14:paraId="00000044">
      <w:pPr>
        <w:spacing w:after="240" w:before="240" w:lineRule="auto"/>
        <w:rPr/>
      </w:pPr>
      <w:r w:rsidDel="00000000" w:rsidR="00000000" w:rsidRPr="00000000">
        <w:rPr>
          <w:rtl w:val="0"/>
        </w:rPr>
        <w:t xml:space="preserve">The Unidirectionality helps us cache the previous output and then directly attach the newer input which cannot be done in bidirectional layers. Also at sufficient scale bidirectionality doesn’t matter much.</w:t>
      </w:r>
    </w:p>
    <w:p w:rsidR="00000000" w:rsidDel="00000000" w:rsidP="00000000" w:rsidRDefault="00000000" w:rsidRPr="00000000" w14:paraId="0000004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